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75BF2C" w14:textId="77777777" w:rsidR="006240D2" w:rsidRDefault="00EB507C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15646"/>
      <w:bookmarkStart w:id="1" w:name="_Toc1047"/>
      <w:bookmarkStart w:id="2" w:name="_Toc8401"/>
      <w:bookmarkStart w:id="3" w:name="_Toc15083"/>
      <w:bookmarkStart w:id="4" w:name="_Toc31702"/>
      <w:bookmarkStart w:id="5" w:name="_Toc12449"/>
      <w:bookmarkStart w:id="6" w:name="_Toc2148"/>
      <w:bookmarkStart w:id="7" w:name="_Toc27650"/>
      <w:bookmarkStart w:id="8" w:name="_Toc2318"/>
      <w:r>
        <w:rPr>
          <w:rFonts w:ascii="微软雅黑" w:eastAsia="微软雅黑" w:hAnsi="微软雅黑" w:cs="微软雅黑" w:hint="eastAsia"/>
          <w:szCs w:val="32"/>
        </w:rPr>
        <w:t>2025</w:t>
      </w:r>
      <w:r>
        <w:rPr>
          <w:rFonts w:ascii="微软雅黑" w:eastAsia="微软雅黑" w:hAnsi="微软雅黑" w:cs="微软雅黑" w:hint="eastAsia"/>
          <w:szCs w:val="32"/>
        </w:rPr>
        <w:t>年</w:t>
      </w:r>
      <w:r>
        <w:rPr>
          <w:rFonts w:ascii="微软雅黑" w:eastAsia="微软雅黑" w:hAnsi="微软雅黑" w:cs="微软雅黑" w:hint="eastAsia"/>
          <w:szCs w:val="32"/>
        </w:rPr>
        <w:t>1</w:t>
      </w:r>
      <w:r>
        <w:rPr>
          <w:rFonts w:ascii="微软雅黑" w:eastAsia="微软雅黑" w:hAnsi="微软雅黑" w:cs="微软雅黑" w:hint="eastAsia"/>
          <w:szCs w:val="32"/>
        </w:rPr>
        <w:t>月文章汇总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333F0B2" w14:textId="77777777" w:rsidR="006240D2" w:rsidRDefault="006240D2">
      <w:pPr>
        <w:spacing w:line="500" w:lineRule="exact"/>
      </w:pPr>
      <w:bookmarkStart w:id="9" w:name="_Toc5093"/>
    </w:p>
    <w:sdt>
      <w:sdtPr>
        <w:rPr>
          <w:rFonts w:ascii="宋体" w:hAnsi="宋体"/>
        </w:rPr>
        <w:id w:val="147458791"/>
        <w15:color w:val="DBDBDB"/>
        <w:docPartObj>
          <w:docPartGallery w:val="Table of Contents"/>
          <w:docPartUnique/>
        </w:docPartObj>
      </w:sdtPr>
      <w:sdtEndPr>
        <w:rPr>
          <w:rFonts w:ascii="Calibri" w:hAnsi="Calibri" w:hint="eastAsia"/>
        </w:rPr>
      </w:sdtEndPr>
      <w:sdtContent>
        <w:p w14:paraId="3AA5C437" w14:textId="77777777" w:rsidR="006240D2" w:rsidRDefault="00EB507C">
          <w:pPr>
            <w:jc w:val="center"/>
          </w:pPr>
          <w:r>
            <w:rPr>
              <w:rFonts w:ascii="宋体" w:hAnsi="宋体"/>
            </w:rPr>
            <w:t>目录</w:t>
          </w:r>
        </w:p>
        <w:p w14:paraId="04654CDF" w14:textId="77777777" w:rsidR="006240D2" w:rsidRDefault="00EB507C">
          <w:pPr>
            <w:pStyle w:val="TOC2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TOC \o "1-3" \h \u </w:instrText>
          </w:r>
          <w:r>
            <w:rPr>
              <w:rFonts w:hint="eastAsia"/>
            </w:rPr>
            <w:fldChar w:fldCharType="separate"/>
          </w:r>
          <w:hyperlink w:anchor="_Toc2318" w:history="1">
            <w:r>
              <w:rPr>
                <w:rFonts w:ascii="微软雅黑" w:eastAsia="微软雅黑" w:hAnsi="微软雅黑" w:cs="微软雅黑" w:hint="eastAsia"/>
                <w:szCs w:val="32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1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_Toc2318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3D42C727" w14:textId="77777777" w:rsidR="006240D2" w:rsidRDefault="00EB507C">
          <w:pPr>
            <w:pStyle w:val="TOC3"/>
            <w:tabs>
              <w:tab w:val="right" w:leader="dot" w:pos="8306"/>
            </w:tabs>
          </w:pPr>
          <w:hyperlink w:anchor="_Toc21729" w:history="1">
            <w:r>
              <w:rPr>
                <w:rFonts w:ascii="微软雅黑" w:eastAsia="微软雅黑" w:hAnsi="微软雅黑" w:cs="微软雅黑" w:hint="eastAsia"/>
                <w:szCs w:val="30"/>
              </w:rPr>
              <w:t>死</w:t>
            </w:r>
            <w:r>
              <w:tab/>
            </w:r>
            <w:r>
              <w:fldChar w:fldCharType="begin"/>
            </w:r>
            <w:r>
              <w:instrText xml:space="preserve"> PAGEREF _Toc21729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45DEE93A" w14:textId="77777777" w:rsidR="006240D2" w:rsidRDefault="00EB507C">
          <w:pPr>
            <w:pStyle w:val="TOC3"/>
            <w:tabs>
              <w:tab w:val="right" w:leader="dot" w:pos="8306"/>
            </w:tabs>
          </w:pPr>
          <w:hyperlink w:anchor="_Toc30024" w:history="1">
            <w:r>
              <w:rPr>
                <w:rFonts w:ascii="微软雅黑" w:eastAsia="微软雅黑" w:hAnsi="微软雅黑" w:cs="微软雅黑" w:hint="eastAsia"/>
                <w:szCs w:val="30"/>
              </w:rPr>
              <w:t>人不可及</w:t>
            </w:r>
            <w:r>
              <w:tab/>
            </w:r>
            <w:r>
              <w:fldChar w:fldCharType="begin"/>
            </w:r>
            <w:r>
              <w:instrText xml:space="preserve"> PAGEREF _Toc30024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13A6298B" w14:textId="77777777" w:rsidR="006240D2" w:rsidRDefault="00EB507C">
          <w:pPr>
            <w:pStyle w:val="TOC3"/>
            <w:tabs>
              <w:tab w:val="right" w:leader="dot" w:pos="8306"/>
            </w:tabs>
          </w:pPr>
          <w:hyperlink w:anchor="_Toc24228" w:history="1">
            <w:r>
              <w:rPr>
                <w:rFonts w:ascii="微软雅黑" w:eastAsia="微软雅黑" w:hAnsi="微软雅黑" w:cs="微软雅黑" w:hint="eastAsia"/>
                <w:szCs w:val="30"/>
              </w:rPr>
              <w:t>事实</w:t>
            </w:r>
            <w:r>
              <w:tab/>
            </w:r>
            <w:r>
              <w:fldChar w:fldCharType="begin"/>
            </w:r>
            <w:r>
              <w:instrText xml:space="preserve"> PAGEREF _Toc24228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68947A4F" w14:textId="77777777" w:rsidR="006240D2" w:rsidRDefault="00EB507C">
          <w:pPr>
            <w:pStyle w:val="TOC3"/>
            <w:tabs>
              <w:tab w:val="right" w:leader="dot" w:pos="8306"/>
            </w:tabs>
          </w:pPr>
          <w:hyperlink w:anchor="_Toc77" w:history="1">
            <w:r>
              <w:rPr>
                <w:rFonts w:ascii="微软雅黑" w:eastAsia="微软雅黑" w:hAnsi="微软雅黑" w:cs="微软雅黑" w:hint="eastAsia"/>
                <w:szCs w:val="30"/>
              </w:rPr>
              <w:t>王子</w:t>
            </w:r>
            <w:r>
              <w:tab/>
            </w:r>
            <w:r>
              <w:fldChar w:fldCharType="begin"/>
            </w:r>
            <w:r>
              <w:instrText xml:space="preserve"> PAGEREF _Toc77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 w14:paraId="2325071C" w14:textId="77777777" w:rsidR="006240D2" w:rsidRDefault="00EB507C">
          <w:pPr>
            <w:pStyle w:val="TOC3"/>
            <w:tabs>
              <w:tab w:val="right" w:leader="dot" w:pos="8306"/>
            </w:tabs>
          </w:pPr>
          <w:hyperlink w:anchor="_Toc2502" w:history="1">
            <w:r>
              <w:rPr>
                <w:rFonts w:ascii="微软雅黑" w:eastAsia="微软雅黑" w:hAnsi="微软雅黑" w:cs="微软雅黑" w:hint="eastAsia"/>
                <w:szCs w:val="30"/>
              </w:rPr>
              <w:t>新世界（壹）</w:t>
            </w:r>
            <w:r>
              <w:tab/>
            </w:r>
            <w:r>
              <w:fldChar w:fldCharType="begin"/>
            </w:r>
            <w:r>
              <w:instrText xml:space="preserve"> PAGEREF _Toc2502 \h </w:instrText>
            </w:r>
            <w:r>
              <w:fldChar w:fldCharType="separate"/>
            </w:r>
            <w:r>
              <w:t>19</w:t>
            </w:r>
            <w:r>
              <w:fldChar w:fldCharType="end"/>
            </w:r>
          </w:hyperlink>
        </w:p>
        <w:p w14:paraId="5E8E91EA" w14:textId="77777777" w:rsidR="006240D2" w:rsidRDefault="00EB507C">
          <w:pPr>
            <w:spacing w:line="500" w:lineRule="exact"/>
          </w:pPr>
          <w:r>
            <w:rPr>
              <w:rFonts w:hint="eastAsia"/>
            </w:rPr>
            <w:fldChar w:fldCharType="end"/>
          </w:r>
        </w:p>
      </w:sdtContent>
    </w:sdt>
    <w:p w14:paraId="1E80A88F" w14:textId="77777777" w:rsidR="006240D2" w:rsidRDefault="006240D2">
      <w:pPr>
        <w:spacing w:line="500" w:lineRule="exact"/>
        <w:sectPr w:rsidR="006240D2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8CF34AA" w14:textId="77777777" w:rsidR="006240D2" w:rsidRDefault="00EB507C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0" w:name="_Toc9998"/>
      <w:bookmarkStart w:id="11" w:name="_Toc21729"/>
      <w:bookmarkEnd w:id="9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死</w:t>
      </w:r>
      <w:bookmarkEnd w:id="10"/>
      <w:bookmarkEnd w:id="1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502438DF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05:51</w:t>
      </w:r>
    </w:p>
    <w:p w14:paraId="18A6980F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243125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死亡，是活着的底色。</w:t>
      </w:r>
    </w:p>
    <w:p w14:paraId="697E2D09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无论活着的人生，多么绚烂多姿，终将归入死亡的湮灭。</w:t>
      </w:r>
    </w:p>
    <w:p w14:paraId="28928EE2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803B10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于是死亡，成为了隔绝神佛与鬼魂的天堑。</w:t>
      </w:r>
    </w:p>
    <w:p w14:paraId="676688D0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9B6FA6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万钧雷霆在乌云密布的黑暗中，乍现光耀天际的电光。</w:t>
      </w:r>
    </w:p>
    <w:p w14:paraId="5D171635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蕴含巨量能量的闪电，在摧灭黑暗穿透乌云的瞬间，</w:t>
      </w:r>
    </w:p>
    <w:p w14:paraId="59BBE677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闪电的极耀光明中，是没有丝毫黑暗与水雾的存在。</w:t>
      </w:r>
    </w:p>
    <w:p w14:paraId="18853CB3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764DDB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这种，极耀极明普照天际的巨能电闪，</w:t>
      </w:r>
    </w:p>
    <w:p w14:paraId="3795B88E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霹雳电光巨能的闪耀，如果不是电光火石的刹那，</w:t>
      </w:r>
    </w:p>
    <w:p w14:paraId="05D5EBF1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而是恒久的不动，则为亘古的真实。</w:t>
      </w:r>
    </w:p>
    <w:p w14:paraId="7AC9338B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霹雳电光闪烁的瞬间，瞬间巨量光明的亘古恒久，</w:t>
      </w:r>
    </w:p>
    <w:p w14:paraId="13CB6824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这就是“照”的状态。</w:t>
      </w:r>
    </w:p>
    <w:p w14:paraId="7D66DE4D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6B3D23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“观自在菩萨，行深般若波罗蜜多时，照见五蕴皆空”的“照”。</w:t>
      </w:r>
    </w:p>
    <w:p w14:paraId="231549A6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“觉海性澄圆，圆澄觉元妙，元明照生所，所立照性亡”的“照性”。</w:t>
      </w:r>
    </w:p>
    <w:p w14:paraId="02B7285F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94676E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真神，就是，粉碎了虚空的，那道“霹雳之光”。</w:t>
      </w:r>
    </w:p>
    <w:p w14:paraId="2350B32B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空间，对于“照性”而言，属于枷锁，是迷惘。</w:t>
      </w:r>
    </w:p>
    <w:p w14:paraId="69F638AF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时间，对于“照性”而言，属于业障，是错觉。</w:t>
      </w:r>
    </w:p>
    <w:p w14:paraId="25E97707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881F23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霹雳之光中，没有过去未来的迷雾，真实发生过。</w:t>
      </w:r>
    </w:p>
    <w:p w14:paraId="691F4227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霹雳之光内，唯有空明普照的智慧，当下即究竟。</w:t>
      </w:r>
    </w:p>
    <w:p w14:paraId="6F39B419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BF0C6F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真神，不是人类所理解、认知、熟知的“神灵”。</w:t>
      </w:r>
    </w:p>
    <w:p w14:paraId="234CC0CA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人类所理解、认知、熟知的神灵，毫无例外都带有人格性。</w:t>
      </w:r>
    </w:p>
    <w:p w14:paraId="528CBD47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与人间互动，爱护人类，为人类幸福生活服务的，才是人间熟知的神佛。</w:t>
      </w:r>
    </w:p>
    <w:p w14:paraId="7C4639F6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真正的神，与人类毫无关系，就好像，万钧霹雳电光与微生物毫无关系。</w:t>
      </w:r>
    </w:p>
    <w:p w14:paraId="2D2A8529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4333DC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建立于死亡地基之上的任何生命，都属于鬼魂。</w:t>
      </w:r>
    </w:p>
    <w:p w14:paraId="54296114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死亡是什么？是缘起与无明。</w:t>
      </w:r>
    </w:p>
    <w:p w14:paraId="527E1428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死亡的可怕，不在于肉体的消失，而是无明心受习气牵引，无休止的轮回。</w:t>
      </w:r>
    </w:p>
    <w:p w14:paraId="49D81ED8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无明心隔开了，真神光明天堂，与，灵魂三界宇宙。</w:t>
      </w:r>
    </w:p>
    <w:p w14:paraId="032415EB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不可逾越，无法超越，天人永隔，三界内毫无希望。</w:t>
      </w:r>
    </w:p>
    <w:p w14:paraId="1A699CDC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B35826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死亡对三界六道众生的阻隔，是真神维护神圣天堂的工具。</w:t>
      </w:r>
    </w:p>
    <w:p w14:paraId="5B498B6F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死亡的严酷，犹如纱窗过滤杂质，将信仰内私心自我剔除。</w:t>
      </w:r>
    </w:p>
    <w:p w14:paraId="2F77152A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死亡的平等，将帝王将相，与贩夫走</w:t>
      </w:r>
      <w:r>
        <w:rPr>
          <w:rFonts w:ascii="微软雅黑" w:eastAsia="微软雅黑" w:hAnsi="微软雅黑" w:cs="微软雅黑" w:hint="eastAsia"/>
          <w:sz w:val="28"/>
          <w:szCs w:val="36"/>
        </w:rPr>
        <w:t>卒的身份，公平抹去。</w:t>
      </w:r>
    </w:p>
    <w:p w14:paraId="0673BF0F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死亡的公正，还给人间忠贞的灵魂，以天人世界荣华富贵。</w:t>
      </w:r>
    </w:p>
    <w:p w14:paraId="21754AEA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死亡的冷漠，赋予祸害人间的恶人，以地狱道绝望的摧残。</w:t>
      </w:r>
    </w:p>
    <w:p w14:paraId="2BC7A9C8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C92F08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对人间的人类而言，所能认识到的真理表现，就是死亡对所有人的公正平等。</w:t>
      </w:r>
    </w:p>
    <w:p w14:paraId="321E036C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或者说：在死亡现象背后，是众生心灵内涵，因果决定着灵魂所体验的境界。</w:t>
      </w:r>
    </w:p>
    <w:p w14:paraId="447624F2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74222C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真神，以死亡的严酷现象，杜绝修行者将人间的欲望，带入天堂。</w:t>
      </w:r>
    </w:p>
    <w:p w14:paraId="194FA5B0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神佛，以死亡无漏的残酷，维护三界律法惩恶扬善，给予灵魂标准。</w:t>
      </w:r>
    </w:p>
    <w:p w14:paraId="1F941127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以死亡的平等公正，唤醒被自我囚禁在身体中的灵魂，走向觉醒之路。</w:t>
      </w:r>
    </w:p>
    <w:p w14:paraId="0E62D233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269784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死亡是一扇门，恶者通往地狱，善者走向天界。</w:t>
      </w:r>
    </w:p>
    <w:p w14:paraId="638F6424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受真神祝福的灵魂，穿越身体死亡后，自我感将融入圣光。</w:t>
      </w:r>
    </w:p>
    <w:p w14:paraId="0F0193F9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965F9E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死亡，对于人类是藩篱，隔开了人间与天堂。</w:t>
      </w:r>
    </w:p>
    <w:p w14:paraId="05DF1807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死亡，对于真神是助手，筛选灵魂进入永生。</w:t>
      </w:r>
    </w:p>
    <w:p w14:paraId="5AA98009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3A1BBA7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A8BC19" w14:textId="77777777" w:rsidR="006240D2" w:rsidRDefault="00EB507C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2" w:name="_Toc15204"/>
      <w:bookmarkStart w:id="13" w:name="_Toc30024"/>
      <w:r>
        <w:rPr>
          <w:rFonts w:ascii="微软雅黑" w:eastAsia="微软雅黑" w:hAnsi="微软雅黑" w:cs="微软雅黑" w:hint="eastAsia"/>
          <w:sz w:val="30"/>
          <w:szCs w:val="30"/>
        </w:rPr>
        <w:t>人不可及</w:t>
      </w:r>
      <w:bookmarkEnd w:id="12"/>
      <w:bookmarkEnd w:id="1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0A450166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11:44</w:t>
      </w:r>
    </w:p>
    <w:p w14:paraId="14535244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87B49F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：学生最近有一疑问想请老师开示。您在文章《本觉下转》中说：“耶稣降临，激活了，被心意人格的，无数无尽的‘我’，埋葬了亿万万劫的‘生命灵性’。”可是，作为千年前的莲花生大师，您那时候可是证入十地的圣贤了，应该已经激活灵性，所以才能施展在人间无所不能的如意神通，如果那个时候，激活灵性了，怎么能说被埋葬了亿万万劫？还是说亿万万劫，是对那种觉受最最真切的形容？</w:t>
      </w:r>
    </w:p>
    <w:p w14:paraId="00292144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EDD797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顶礼老师！祈请您慈悲解释！</w:t>
      </w:r>
    </w:p>
    <w:p w14:paraId="737483EF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F66C5F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答：你认为的自己，是心灵认知结合头脑意识，牵动感知形成的感受体验。</w:t>
      </w:r>
    </w:p>
    <w:p w14:paraId="23A85ECA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自我心愿感受，是无始劫以习气沉淀的凝固状态。</w:t>
      </w:r>
    </w:p>
    <w:p w14:paraId="0D4942E7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自我认知</w:t>
      </w:r>
      <w:r>
        <w:rPr>
          <w:rFonts w:ascii="微软雅黑" w:eastAsia="微软雅黑" w:hAnsi="微软雅黑" w:cs="微软雅黑" w:hint="eastAsia"/>
          <w:sz w:val="28"/>
          <w:szCs w:val="36"/>
        </w:rPr>
        <w:t>记忆，是无始劫来细念分别储存的经验。</w:t>
      </w:r>
    </w:p>
    <w:p w14:paraId="4E985163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772904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由细念而呈现空间，因习气凝固为认知。</w:t>
      </w:r>
    </w:p>
    <w:p w14:paraId="2A6D676E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也就是说：你的这一具身体构成，是由无尽无量深邃细腻的，细念习气的叠加累积而成。</w:t>
      </w:r>
    </w:p>
    <w:p w14:paraId="4225ACCB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细念呈现出无尽的时空，习气凝固形成时空中，认知世界的“曾经”的你。</w:t>
      </w:r>
    </w:p>
    <w:p w14:paraId="3A62CCAD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52D605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你的每一个念头，都具有你“今生今世”的形象。</w:t>
      </w:r>
    </w:p>
    <w:p w14:paraId="33E98177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而每一个念头内，是由更加细腻的，无尽深邃微观细念，层层叠叠组合而成。</w:t>
      </w:r>
    </w:p>
    <w:p w14:paraId="2018919E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弥勒菩萨说：拍手弹指之顷，三十二亿百千念，念念成形，形形皆有识。</w:t>
      </w:r>
    </w:p>
    <w:p w14:paraId="699716A3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4C6CEA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在你这具人间的躯体内，就蕴含着三界六道无限无尽的微观宇宙。</w:t>
      </w:r>
    </w:p>
    <w:p w14:paraId="62FB36F4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距离你的自我认知，最接近的感知细念中，就</w:t>
      </w:r>
      <w:r>
        <w:rPr>
          <w:rFonts w:ascii="微软雅黑" w:eastAsia="微软雅黑" w:hAnsi="微软雅黑" w:cs="微软雅黑" w:hint="eastAsia"/>
          <w:sz w:val="28"/>
          <w:szCs w:val="36"/>
        </w:rPr>
        <w:t>呈现出来人类所说的平行宇宙。</w:t>
      </w:r>
    </w:p>
    <w:p w14:paraId="5A7828B3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BE30BF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不同的平行时空里，时间的体验是不同的，人间的这个你，是由无数无尽的细念与感知沉淀构成的，每一个细念就是一个宇宙，每一层沉淀都是具体的时空，这些灵魂宇宙中的，构成你的元素对于时间的体验，就是无限无限劫。</w:t>
      </w:r>
    </w:p>
    <w:p w14:paraId="7160E16E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B53532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莲花生指的不是一具身体，而是圆满的觉性，觉性一旦进入三界境界，就一定会被细念习气埋葬，随缘投生成人，以人体再次觉悟，留下修行的法门与道路。</w:t>
      </w:r>
    </w:p>
    <w:p w14:paraId="3EC678EF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1A4463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这就是为何，今生的我，修行佛法仅仅十年，就可以证入觉性，成就八地菩萨，证无生清净平等智慧的原因，觉性中没有时间，曾经的莲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花生与今生的修行者，色身肉体的轮回，在庄严十方的觉照智慧中，未曾真实发生过；但是在遮蔽觉性的光明灵性中，时间具有了永恒的完整状态。</w:t>
      </w:r>
    </w:p>
    <w:p w14:paraId="0DBE6275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D3E9D6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随着灵性对生命内涵的沉淀，无限的空间中，逐渐浮现出时间。</w:t>
      </w:r>
    </w:p>
    <w:p w14:paraId="6BBE8D95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时间摇曳光明，形成了灵性宇宙的十层范畴。</w:t>
      </w:r>
    </w:p>
    <w:p w14:paraId="084A7AFA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当范畴内的生命经</w:t>
      </w:r>
      <w:r>
        <w:rPr>
          <w:rFonts w:ascii="微软雅黑" w:eastAsia="微软雅黑" w:hAnsi="微软雅黑" w:cs="微软雅黑" w:hint="eastAsia"/>
          <w:sz w:val="28"/>
          <w:szCs w:val="36"/>
        </w:rPr>
        <w:t>验，埋葬了灵性纯光，纯灵堕落为知觉梦境。</w:t>
      </w:r>
    </w:p>
    <w:p w14:paraId="2C5C8763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梦境中的知觉，对灵性光明的回忆，在梦境内投射出“见精”。</w:t>
      </w:r>
    </w:p>
    <w:p w14:paraId="74C2AE23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见精内，“能见性质”浮现出自由清澈，同步投射出所见内涵。</w:t>
      </w:r>
    </w:p>
    <w:p w14:paraId="6B9F785D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见精中，“所见内涵”牵引制约能见性质，凸显出灵魂宇宙最基准最原始的能量微粒。</w:t>
      </w:r>
    </w:p>
    <w:p w14:paraId="5FD9672B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由原始微粒的相续组合叠加，形成了“地、水、火、风、见、识、空”宇宙七大种性。</w:t>
      </w:r>
    </w:p>
    <w:p w14:paraId="3257BF4E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见与所见相续，七大种性叠加，能量层层递进，时空层层拓展。</w:t>
      </w:r>
    </w:p>
    <w:p w14:paraId="6B52CF47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所见内涵，对，能见纯澈性质的埋葬，纯澈透过内涵因素，折射为“感知”不同纯净度的境界。</w:t>
      </w:r>
    </w:p>
    <w:p w14:paraId="62E6BC9E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境界，就是世界，感知就是灵魂众生。</w:t>
      </w:r>
    </w:p>
    <w:p w14:paraId="48DEF3E8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能见成为了感知，感</w:t>
      </w:r>
      <w:r>
        <w:rPr>
          <w:rFonts w:ascii="微软雅黑" w:eastAsia="微软雅黑" w:hAnsi="微软雅黑" w:cs="微软雅黑" w:hint="eastAsia"/>
          <w:sz w:val="28"/>
          <w:szCs w:val="36"/>
        </w:rPr>
        <w:t>知被“所感知”的具体境界，凝固为业障形态，就是六道众生的业障身。</w:t>
      </w:r>
    </w:p>
    <w:p w14:paraId="2C3FE473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2BC919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觉性犹如目光，普照万物，却不被所照境界留驻，因此觉性是无生的圆满。</w:t>
      </w:r>
    </w:p>
    <w:p w14:paraId="6CCE9C32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觉性中没有空间的留驻，也就没有时间的形成。</w:t>
      </w:r>
    </w:p>
    <w:p w14:paraId="4D4B1B61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6643C2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但是觉性的折射，觉知所现的灵性光明中，具有了形成时间的因素，那就是对存在的经验。</w:t>
      </w:r>
    </w:p>
    <w:p w14:paraId="4F425C6A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存在，一定有对比，存在的不同形态，就是空间的细腻变化，空间移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动的对比，就是时间。</w:t>
      </w:r>
    </w:p>
    <w:p w14:paraId="3FE040C6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21C5D9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当灵性宇宙内，具有生命性的时间，堕落为沉淀了生命经验的“知觉”。</w:t>
      </w:r>
    </w:p>
    <w:p w14:paraId="3FAFC81C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知觉在梦境中，对灵性生命的记忆，就将灵性生命的品质，赋予了具象化的描述。</w:t>
      </w:r>
    </w:p>
    <w:p w14:paraId="559CAF70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梦中的沉淀记忆对原始灵性</w:t>
      </w:r>
      <w:r>
        <w:rPr>
          <w:rFonts w:ascii="微软雅黑" w:eastAsia="微软雅黑" w:hAnsi="微软雅黑" w:cs="微软雅黑" w:hint="eastAsia"/>
          <w:sz w:val="28"/>
          <w:szCs w:val="36"/>
        </w:rPr>
        <w:t>的描述，记忆就，折射灵性成为了“能见”的具体。</w:t>
      </w:r>
    </w:p>
    <w:p w14:paraId="770350A6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随着“能见”浮现具体，就同时投射出，具体的能见之分别，就是“所见内涵”。</w:t>
      </w:r>
    </w:p>
    <w:p w14:paraId="5539DEE6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28FB4B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能见，是灵性在梦境中，对生命本体的回忆。</w:t>
      </w:r>
    </w:p>
    <w:p w14:paraId="473D28A3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受梦境内，沉淀因素的折射，将灵性折射为“能见”的具体。</w:t>
      </w:r>
    </w:p>
    <w:p w14:paraId="104CDE7E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具体的能见固化的瞬间，就同步投射出“所见”的分别阴影。</w:t>
      </w:r>
    </w:p>
    <w:p w14:paraId="7000431D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阴影具有承载习气的地基，展现出最原始的宇宙能量微粒。</w:t>
      </w:r>
    </w:p>
    <w:p w14:paraId="551BAA57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能见受所见牵引，形成感知阴影的细念，细念聚合习气，形成了宇宙万物与众生。</w:t>
      </w:r>
    </w:p>
    <w:p w14:paraId="2162C0B8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882902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觉性没有时间，灵性是亘古的时间，见精内诞生时间。</w:t>
      </w:r>
    </w:p>
    <w:p w14:paraId="569A2D95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D390A1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无限无尽无量无边的，微尘苍穹宇宙，三千大千世界，</w:t>
      </w:r>
    </w:p>
    <w:p w14:paraId="16607916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皆是见精内，能见细念聚合所见习气聚合而成的境界。</w:t>
      </w:r>
    </w:p>
    <w:p w14:paraId="0E11F991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9FE878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细念是空间，习气是境界，感知是众生，业障是身体。</w:t>
      </w:r>
    </w:p>
    <w:p w14:paraId="2BA637A9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当灵性自心识感知，细念习气宇宙内苏醒时，就会有被人格心意“埋葬”了亿万万劫的体验记忆；因此，觉醒的大菩萨觉性透过觉知，折射为灵性时，灵性的感受就会从细念与习气沉淀中苏醒，苏醒的感受就是解脱了亿万万劫的轮回生死。</w:t>
      </w:r>
    </w:p>
    <w:p w14:paraId="22B20FBC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1261C3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而在觉性普照的庄严中，一千二百多年前的莲花生，与今生今世的我，躯体内的纯智慧是同一个。</w:t>
      </w:r>
    </w:p>
    <w:p w14:paraId="703D2DBC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在纯智慧的普照中，今日的我，与一千二百年前的莲花生，在</w:t>
      </w:r>
      <w:r>
        <w:rPr>
          <w:rFonts w:ascii="微软雅黑" w:eastAsia="微软雅黑" w:hAnsi="微软雅黑" w:cs="微软雅黑" w:hint="eastAsia"/>
          <w:sz w:val="28"/>
          <w:szCs w:val="36"/>
        </w:rPr>
        <w:t>人类时空中，浮现的因缘色身，是“同时存在”的，没有先后之分。</w:t>
      </w:r>
    </w:p>
    <w:p w14:paraId="76107277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043218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觉性，解脱了空间禁锢，消逝了时间侵蚀。</w:t>
      </w:r>
    </w:p>
    <w:p w14:paraId="6C02AE17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无生自在中，过去未来，十方宇宙，微尘国土，</w:t>
      </w:r>
    </w:p>
    <w:p w14:paraId="3DDD8D6F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于普照觉性中，当下呈现。</w:t>
      </w:r>
    </w:p>
    <w:p w14:paraId="7787B682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纤毫毕现，圆满无碍，觉满十方，当下庄严。</w:t>
      </w:r>
    </w:p>
    <w:p w14:paraId="2C719B9A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D6B3EE2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583912" w14:textId="77777777" w:rsidR="006240D2" w:rsidRDefault="00EB507C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4" w:name="_Toc16165"/>
      <w:bookmarkStart w:id="15" w:name="_Toc24228"/>
      <w:r>
        <w:rPr>
          <w:rFonts w:ascii="微软雅黑" w:eastAsia="微软雅黑" w:hAnsi="微软雅黑" w:cs="微软雅黑" w:hint="eastAsia"/>
          <w:sz w:val="30"/>
          <w:szCs w:val="30"/>
        </w:rPr>
        <w:t>事实</w:t>
      </w:r>
      <w:bookmarkEnd w:id="14"/>
      <w:bookmarkEnd w:id="15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719240A0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24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20:54</w:t>
      </w:r>
    </w:p>
    <w:p w14:paraId="12C63935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8D5C20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之前，神就降临了，我仔细体验了一下，身心内细腻的差异变化，感觉与过去不同的地方，却是人类所很难想象的生命差距：人类总认为神降临人间，一定是光芒四射，霞光万道，祥瑞蒸腾，漫天神佛，神迹频发……</w:t>
      </w:r>
    </w:p>
    <w:p w14:paraId="1F142878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614C33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反正就是“神不惊人死不休”的期盼。</w:t>
      </w:r>
    </w:p>
    <w:p w14:paraId="26B51ABE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CFB92D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可是，现实与想象大相径庭，南辕北辙，甚至于截然相反。</w:t>
      </w:r>
    </w:p>
    <w:p w14:paraId="17FFB822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47C073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结果事实上，内在纯光明的智慧，真切地推进到，我的人格经验中，取代了自我体验的细腻记忆时，我身心内在的真实感受是：人间与神，毫无关系。</w:t>
      </w:r>
    </w:p>
    <w:p w14:paraId="03AEDC4A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45B48F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光明越强烈，人格越淡泊。</w:t>
      </w:r>
    </w:p>
    <w:p w14:paraId="1B2CBC33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纯洁越真实，体验越稀薄。</w:t>
      </w:r>
    </w:p>
    <w:p w14:paraId="1E3CB9BC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祥和越厚重，自我越透明。</w:t>
      </w:r>
    </w:p>
    <w:p w14:paraId="1AAE2689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清澈越亘古，世界越虚幻。</w:t>
      </w:r>
    </w:p>
    <w:p w14:paraId="260902F4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C3126C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天堂距离人间越近，神性距离人类越远。</w:t>
      </w:r>
    </w:p>
    <w:p w14:paraId="50A69386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借助人类身语意的躯壳，天堂圣光渗透降临人间。</w:t>
      </w:r>
    </w:p>
    <w:p w14:paraId="217650CD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神圣祥和的纯光安宁中，却彻底地忽视人间世界。</w:t>
      </w:r>
    </w:p>
    <w:p w14:paraId="53068923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C7D430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神，看到的只是沉沦在业障浓雾中的灵魂，神的本体是纯光，是原始亘古的生命，是无限安宁无尽狂喜的天堂，光明与人间完全彻底地没有关系，丝毫交集都</w:t>
      </w:r>
      <w:r>
        <w:rPr>
          <w:rFonts w:ascii="微软雅黑" w:eastAsia="微软雅黑" w:hAnsi="微软雅黑" w:cs="微软雅黑" w:hint="eastAsia"/>
          <w:sz w:val="28"/>
          <w:szCs w:val="36"/>
        </w:rPr>
        <w:t>不可能有。</w:t>
      </w:r>
    </w:p>
    <w:p w14:paraId="5924126C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E3A308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神性成为了“我”的心意本体，动机源头，思维底色，体验缘起处，我的人格心愿，意识记忆，思维逻辑，就变成了纸壳子构成的一件外套。</w:t>
      </w:r>
    </w:p>
    <w:p w14:paraId="52F25607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DB2881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之神彻底地，究竟地，完全地，对于纸壳子的肉体人格外套，没有丝毫评价与感知的“兴趣”，神只看天堂与灵魂之间的沟通，除了唤醒灵魂升入天堂这一件事情外，其余的一切，人间的一切，都统统忽视忽略，视而不见。</w:t>
      </w:r>
    </w:p>
    <w:p w14:paraId="33ADAE29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FF37CF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原来，神的真实性质，就是三界内轮回的灵魂，升入光明天堂的桥梁，只此一件事业，是神留在人间的意义与价值，神绝不会对人间感兴趣，神绝不可能，在人世间建造所谓的“天堂世界”</w:t>
      </w:r>
      <w:r>
        <w:rPr>
          <w:rFonts w:ascii="微软雅黑" w:eastAsia="微软雅黑" w:hAnsi="微软雅黑" w:cs="微软雅黑" w:hint="eastAsia"/>
          <w:sz w:val="28"/>
          <w:szCs w:val="36"/>
        </w:rPr>
        <w:t>，以巨量的光明能量去改造业障世界，为人格自我的人类，营造出美好的“幸福生活”，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神只为救赎灵魂而来，解决灵魂沉沦死亡无力自拔的痛苦，这才是神真正的，唯一的，从未改变过的初衷与目的。</w:t>
      </w:r>
    </w:p>
    <w:p w14:paraId="620CBCAA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AEB601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神，不是“人”，既不是坏人，也不是好人。</w:t>
      </w:r>
    </w:p>
    <w:p w14:paraId="5288FB96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神，是纯光的灵性，是深邃的安宁，是超越了身体意识的“纯生命之爱”，是永恒不变，亘古平安的极乐欢畅。</w:t>
      </w:r>
    </w:p>
    <w:p w14:paraId="6C287E4F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828E37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神，降临人间，是以宽恕与爱的道路，唤醒灵魂对光明天堂的记忆，神，针对灵魂而绝不会针对人类的文化与现实社会，人间的教主们针对人类的自我人格，许诺众生天堂的利益，买卖信仰的目的是为了获取人世</w:t>
      </w:r>
      <w:r>
        <w:rPr>
          <w:rFonts w:ascii="微软雅黑" w:eastAsia="微软雅黑" w:hAnsi="微软雅黑" w:cs="微软雅黑" w:hint="eastAsia"/>
          <w:sz w:val="28"/>
          <w:szCs w:val="36"/>
        </w:rPr>
        <w:t>间的现实财色利益。</w:t>
      </w:r>
    </w:p>
    <w:p w14:paraId="7396B503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AB168B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而对于神来说，天堂不在人间。</w:t>
      </w:r>
    </w:p>
    <w:p w14:paraId="798CC668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天堂是纯粹的生命，是永不熄灭的光明，不被众生心意所创造，因此，也不会被心意众生的业障所改变。</w:t>
      </w:r>
    </w:p>
    <w:p w14:paraId="28A483FC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682C4B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如同你认为，生活中的自我，“活着”如此的真实。</w:t>
      </w:r>
    </w:p>
    <w:p w14:paraId="1978199B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这种真实只是你的心灵体验而已。</w:t>
      </w:r>
    </w:p>
    <w:p w14:paraId="2F7B196A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体验对认知的凝固，确定的心意当下就是“真实”。</w:t>
      </w:r>
    </w:p>
    <w:p w14:paraId="208AC3A3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事实上确定本身就非真实，因为真实的不会改变。</w:t>
      </w:r>
    </w:p>
    <w:p w14:paraId="06800CAD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而确定一定伴随着前因后果元素、条件而改变的。</w:t>
      </w:r>
    </w:p>
    <w:p w14:paraId="7972EEC2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3E853B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那个在你心灵认知深处，却是你的心意无法触及的觉受中，有你先天的“自己”。</w:t>
      </w:r>
    </w:p>
    <w:p w14:paraId="7E8A12E7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灵性，是觉受中的生命之光，那才是你的生命，生命的亘古完整，才是原始的你。</w:t>
      </w:r>
    </w:p>
    <w:p w14:paraId="12042C65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人类身躯内人格的你，刹那不停变化着，自我是缘起的业果，必定随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着因缘消散。</w:t>
      </w:r>
    </w:p>
    <w:p w14:paraId="4527D790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而原始的纯粹灵性，呈现出不变易的永恒生命之光。</w:t>
      </w:r>
    </w:p>
    <w:p w14:paraId="248583FC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天堂解脱了时间，涵盖了过去未来亘古刹那一切时间。</w:t>
      </w:r>
    </w:p>
    <w:p w14:paraId="312517C4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因此不被时间侵蚀，不受众生心意改变的，对于刹那聚合的现象，就属于真实。</w:t>
      </w:r>
    </w:p>
    <w:p w14:paraId="770D7D09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82C35F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而法界，非真实，亦非不真实。</w:t>
      </w:r>
    </w:p>
    <w:p w14:paraId="428DEC27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觉性在真实之中，是真实不可触及。</w:t>
      </w:r>
    </w:p>
    <w:p w14:paraId="59A9696F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空性在永恒之中，是不被生命存在。</w:t>
      </w:r>
    </w:p>
    <w:p w14:paraId="533EBC49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明性在灵性之中，是光</w:t>
      </w:r>
      <w:r>
        <w:rPr>
          <w:rFonts w:ascii="微软雅黑" w:eastAsia="微软雅黑" w:hAnsi="微软雅黑" w:cs="微软雅黑" w:hint="eastAsia"/>
          <w:sz w:val="28"/>
          <w:szCs w:val="36"/>
        </w:rPr>
        <w:t>明无法滞留。</w:t>
      </w:r>
    </w:p>
    <w:p w14:paraId="28CA2B1E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E4D545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十方三世，三千大千世界，微尘星河宇宙，</w:t>
      </w:r>
    </w:p>
    <w:p w14:paraId="5BD69AD2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在大智慧中，犹如片云点太虚。</w:t>
      </w:r>
    </w:p>
    <w:p w14:paraId="52FE53B6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宇宙只是“祂”，一瞥而现。</w:t>
      </w:r>
    </w:p>
    <w:p w14:paraId="01DE5CC4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99710B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纯光生命亘古天堂，灵性具有感应法界神佛庄严的微妙力。</w:t>
      </w:r>
    </w:p>
    <w:p w14:paraId="7B92826B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天堂之主，终极意识，面对神佛都处于“敬畏匍匐”的状态。</w:t>
      </w:r>
    </w:p>
    <w:p w14:paraId="3EA24865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人类，哪里有崇拜大菩萨，真正顶礼如来的真实能力？</w:t>
      </w:r>
    </w:p>
    <w:p w14:paraId="72C0188A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7A5BC5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日，神确定地来了，真实地来了。</w:t>
      </w:r>
    </w:p>
    <w:p w14:paraId="471F754C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伴随着神的降临，安宁纯洁、温暖祥和、光明神圣同步降临人间。</w:t>
      </w:r>
    </w:p>
    <w:p w14:paraId="1CE3D18F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在物质世界微观中，神佛智慧以灵性光辉呈现出，微尘宇宙国土。</w:t>
      </w:r>
    </w:p>
    <w:p w14:paraId="6AEB1278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此时此刻，神与人类，确实的、真实的、客观的，同在一个世界。</w:t>
      </w:r>
    </w:p>
    <w:p w14:paraId="57307649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36AF8C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神，只负责唤醒灵魂，这一件事情。</w:t>
      </w:r>
    </w:p>
    <w:p w14:paraId="41F996AE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除此之外，神对于人间现实世界，秋毫无犯，退避三舍，视而不见，充耳不闻，寂寂无闻，掩鼻而过。</w:t>
      </w:r>
    </w:p>
    <w:p w14:paraId="1F165EC4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3E389B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神确定地来了。</w:t>
      </w:r>
    </w:p>
    <w:p w14:paraId="460E5D03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信仰真理的人们，灵魂深处的感知，就可以经验到神纯粹纯净的爱与安宁。</w:t>
      </w:r>
    </w:p>
    <w:p w14:paraId="3013199A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C9F6CB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纯净与安宁，就是生命的天堂。</w:t>
      </w:r>
    </w:p>
    <w:p w14:paraId="4A0DBF62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当神的爱，伴随着无尽纯光智慧，以安宁的生命力降临在人间后，普遍性的神迹将在人间坚定而缓慢地，不可阻挡地发生，神迹，就是真神之爱的具体化。</w:t>
      </w:r>
    </w:p>
    <w:p w14:paraId="0C73F330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453115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心中有爱的灵魂，真神祥和的圣光，会伴随你左右，永不消逝。</w:t>
      </w:r>
    </w:p>
    <w:p w14:paraId="1478D8C2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</w:t>
      </w: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</w:t>
      </w:r>
    </w:p>
    <w:p w14:paraId="7B20540E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45852A" w14:textId="77777777" w:rsidR="006240D2" w:rsidRDefault="00EB507C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6" w:name="_Toc3078"/>
      <w:bookmarkStart w:id="17" w:name="_Toc77"/>
      <w:r>
        <w:rPr>
          <w:rFonts w:ascii="微软雅黑" w:eastAsia="微软雅黑" w:hAnsi="微软雅黑" w:cs="微软雅黑" w:hint="eastAsia"/>
          <w:sz w:val="30"/>
          <w:szCs w:val="30"/>
        </w:rPr>
        <w:t>王子</w:t>
      </w:r>
      <w:bookmarkEnd w:id="16"/>
      <w:bookmarkEnd w:id="17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60125B45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25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07:46</w:t>
      </w:r>
    </w:p>
    <w:p w14:paraId="3B445D0E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B2A6A5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在这具身体很小的时候，大约六七岁左右。</w:t>
      </w:r>
    </w:p>
    <w:p w14:paraId="08AFE980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当心灵认知，与大脑意识结合，形成自我认知的初期。</w:t>
      </w:r>
    </w:p>
    <w:p w14:paraId="5F9D9A02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但是头脑中尚未形成，完整严密的逻辑思维，以及记忆概念形成思想之前。</w:t>
      </w:r>
    </w:p>
    <w:p w14:paraId="3C2A15A5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自我认知的“心识”，时不时地，就会陷入一种“朦胧”深邃的无限感知宇宙。</w:t>
      </w:r>
    </w:p>
    <w:p w14:paraId="358D2964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自我认知的“我”，透过无限无尽的苍穹时空，感知到有个“祂”在注视着我。</w:t>
      </w:r>
    </w:p>
    <w:p w14:paraId="0379C1FD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那是一道极尽苍茫，极尽深邃，极尽悠远，无限庄严的目光。</w:t>
      </w:r>
    </w:p>
    <w:p w14:paraId="7113C686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B3E4B0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由于那个孩子，没有完整独立的思考能力。</w:t>
      </w:r>
    </w:p>
    <w:p w14:paraId="7658FDE4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因此当年的我，实在无法分析这一道深邃雄浑的目光，究竟源于何处。</w:t>
      </w:r>
    </w:p>
    <w:p w14:paraId="4F10F862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只是本能地知道，“祂”是我的本体，我是“祂”流落在时空世界中的记忆。</w:t>
      </w:r>
    </w:p>
    <w:p w14:paraId="59159873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这么多年，我一直在寻找“祂”。</w:t>
      </w:r>
    </w:p>
    <w:p w14:paraId="2C864D3E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历经千辛万苦，经受万般折磨，遭遇风霜雨雪，近乎从死亡中险险逃离。</w:t>
      </w:r>
    </w:p>
    <w:p w14:paraId="374E18B8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时至今日，当修行者的“我”，再一次恢复到幼儿的生存状态：</w:t>
      </w:r>
    </w:p>
    <w:p w14:paraId="4A17127A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头脑遗忘了逻辑概念，思维体系无法继续运转。</w:t>
      </w:r>
    </w:p>
    <w:p w14:paraId="722C9EAB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内心的基底只有认知的本能清澈，却，失去了自我认知的体验记忆。</w:t>
      </w:r>
    </w:p>
    <w:p w14:paraId="34D009D9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这具身体内，处于一个五六岁的孩童般，纯洁清澈的“认知”状态时。</w:t>
      </w:r>
    </w:p>
    <w:p w14:paraId="2C1689E6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修行者再次回到了，心灵感知陷入“祂”深邃久远的，那一道雄浑目光中。</w:t>
      </w:r>
    </w:p>
    <w:p w14:paraId="77B4FBA4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26C088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四十多年前的那一具身体中，“祂”的目光对于当年的幼童，是陌生且遥远的。</w:t>
      </w:r>
    </w:p>
    <w:p w14:paraId="6AB50848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今日的这具身体内，修行者心灵认知，却，距离这道苍茫雄浑目光越来越近。</w:t>
      </w:r>
    </w:p>
    <w:p w14:paraId="3E0B9B22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那道目光，就是觉性，是如来的智慧报身，也就是法界大菩萨圆觉普照慧光。</w:t>
      </w:r>
    </w:p>
    <w:p w14:paraId="5E4B2D2F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114902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隐约记得，十几年前，在当年的“我”，深入禅定时，就可以触及到觉性。</w:t>
      </w:r>
    </w:p>
    <w:p w14:paraId="032A788B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每次深入体验觉性，几秒钟，几分钟后，人格因素就不自控地，完全被动地处于分解状态。</w:t>
      </w:r>
    </w:p>
    <w:p w14:paraId="0F5F236C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在自我感受、体</w:t>
      </w:r>
      <w:r>
        <w:rPr>
          <w:rFonts w:ascii="微软雅黑" w:eastAsia="微软雅黑" w:hAnsi="微软雅黑" w:cs="微软雅黑" w:hint="eastAsia"/>
          <w:sz w:val="28"/>
          <w:szCs w:val="36"/>
        </w:rPr>
        <w:t>验、认知“被”空性分解的状态中，当时的我，几乎是逃离般地，要从甚深禅定中出来。</w:t>
      </w:r>
    </w:p>
    <w:p w14:paraId="4FDE9F2E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8D9A5A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几分钟内的，对于空性普照的体验（其实那个时候并没有完全证入空性，仅仅是接近空性），会从根本上粉碎自我人格的构成基底，出定后，需要一周时间，甚至于两周时间的恢复，疯狂地看电影，玩电脑游戏，吃零食，通过捡起平日里人格自我喜爱的事物，才能将构成人格地基的习气，重新凝聚成形，在习气记忆凝固成形的，人格地基上，再一次恢复心灵认知自我，以及，心愿动机自我，最终与意识思维结合，形成心意循环的“自我人格”意识。</w:t>
      </w:r>
    </w:p>
    <w:p w14:paraId="15674517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D24764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三十岁时，每半年能接触一次的</w:t>
      </w:r>
      <w:r>
        <w:rPr>
          <w:rFonts w:ascii="微软雅黑" w:eastAsia="微软雅黑" w:hAnsi="微软雅黑" w:cs="微软雅黑" w:hint="eastAsia"/>
          <w:sz w:val="28"/>
          <w:szCs w:val="36"/>
        </w:rPr>
        <w:t>觉性空明，时隔二十年后，目前的身心中，每隔两个月觉性就会苏醒一次，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之前，每次身心在空性普照庄严中，彻底脱落的状态，能持续几分钟，这几分钟内，修行者内在处于“无我相、无人相、无众生相、无寿者相”，法我皆空，身心灵幻灭，究竟庄严，无生普照，智慧周遍，清净圆满的状态，能经验到大解脱、大自在、大圆满、大庄严的“妙觉轻安”。</w:t>
      </w:r>
    </w:p>
    <w:p w14:paraId="5F099E78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1144F4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几分钟过去后，当无法以肉眼看到，无法以意识分析，无法以觉知察觉的“习气”，开始凝聚成雾气，空性普照的大智慧，就在“生命”的纯光浓雾中隐去；紧接着，构成人格心意的，极尽深邃细腻的习气记</w:t>
      </w:r>
      <w:r>
        <w:rPr>
          <w:rFonts w:ascii="微软雅黑" w:eastAsia="微软雅黑" w:hAnsi="微软雅黑" w:cs="微软雅黑" w:hint="eastAsia"/>
          <w:sz w:val="28"/>
          <w:szCs w:val="36"/>
        </w:rPr>
        <w:t>忆，就开始了再一波的重组，重建，重新构建人性基准的过程。</w:t>
      </w:r>
    </w:p>
    <w:p w14:paraId="248EF293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FCB225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可是今天，进入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后，每隔两个月的生命粉碎重组的进程中，觉性庄严呈现的时间，竟然达到了十二个小时；这次觉性突如其来的湛然普照，从生命根本上，否定了“终极意识”“灵性天堂”的合法性；修行者内在的感受，就真的像是幼童见到了巍峨庄严的“天父”，虽然天父光明温暖，却因为天父究竟智慧的，圆觉普照，而对于生命灵性的“我”，形成了先天性的，本能的威压感与威仪感。</w:t>
      </w:r>
    </w:p>
    <w:p w14:paraId="6B4AE684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7A552F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回头看看，在人类世界中生存的历程：</w:t>
      </w:r>
    </w:p>
    <w:p w14:paraId="7722B008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前三十七年，这具身体内的心意内涵，就是彻彻底底、完完全全</w:t>
      </w:r>
      <w:r>
        <w:rPr>
          <w:rFonts w:ascii="微软雅黑" w:eastAsia="微软雅黑" w:hAnsi="微软雅黑" w:cs="微软雅黑" w:hint="eastAsia"/>
          <w:sz w:val="28"/>
          <w:szCs w:val="36"/>
        </w:rPr>
        <w:t>的“鬼魂”。</w:t>
      </w:r>
    </w:p>
    <w:p w14:paraId="08C81972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虽然偶尔，那个鬼魂可以透过身体的阻碍，感知到天父大智慧的庄严威仪。</w:t>
      </w:r>
    </w:p>
    <w:p w14:paraId="7F84EBAC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好像水底的游鱼，透过厚重的水体，感受到虚空中太阳，射入水中的光线。</w:t>
      </w:r>
    </w:p>
    <w:p w14:paraId="29522DB5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但是三十七岁之前的“我”，心意的本体是黑色的，是鬼魂的生命因素内涵。</w:t>
      </w:r>
    </w:p>
    <w:p w14:paraId="50B034EC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感知到虚空中，大解脱、大空明的智慧时，依旧是一只“饿鬼”的感知境界。</w:t>
      </w:r>
    </w:p>
    <w:p w14:paraId="12EB161B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三十七岁之前，智慧是智慧，人格的我还是“我自己”，两两相对无法相融。</w:t>
      </w:r>
    </w:p>
    <w:p w14:paraId="5FBBD183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618846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三十七岁，遇到了我苦苦等待的法界导师，我由鬼魂转变为佛法修行者。</w:t>
      </w:r>
    </w:p>
    <w:p w14:paraId="0FB5BEAC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三十八岁到四十七岁，修行者完成了从饿鬼，晋升为神灵的过程。</w:t>
      </w:r>
    </w:p>
    <w:p w14:paraId="4A608CC6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四十七岁十月修行者遭遇了生死劫，当心性经历了死亡检验后。</w:t>
      </w:r>
    </w:p>
    <w:p w14:paraId="75055BEC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自接纳自我彻底死亡的清净觉照中，诞生了一轮旭日般的光团。</w:t>
      </w:r>
    </w:p>
    <w:p w14:paraId="69A45E53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C37E13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四十八岁，</w:t>
      </w: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年一月二十日，耶稣降临。</w:t>
      </w:r>
    </w:p>
    <w:p w14:paraId="23C89CA2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神的圣光激活了，深藏在心灵记忆中，细胞本源内的，</w:t>
      </w:r>
    </w:p>
    <w:p w14:paraId="622DC4BF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被心意自我，所埋葬了久远劫的，纯生命的原始灵性。</w:t>
      </w:r>
    </w:p>
    <w:p w14:paraId="10E1C1AF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原始纯灵生命，就是法界那轮旭日，在觉知虚空中折射出的光明。</w:t>
      </w:r>
    </w:p>
    <w:p w14:paraId="3FD01870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464D91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那一刻开始，这具身体内，原本主导身心意识的“本源”内涵，就不再是鬼魂与人类。</w:t>
      </w:r>
    </w:p>
    <w:p w14:paraId="7D1A7516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而是，法界觉性智慧，透过觉知呈现出纯灵性的，纯光明</w:t>
      </w:r>
      <w:r>
        <w:rPr>
          <w:rFonts w:ascii="微软雅黑" w:eastAsia="微软雅黑" w:hAnsi="微软雅黑" w:cs="微软雅黑" w:hint="eastAsia"/>
          <w:sz w:val="28"/>
          <w:szCs w:val="36"/>
        </w:rPr>
        <w:t>的，原始完整“永恒生命”。</w:t>
      </w:r>
    </w:p>
    <w:p w14:paraId="7B0ABCC8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同步地，随着灵性睁开了生命的眼睛，在法界空性中旭日般的光团，开始稳定增长。</w:t>
      </w:r>
    </w:p>
    <w:p w14:paraId="65F94528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我称这个光团为“圣胎”，圣胎虽然很小，但是却是如来的种性。</w:t>
      </w:r>
    </w:p>
    <w:p w14:paraId="26DEFD27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A2910A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三年后，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年一月，纯光生命灵性，通过见精的清澈，突破了心灵认知的屏障，</w:t>
      </w:r>
    </w:p>
    <w:p w14:paraId="1EA31E9A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进入心意人格的底色；这具身体内的“我”性质改变了，心意的成分不再属于人类。</w:t>
      </w:r>
    </w:p>
    <w:p w14:paraId="72D9B7FC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而是，借助心意人格的“躯壳”，呈现出，纯光灵性的永恒生命。</w:t>
      </w:r>
    </w:p>
    <w:p w14:paraId="257427AC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永恒的灵性光明稳定扩展，投射出，法界无生觉性的普照庄严。</w:t>
      </w:r>
    </w:p>
    <w:p w14:paraId="7422C554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F90B2B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法界大智慧，与灵性纯光明，相通相融逐步扩张，稳定增长。</w:t>
      </w:r>
    </w:p>
    <w:p w14:paraId="112E60F1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灵性纯光，是亘古</w:t>
      </w:r>
      <w:r>
        <w:rPr>
          <w:rFonts w:ascii="微软雅黑" w:eastAsia="微软雅黑" w:hAnsi="微软雅黑" w:cs="微软雅黑" w:hint="eastAsia"/>
          <w:sz w:val="28"/>
          <w:szCs w:val="36"/>
        </w:rPr>
        <w:t>原始完整的生命，是不变易的永恒光明生命。</w:t>
      </w:r>
    </w:p>
    <w:p w14:paraId="3B49BBD1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灵性生命，亘古永恒的完整，就是众生灵魂的缘起处，与终点。</w:t>
      </w:r>
    </w:p>
    <w:p w14:paraId="16B71898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纯光的原始生命，纯生命的完整灵性，就是极乐狂喜的天堂。</w:t>
      </w:r>
    </w:p>
    <w:p w14:paraId="093746A1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9D45F0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天堂圣光，透过灵魂感知中，见精的清澈管道，突破了心灵认知的底层。</w:t>
      </w:r>
    </w:p>
    <w:p w14:paraId="3490CB8D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灵性纯光进入了认知的基底，融化了习气的记忆。</w:t>
      </w:r>
    </w:p>
    <w:p w14:paraId="31DD9F04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人格心意的我，从此刻起，就不再是真正的“我”，</w:t>
      </w:r>
    </w:p>
    <w:p w14:paraId="1E2A182C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而是生命灵性，所穿着的一件，人格心意的外套。</w:t>
      </w:r>
    </w:p>
    <w:p w14:paraId="4FEE20E8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7144B6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细胞构成的人体，承载着心意人格的自我，而自我的内涵性质，已解脱了人性因素。</w:t>
      </w:r>
    </w:p>
    <w:p w14:paraId="7D65F18D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通过心意蕴含的，习气记忆的惯性相续，在人世间继续表现出，生存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状态的“人格”，</w:t>
      </w:r>
    </w:p>
    <w:p w14:paraId="4AF09CBE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就成为了神圣天堂，生命之光，以灵性智慧传递天堂之爱的，一件宣法的载体工具。</w:t>
      </w:r>
    </w:p>
    <w:p w14:paraId="0BB9FBDE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003B20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神，确定地，进入了人间世界。</w:t>
      </w:r>
    </w:p>
    <w:p w14:paraId="18E945C5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虽然修行者，依旧带有人类的身体。</w:t>
      </w:r>
    </w:p>
    <w:p w14:paraId="482655E1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可是心意内涵的性质，已经不再是习气记忆的凝固，而是原始生命的灵性纯光。</w:t>
      </w:r>
    </w:p>
    <w:p w14:paraId="01B9853D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三年前，</w:t>
      </w: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年一月，随着灵性激活，原始生命从埋葬了亿万劫的梦境中苏醒。</w:t>
      </w:r>
    </w:p>
    <w:p w14:paraId="4539293C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EFC5DB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原始灵性是觉性智慧，折射在觉知存在中的，生命形态。</w:t>
      </w:r>
    </w:p>
    <w:p w14:paraId="558631FB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法界空明智慧中</w:t>
      </w:r>
      <w:r>
        <w:rPr>
          <w:rFonts w:ascii="微软雅黑" w:eastAsia="微软雅黑" w:hAnsi="微软雅黑" w:cs="微软雅黑" w:hint="eastAsia"/>
          <w:sz w:val="28"/>
          <w:szCs w:val="36"/>
        </w:rPr>
        <w:t>，那一轮旭日般的光团，我称“祂”为圣胎。</w:t>
      </w:r>
    </w:p>
    <w:p w14:paraId="183858B5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AFC828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三年后，随着灵性突破心意的，习气底层屏障，灵性取代自我人格的核心，改变了人格的属性。</w:t>
      </w:r>
    </w:p>
    <w:p w14:paraId="269E8D69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同步发生的是法界中，大智慧无生庄严中，那轮旭日绽放出万丈金光，普照光芒苍穹形成范围。</w:t>
      </w:r>
    </w:p>
    <w:p w14:paraId="2BA3B7AF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年开始，那尊旭日圣胎，已经成长为法界的“小王子”。</w:t>
      </w:r>
    </w:p>
    <w:p w14:paraId="42CA7370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以无尽无限的完整纯光生命体，呈现出，宇宙终极意识的，苍茫无限与久远浩渺。</w:t>
      </w:r>
    </w:p>
    <w:p w14:paraId="6BBB78BC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13B777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纯光圆满的终极意识，距离，那一道雄浑深邃的庄严目光，就是“咫尺天涯”。</w:t>
      </w:r>
    </w:p>
    <w:p w14:paraId="19720AC1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终极意识在觉性普照中，犹如幼童见到“天父”“父皇”，战战兢兢，敬畏胆怯。</w:t>
      </w:r>
    </w:p>
    <w:p w14:paraId="47133C45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FBF8B6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再有七年，修</w:t>
      </w:r>
      <w:r>
        <w:rPr>
          <w:rFonts w:ascii="微软雅黑" w:eastAsia="微软雅黑" w:hAnsi="微软雅黑" w:cs="微软雅黑" w:hint="eastAsia"/>
          <w:sz w:val="28"/>
          <w:szCs w:val="36"/>
        </w:rPr>
        <w:t>行者五十八岁时，这位法界小王子，就会被正式受封为“皇储”。</w:t>
      </w:r>
    </w:p>
    <w:p w14:paraId="28812932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在二十五年后，今日纯光小王子登基皇位，是圆满十方华藏宇宙的“法中王”。</w:t>
      </w:r>
    </w:p>
    <w:p w14:paraId="7E163D26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34E0C7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我，苦挣苦熬了半辈子，经历了常人难以想象的折磨、贫寒、低贱、死亡。</w:t>
      </w:r>
    </w:p>
    <w:p w14:paraId="25A00371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一次次地放弃了，垂手可得的泼天富贵，一次次地放弃了送到嘴边的美色。</w:t>
      </w:r>
    </w:p>
    <w:p w14:paraId="06B0D507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只因为在这具身体内，心灵的原始感知中，我永远感知到“祂”在注视着我。</w:t>
      </w:r>
    </w:p>
    <w:p w14:paraId="48E93241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39B0BF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在人世间的我，活着的每一天就是为了亲身觐见“祂”。</w:t>
      </w:r>
    </w:p>
    <w:p w14:paraId="013E4DA8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在亲手葬送人生青春，心意期许，自我获得之心愿后。</w:t>
      </w:r>
    </w:p>
    <w:p w14:paraId="4E35D755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今日纯光的生命，终于，在心意底层的朦胧中，与这道目光再次相遇。</w:t>
      </w:r>
    </w:p>
    <w:p w14:paraId="0292C5A7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目光就是觉性普照，是“祂”以诸佛智慧，引领人间鬼魂的我，亦步亦趋地走近“祂”。</w:t>
      </w:r>
    </w:p>
    <w:p w14:paraId="53B55A94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如实记录我今生朝拜“祂”、经验“祂”、还原“祂”的过程，真实留在人间。</w:t>
      </w:r>
    </w:p>
    <w:p w14:paraId="6F60C179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就是人间未来无数亿灵魂能解脱死亡，自证圣智的“正法眼藏”，解脱之路。</w:t>
      </w:r>
    </w:p>
    <w:p w14:paraId="6DEB2A67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C69D89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五十一岁的我，终于熬到了，从人格这具尸体中苏醒“原始生命”的这一刻。</w:t>
      </w:r>
    </w:p>
    <w:p w14:paraId="6B96952A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唯圣光可以朝见“祂”，唯灵性可以窥测“祂”，唯纯粹的生命可以经验“祂”。</w:t>
      </w:r>
    </w:p>
    <w:p w14:paraId="0AE56AF7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纯灵生命的终极意识，投射出三界六道微尘宇宙。</w:t>
      </w:r>
    </w:p>
    <w:p w14:paraId="1E453F34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而终极意识是觉性，在滞留错觉中，智</w:t>
      </w:r>
      <w:r>
        <w:rPr>
          <w:rFonts w:ascii="微软雅黑" w:eastAsia="微软雅黑" w:hAnsi="微软雅黑" w:cs="微软雅黑" w:hint="eastAsia"/>
          <w:sz w:val="28"/>
          <w:szCs w:val="36"/>
        </w:rPr>
        <w:t>慧的倒影。</w:t>
      </w:r>
    </w:p>
    <w:p w14:paraId="61966D94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F6AFBD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而妙明智慧，大庄严大圆满，普照十方的法界，仅仅是“祂”一瞥所现。</w:t>
      </w:r>
    </w:p>
    <w:p w14:paraId="2CC0D1DC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“祂”，周遍一切，渗透一切，随顺缘起，平等慈悲。</w:t>
      </w:r>
    </w:p>
    <w:p w14:paraId="7C3FA37C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觉性不可庄严“祂”，灵性不可存在“祂”，缘起不可触及“祂”，生死不可沾染“祂”。</w:t>
      </w:r>
    </w:p>
    <w:p w14:paraId="306FBF96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于是一切法，法性清净，是法平等，无有高下，随缘不变，不变随缘。</w:t>
      </w:r>
    </w:p>
    <w:p w14:paraId="4A15BAED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应无所住而生其心，无所从来，亦无所去，是名“如来”。</w:t>
      </w:r>
    </w:p>
    <w:p w14:paraId="3EB10358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7DA1A5E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3241FD" w14:textId="77777777" w:rsidR="006240D2" w:rsidRDefault="00EB507C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8" w:name="_Toc3493"/>
      <w:bookmarkStart w:id="19" w:name="_Toc2502"/>
      <w:r>
        <w:rPr>
          <w:rFonts w:ascii="微软雅黑" w:eastAsia="微软雅黑" w:hAnsi="微软雅黑" w:cs="微软雅黑" w:hint="eastAsia"/>
          <w:sz w:val="30"/>
          <w:szCs w:val="30"/>
        </w:rPr>
        <w:t>新世界（壹）</w:t>
      </w:r>
      <w:bookmarkEnd w:id="18"/>
      <w:bookmarkEnd w:id="19"/>
    </w:p>
    <w:p w14:paraId="241A8FCE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2025-01-31 22:42:06</w:t>
      </w:r>
    </w:p>
    <w:p w14:paraId="2A0BA648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F6E6D5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进入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日之后，尘埃落定。</w:t>
      </w:r>
    </w:p>
    <w:p w14:paraId="6A024893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神性（见精蕴含灵性），突破了灵魂感知领域，破开灵</w:t>
      </w:r>
      <w:r>
        <w:rPr>
          <w:rFonts w:ascii="微软雅黑" w:eastAsia="微软雅黑" w:hAnsi="微软雅黑" w:cs="微软雅黑" w:hint="eastAsia"/>
          <w:sz w:val="28"/>
          <w:szCs w:val="36"/>
        </w:rPr>
        <w:t>魂感受与心灵认知的地基。</w:t>
      </w:r>
    </w:p>
    <w:p w14:paraId="74A72F61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在心灵认知的内涵境界中，浮现出全新的生命状态。</w:t>
      </w:r>
    </w:p>
    <w:p w14:paraId="4CD17F5E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101EFA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高铁列车进入轨道，沿着铁轨开始提速。</w:t>
      </w:r>
    </w:p>
    <w:p w14:paraId="318130E4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飞机已经翱翔高空，进入航线定向飞行。</w:t>
      </w:r>
    </w:p>
    <w:p w14:paraId="443D6D06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8C62FD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人类所说的自我，指的是“意识”与“心愿”的结合感受。</w:t>
      </w:r>
    </w:p>
    <w:p w14:paraId="3BBE354A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自我认知，自我体验，自我感受，自我状态，都是在心灵认知基础上形成的。</w:t>
      </w:r>
    </w:p>
    <w:p w14:paraId="0B0F2643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当心灵认知的地基，被灵魂感知中，见精蕴含的灵性光明消融后。</w:t>
      </w:r>
    </w:p>
    <w:p w14:paraId="5F3B8BAA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69E2DC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我找不到“自己”了，或者说，曾经的自我感受，变得模糊不清。</w:t>
      </w:r>
    </w:p>
    <w:p w14:paraId="1B30CD31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心灵认知与意识的确定还在，可是，自我认知的细腻，自我体验的感受，不健全了。</w:t>
      </w:r>
    </w:p>
    <w:p w14:paraId="3A3C9E47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目前这具身体内的“我”，我的人格感受，好像是支离破碎的棉袄。</w:t>
      </w:r>
    </w:p>
    <w:p w14:paraId="4290DC97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破碎的棉袄内，灵魂感知力的清澈，好像宿醉之人睁开醉眼，看到了朦胧的世界。</w:t>
      </w:r>
    </w:p>
    <w:p w14:paraId="4A6B5BAE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A8FF5A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修行者现在看世界，不仅仅是肉眼与意识，结合心灵认知，看到了物质世界。</w:t>
      </w:r>
    </w:p>
    <w:p w14:paraId="5558CAB4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现在的“我”，身体内，心灵认知内，还有一个看世界的“我”，是灵魂的感知状态。</w:t>
      </w:r>
    </w:p>
    <w:p w14:paraId="4A653F45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感知以清澈明晰的感受，看到了物质现象之中，之内，之下，其微观中的平行宇宙。</w:t>
      </w:r>
    </w:p>
    <w:p w14:paraId="293918C7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以及，细腻业尘所呈现的能量宇宙漫天苍穹内，如沧海巨浪般的，生命业潮涌动。</w:t>
      </w:r>
    </w:p>
    <w:p w14:paraId="0E78548D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5058ED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灵魂感知，成为了，这具身体内，主导心愿与头脑意识的主体。</w:t>
      </w:r>
    </w:p>
    <w:p w14:paraId="5A703C4F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可是，灵魂感知，是没有主观意图，没有个体意志，没有自我心愿的。</w:t>
      </w:r>
    </w:p>
    <w:p w14:paraId="1EC69617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灵魂感知，像是一个旁观者，清澈且安宁地，住在心灵认知与意识之内。</w:t>
      </w:r>
    </w:p>
    <w:p w14:paraId="4378BFB4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原来的我，自我认知感受的人格的我，好像一件破损的外套，穿在灵魂感知身上。</w:t>
      </w:r>
    </w:p>
    <w:p w14:paraId="0A5F43F2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BE4F71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养育灵魂内涵的，唯有爱与安宁。</w:t>
      </w:r>
    </w:p>
    <w:p w14:paraId="36FA6231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培养人格自我的，是恐惧与执着。</w:t>
      </w:r>
    </w:p>
    <w:p w14:paraId="3E95B7DC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BB4665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日之后，爱与安全的温暖，就成为了这具身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体内的主体内涵感受。</w:t>
      </w:r>
    </w:p>
    <w:p w14:paraId="7B885180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而人格心意的自我，曾经人格的我自己，那个由思虑心与情欲构成的自我认知，</w:t>
      </w:r>
    </w:p>
    <w:p w14:paraId="37ABA046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就逐渐在温暖安详的灵魂感</w:t>
      </w:r>
      <w:r>
        <w:rPr>
          <w:rFonts w:ascii="微软雅黑" w:eastAsia="微软雅黑" w:hAnsi="微软雅黑" w:cs="微软雅黑" w:hint="eastAsia"/>
          <w:sz w:val="28"/>
          <w:szCs w:val="36"/>
        </w:rPr>
        <w:t>知中淡化，透明，净化，分解。</w:t>
      </w:r>
    </w:p>
    <w:p w14:paraId="4E30722C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98EC89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所谓的神，就是灵魂感知中，蕴含的见精之清澈空间，以及空间内涌入的灵性纯光。</w:t>
      </w:r>
    </w:p>
    <w:p w14:paraId="0CB7027D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以后，这个伴随身体，成长了</w:t>
      </w:r>
      <w:r>
        <w:rPr>
          <w:rFonts w:ascii="微软雅黑" w:eastAsia="微软雅黑" w:hAnsi="微软雅黑" w:cs="微软雅黑" w:hint="eastAsia"/>
          <w:sz w:val="28"/>
          <w:szCs w:val="36"/>
        </w:rPr>
        <w:t>50</w:t>
      </w:r>
      <w:r>
        <w:rPr>
          <w:rFonts w:ascii="微软雅黑" w:eastAsia="微软雅黑" w:hAnsi="微软雅黑" w:cs="微软雅黑" w:hint="eastAsia"/>
          <w:sz w:val="28"/>
          <w:szCs w:val="36"/>
        </w:rPr>
        <w:t>年的“自己”，就不再是完整的、健全的、细腻具体的自我了。</w:t>
      </w:r>
    </w:p>
    <w:p w14:paraId="63E72A28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灵魂感知，将成为我新的身体；灵性光明，将成为我新的人格；终极意识，将成为我新的意志。</w:t>
      </w:r>
    </w:p>
    <w:p w14:paraId="36493BF0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8D463F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纯光灵性之神突破业障人格后，自我心意，以及心意投射出的境界世界，</w:t>
      </w:r>
    </w:p>
    <w:p w14:paraId="70CCB37A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从此刻起，进入了改变生命性质的，神人同在的新世界。</w:t>
      </w:r>
    </w:p>
    <w:p w14:paraId="780E524B" w14:textId="77777777" w:rsidR="006240D2" w:rsidRDefault="00EB507C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877F491" w14:textId="77777777" w:rsidR="006240D2" w:rsidRDefault="006240D2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sectPr w:rsidR="006240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4564AA" w14:textId="77777777" w:rsidR="00EB507C" w:rsidRDefault="00EB507C">
      <w:r>
        <w:separator/>
      </w:r>
    </w:p>
  </w:endnote>
  <w:endnote w:type="continuationSeparator" w:id="0">
    <w:p w14:paraId="40662B16" w14:textId="77777777" w:rsidR="00EB507C" w:rsidRDefault="00EB50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F486CA" w14:textId="77777777" w:rsidR="005733CE" w:rsidRDefault="005733CE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22258089"/>
      <w:docPartObj>
        <w:docPartGallery w:val="Page Numbers (Bottom of Page)"/>
        <w:docPartUnique/>
      </w:docPartObj>
    </w:sdtPr>
    <w:sdtContent>
      <w:p w14:paraId="5285F7EE" w14:textId="2E4CB6F1" w:rsidR="005733CE" w:rsidRDefault="005733CE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0E69179" w14:textId="31422B5A" w:rsidR="006240D2" w:rsidRDefault="006240D2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9A707D" w14:textId="77777777" w:rsidR="005733CE" w:rsidRDefault="005733C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813BF6" w14:textId="77777777" w:rsidR="00EB507C" w:rsidRDefault="00EB507C">
      <w:r>
        <w:separator/>
      </w:r>
    </w:p>
  </w:footnote>
  <w:footnote w:type="continuationSeparator" w:id="0">
    <w:p w14:paraId="48C7095F" w14:textId="77777777" w:rsidR="00EB507C" w:rsidRDefault="00EB50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2EC8FB" w14:textId="77777777" w:rsidR="005733CE" w:rsidRDefault="005733CE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FC51FB" w14:textId="77777777" w:rsidR="005733CE" w:rsidRDefault="005733CE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DCAC12" w14:textId="77777777" w:rsidR="005733CE" w:rsidRDefault="005733CE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djYjRhY2Q0ZGZhZGJlZWIyZjExOTM4Zjg0YjljYzcifQ=="/>
  </w:docVars>
  <w:rsids>
    <w:rsidRoot w:val="006240D2"/>
    <w:rsid w:val="005733CE"/>
    <w:rsid w:val="006240D2"/>
    <w:rsid w:val="00EB507C"/>
    <w:rsid w:val="03704C1D"/>
    <w:rsid w:val="08496C68"/>
    <w:rsid w:val="0DBE187B"/>
    <w:rsid w:val="16730AE6"/>
    <w:rsid w:val="16DA2347"/>
    <w:rsid w:val="1BD37921"/>
    <w:rsid w:val="1FCB45F1"/>
    <w:rsid w:val="206B19EB"/>
    <w:rsid w:val="21EE334D"/>
    <w:rsid w:val="29824B4E"/>
    <w:rsid w:val="2EB90692"/>
    <w:rsid w:val="31F5239B"/>
    <w:rsid w:val="38B46215"/>
    <w:rsid w:val="40D73D3E"/>
    <w:rsid w:val="42EF0B0E"/>
    <w:rsid w:val="44D64BF9"/>
    <w:rsid w:val="46562964"/>
    <w:rsid w:val="48505CAF"/>
    <w:rsid w:val="49444C6D"/>
    <w:rsid w:val="69D91B67"/>
    <w:rsid w:val="6BF17C4A"/>
    <w:rsid w:val="77843D52"/>
    <w:rsid w:val="792C5D3B"/>
    <w:rsid w:val="7CEF7BF0"/>
    <w:rsid w:val="7E2C7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723F21F7"/>
  <w15:docId w15:val="{468EB545-CB55-4AF9-AB58-90157049C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qFormat/>
    <w:pPr>
      <w:ind w:leftChars="400" w:left="840"/>
    </w:pPr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30">
    <w:name w:val="标题 3 字符"/>
    <w:link w:val="3"/>
    <w:qFormat/>
    <w:rPr>
      <w:b/>
      <w:sz w:val="32"/>
    </w:rPr>
  </w:style>
  <w:style w:type="character" w:customStyle="1" w:styleId="a4">
    <w:name w:val="页脚 字符"/>
    <w:basedOn w:val="a0"/>
    <w:link w:val="a3"/>
    <w:uiPriority w:val="99"/>
    <w:rsid w:val="005733CE"/>
    <w:rPr>
      <w:rFonts w:ascii="Calibri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1479</Words>
  <Characters>8431</Characters>
  <Application>Microsoft Office Word</Application>
  <DocSecurity>0</DocSecurity>
  <Lines>70</Lines>
  <Paragraphs>19</Paragraphs>
  <ScaleCrop>false</ScaleCrop>
  <Company/>
  <LinksUpToDate>false</LinksUpToDate>
  <CharactersWithSpaces>9891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dcterms:created xsi:type="dcterms:W3CDTF">2022-09-30T13:29:00Z</dcterms:created>
  <dcterms:modified xsi:type="dcterms:W3CDTF">2026-03-04T08:26:00Z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4E13C4E8BA27448E89C67CCAC955C2F7_13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