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435A8" w14:textId="77777777" w:rsidR="00BF355B" w:rsidRDefault="00A217A8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15083"/>
      <w:bookmarkStart w:id="1" w:name="_Toc25647"/>
      <w:bookmarkStart w:id="2" w:name="_Toc27650"/>
      <w:bookmarkStart w:id="3" w:name="_Toc31702"/>
      <w:bookmarkStart w:id="4" w:name="_Toc2148"/>
      <w:bookmarkStart w:id="5" w:name="_Toc1047"/>
      <w:bookmarkStart w:id="6" w:name="_Toc8401"/>
      <w:r>
        <w:rPr>
          <w:rFonts w:ascii="微软雅黑" w:eastAsia="微软雅黑" w:hAnsi="微软雅黑" w:cs="微软雅黑" w:hint="eastAsia"/>
          <w:szCs w:val="32"/>
        </w:rPr>
        <w:t>2025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8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</w:p>
    <w:p w14:paraId="269B3FDB" w14:textId="77777777" w:rsidR="00BF355B" w:rsidRDefault="00BF355B">
      <w:pPr>
        <w:spacing w:line="500" w:lineRule="exact"/>
      </w:pPr>
    </w:p>
    <w:bookmarkStart w:id="7" w:name="_Toc5093" w:displacedByCustomXml="next"/>
    <w:sdt>
      <w:sdtPr>
        <w:rPr>
          <w:rFonts w:ascii="宋体" w:hAnsi="宋体"/>
        </w:rPr>
        <w:id w:val="147457788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hint="eastAsia"/>
        </w:rPr>
      </w:sdtEndPr>
      <w:sdtContent>
        <w:p w14:paraId="2CED7586" w14:textId="77777777" w:rsidR="00BF355B" w:rsidRDefault="00A217A8">
          <w:pPr>
            <w:spacing w:line="500" w:lineRule="exact"/>
            <w:jc w:val="center"/>
          </w:pPr>
          <w:r>
            <w:rPr>
              <w:rFonts w:ascii="宋体" w:hAnsi="宋体"/>
            </w:rPr>
            <w:t>目录</w:t>
          </w:r>
        </w:p>
        <w:p w14:paraId="2CC25BAA" w14:textId="77777777" w:rsidR="00BF355B" w:rsidRDefault="00A217A8">
          <w:pPr>
            <w:pStyle w:val="TOC2"/>
            <w:tabs>
              <w:tab w:val="right" w:leader="dot" w:pos="974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25647" w:history="1">
            <w:r>
              <w:rPr>
                <w:rFonts w:ascii="微软雅黑" w:eastAsia="微软雅黑" w:hAnsi="微软雅黑" w:cs="微软雅黑" w:hint="eastAsia"/>
                <w:szCs w:val="32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8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_Toc25647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37435543" w14:textId="77777777" w:rsidR="00BF355B" w:rsidRDefault="00A217A8">
          <w:pPr>
            <w:pStyle w:val="TOC3"/>
            <w:tabs>
              <w:tab w:val="right" w:leader="dot" w:pos="9746"/>
            </w:tabs>
          </w:pPr>
          <w:hyperlink w:anchor="_Toc11624" w:history="1">
            <w:r>
              <w:rPr>
                <w:rFonts w:ascii="微软雅黑" w:eastAsia="微软雅黑" w:hAnsi="微软雅黑" w:cs="微软雅黑" w:hint="eastAsia"/>
                <w:szCs w:val="30"/>
              </w:rPr>
              <w:t>至尊</w:t>
            </w:r>
            <w:r>
              <w:tab/>
            </w:r>
            <w:r>
              <w:fldChar w:fldCharType="begin"/>
            </w:r>
            <w:r>
              <w:instrText xml:space="preserve"> PAGEREF _Toc11624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2D2AB046" w14:textId="77777777" w:rsidR="00BF355B" w:rsidRDefault="00A217A8">
          <w:pPr>
            <w:pStyle w:val="TOC3"/>
            <w:tabs>
              <w:tab w:val="right" w:leader="dot" w:pos="9746"/>
            </w:tabs>
          </w:pPr>
          <w:hyperlink w:anchor="_Toc22675" w:history="1">
            <w:r>
              <w:rPr>
                <w:rFonts w:ascii="微软雅黑" w:eastAsia="微软雅黑" w:hAnsi="微软雅黑" w:cs="微软雅黑" w:hint="eastAsia"/>
                <w:szCs w:val="30"/>
              </w:rPr>
              <w:t>戒律</w:t>
            </w:r>
            <w:r>
              <w:tab/>
            </w:r>
            <w:r>
              <w:fldChar w:fldCharType="begin"/>
            </w:r>
            <w:r>
              <w:instrText xml:space="preserve"> PAGEREF _Toc22675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59B94B77" w14:textId="77777777" w:rsidR="00BF355B" w:rsidRDefault="00A217A8">
          <w:pPr>
            <w:pStyle w:val="TOC3"/>
            <w:tabs>
              <w:tab w:val="right" w:leader="dot" w:pos="9746"/>
            </w:tabs>
          </w:pPr>
          <w:hyperlink w:anchor="_Toc28222" w:history="1">
            <w:r>
              <w:rPr>
                <w:rFonts w:ascii="微软雅黑" w:eastAsia="微软雅黑" w:hAnsi="微软雅黑" w:cs="微软雅黑" w:hint="eastAsia"/>
                <w:szCs w:val="30"/>
              </w:rPr>
              <w:t>短板</w:t>
            </w:r>
            <w:r>
              <w:tab/>
            </w:r>
            <w:r>
              <w:fldChar w:fldCharType="begin"/>
            </w:r>
            <w:r>
              <w:instrText xml:space="preserve"> PAGEREF _Toc28222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3490EC7F" w14:textId="77777777" w:rsidR="00BF355B" w:rsidRDefault="00A217A8">
          <w:pPr>
            <w:pStyle w:val="TOC3"/>
            <w:tabs>
              <w:tab w:val="right" w:leader="dot" w:pos="9746"/>
            </w:tabs>
          </w:pPr>
          <w:hyperlink w:anchor="_Toc9389" w:history="1">
            <w:r>
              <w:rPr>
                <w:rFonts w:ascii="微软雅黑" w:eastAsia="微软雅黑" w:hAnsi="微软雅黑" w:cs="微软雅黑" w:hint="eastAsia"/>
                <w:szCs w:val="30"/>
              </w:rPr>
              <w:t>道德与神</w:t>
            </w:r>
            <w:r>
              <w:tab/>
            </w:r>
            <w:r>
              <w:fldChar w:fldCharType="begin"/>
            </w:r>
            <w:r>
              <w:instrText xml:space="preserve"> PAGEREF _Toc9389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36CD9CED" w14:textId="77777777" w:rsidR="00BF355B" w:rsidRDefault="00A217A8">
          <w:pPr>
            <w:spacing w:line="500" w:lineRule="exact"/>
            <w:sectPr w:rsidR="00BF355B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080" w:bottom="1440" w:left="1080" w:header="851" w:footer="992" w:gutter="0"/>
              <w:cols w:space="425"/>
              <w:docGrid w:type="lines" w:linePitch="312"/>
            </w:sectPr>
          </w:pPr>
          <w:r>
            <w:rPr>
              <w:rFonts w:hint="eastAsia"/>
            </w:rPr>
            <w:fldChar w:fldCharType="end"/>
          </w:r>
        </w:p>
      </w:sdtContent>
    </w:sdt>
    <w:p w14:paraId="090A134E" w14:textId="77777777" w:rsidR="00BF355B" w:rsidRDefault="00A217A8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8" w:name="_Toc11624"/>
      <w:bookmarkEnd w:id="7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至尊</w:t>
      </w:r>
      <w:bookmarkEnd w:id="8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62935DB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03:56</w:t>
      </w:r>
    </w:p>
    <w:p w14:paraId="4A7E3EA5" w14:textId="77777777" w:rsidR="00BF355B" w:rsidRDefault="00BF355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3616A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想阴破，证“奢摩他”。</w:t>
      </w:r>
    </w:p>
    <w:p w14:paraId="7E0F24C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想阴尽，入“三摩地”。</w:t>
      </w:r>
    </w:p>
    <w:p w14:paraId="2602138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38B2D41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灵魂感知如雾消散，灵性天堂浮现出终极意识。</w:t>
      </w:r>
    </w:p>
    <w:p w14:paraId="3F7E5D5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以纯光呈现亘古永恒，是“三摩地”大成就者。</w:t>
      </w:r>
    </w:p>
    <w:p w14:paraId="6DD022F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佛经中言：修行三摩地成就者，为三界至尊。</w:t>
      </w:r>
    </w:p>
    <w:p w14:paraId="64DAD67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3A637B6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何为“想阴”？</w:t>
      </w:r>
    </w:p>
    <w:p w14:paraId="15824A9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274DF8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我们人间所现的世界，是纯粹的影像境界。</w:t>
      </w:r>
    </w:p>
    <w:p w14:paraId="18AFC88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就好像，投影仪投射在幕布上的光影图像。</w:t>
      </w:r>
    </w:p>
    <w:p w14:paraId="2AACF3B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影像世界，包含了两个部分：</w:t>
      </w:r>
    </w:p>
    <w:p w14:paraId="480F1D1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6DC7C4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第一个部分：</w:t>
      </w:r>
    </w:p>
    <w:p w14:paraId="5398D07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是我们眼见，耳听，身触，舌尝，鼻嗅，意识，所“理解”到的物质世界。</w:t>
      </w:r>
    </w:p>
    <w:p w14:paraId="2881435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20019C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是的，你仔细想一想，所谓现实的、物质的、客观的世界，</w:t>
      </w:r>
    </w:p>
    <w:p w14:paraId="58E88B6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是因为我们心灵认知，借助头脑意识，对外界环境的“理解”。</w:t>
      </w:r>
    </w:p>
    <w:p w14:paraId="6C37DDA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因为头脑意识的理解，将心灵认知，对于肉体六根摄取的信息，编译为“现实世界”。</w:t>
      </w:r>
    </w:p>
    <w:p w14:paraId="363F699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若心灵认知不推动意识，意识不摄取六根含摄的空间信息。</w:t>
      </w:r>
    </w:p>
    <w:p w14:paraId="39C1E37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那么，认知仅仅是心灵呈现出，灵魂感受的体验波动。</w:t>
      </w:r>
    </w:p>
    <w:p w14:paraId="5E40863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那么，肉体仅仅是心灵的载体，外界空间绝无可能浮现出“现实世界”。</w:t>
      </w:r>
    </w:p>
    <w:p w14:paraId="6C694C4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 </w:t>
      </w:r>
    </w:p>
    <w:p w14:paraId="1EA06CB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所谓的现实，是意识的编译，对心灵认知赋予了确定感。</w:t>
      </w:r>
    </w:p>
    <w:p w14:paraId="0B77FE1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或者说：是心灵认知推动意识，将空间中光影变幻，塑造为认知中，记忆经验所熟知的“回忆”。</w:t>
      </w:r>
    </w:p>
    <w:p w14:paraId="155BFFD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571BCA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第二个部分：</w:t>
      </w:r>
    </w:p>
    <w:p w14:paraId="775E662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是现实中我们的肉身、头脑意识，以及心灵认知与自我认知感受。</w:t>
      </w:r>
    </w:p>
    <w:p w14:paraId="7B827F3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5857946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孩子看到手枪，认知经验的记忆，告诉他这是玩具。</w:t>
      </w:r>
    </w:p>
    <w:p w14:paraId="32E6415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男人看到手枪，认知记忆的经验，告诉他这是手枪。</w:t>
      </w:r>
    </w:p>
    <w:p w14:paraId="46665AD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女人看到手枪，记忆经验的认知，告诉她这是危险。</w:t>
      </w:r>
    </w:p>
    <w:p w14:paraId="5FB88E1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警察看到手枪，职业性经验认知，告诉他这有犯罪。</w:t>
      </w:r>
    </w:p>
    <w:p w14:paraId="46304FA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歹徒看到手枪，欲望习气所认知，告诉他这是机会。</w:t>
      </w:r>
    </w:p>
    <w:p w14:paraId="466D0CE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094626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同样的一幅光影图案，</w:t>
      </w:r>
    </w:p>
    <w:p w14:paraId="378F6ED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反应在不同认知记忆经验的个体心中，会形成不同的认知境界。</w:t>
      </w:r>
    </w:p>
    <w:p w14:paraId="149B35A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看到了手枪，这是众生的“共业”。</w:t>
      </w:r>
    </w:p>
    <w:p w14:paraId="2164EB9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看到手枪后，心内泛起的不同感受与认知企图，这属于“别业”。</w:t>
      </w:r>
    </w:p>
    <w:p w14:paraId="37AF60C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5E210A2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现实世界，自然万物，人类社会，本质上是“投影”。</w:t>
      </w:r>
    </w:p>
    <w:p w14:paraId="348FAC8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在现实世界中活着的我们，本身就是投影中的内容。</w:t>
      </w:r>
    </w:p>
    <w:p w14:paraId="06D969A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5DB77D5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人活着，并不仅仅是，思维意识的活着。</w:t>
      </w:r>
    </w:p>
    <w:p w14:paraId="634F6F1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思维是由概念编织，形成相续中的理解。</w:t>
      </w:r>
    </w:p>
    <w:p w14:paraId="7966411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2DCDB5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而任</w:t>
      </w:r>
      <w:r>
        <w:rPr>
          <w:rFonts w:ascii="微软雅黑" w:eastAsia="微软雅黑" w:hAnsi="微软雅黑" w:cs="微软雅黑" w:hint="eastAsia"/>
          <w:sz w:val="28"/>
          <w:szCs w:val="36"/>
        </w:rPr>
        <w:t>何一个头脑概念的形成，其基准，都是心灵对光影图像的认知。</w:t>
      </w:r>
    </w:p>
    <w:p w14:paraId="4DD852E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从小我们认识事物，首先是对具体物质现象的感受，形成体验记忆。</w:t>
      </w:r>
    </w:p>
    <w:p w14:paraId="7EF24D9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在体验记忆的基准上，进而才会形成，对此境界体验的，抽象化的概念名称。</w:t>
      </w:r>
    </w:p>
    <w:p w14:paraId="3098D2C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1DC276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也就是说，我们所谓的“想”，源自于心灵认知。</w:t>
      </w:r>
    </w:p>
    <w:p w14:paraId="25DFF92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是心灵体验，认知记忆推动大脑，形成概念思维。</w:t>
      </w:r>
    </w:p>
    <w:p w14:paraId="1C660E2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思维概念牵动体验认知，形成对具体环境的感受，投射出具体的现实世界。</w:t>
      </w:r>
    </w:p>
    <w:p w14:paraId="1238F45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2E0253B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现实人间，自我心意，自然界的影像从何而来？</w:t>
      </w:r>
    </w:p>
    <w:p w14:paraId="2A538B5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是从心灵认知深层，蕴含的心识“企图”之中来。</w:t>
      </w:r>
    </w:p>
    <w:p w14:paraId="6214A6D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前面说过：若是心灵认知，放弃了对头脑意识的推动。</w:t>
      </w:r>
    </w:p>
    <w:p w14:paraId="4D50C4E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头脑意识，就无法将六根含摄的空间信息，编译为“世界”的具体。</w:t>
      </w:r>
    </w:p>
    <w:p w14:paraId="2E9F442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2F06BC1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这就是一切正法修行，皆以去执着心，为解脱核心之路的原理。</w:t>
      </w:r>
    </w:p>
    <w:p w14:paraId="306AF7C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执着心，是心识企图，凝固了灵魂感知，投射出外界环境差异。</w:t>
      </w:r>
    </w:p>
    <w:p w14:paraId="12B162D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执着心的深层，是心灵细腻企图，凝固认知投射出自我人格与现实世界。</w:t>
      </w:r>
    </w:p>
    <w:p w14:paraId="3A28C29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8BF074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执着心淡化，心灵认知复苏，企图心消散，灵魂感知苏醒。</w:t>
      </w:r>
    </w:p>
    <w:p w14:paraId="6388285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这个过程，就是三摩地的修行，也称为“大幻观”。</w:t>
      </w:r>
    </w:p>
    <w:p w14:paraId="79810FE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观身心如幻，观诸法空相。</w:t>
      </w:r>
    </w:p>
    <w:p w14:paraId="674C4A3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“观者”于身心意识深处，不生不灭，本自，本在。</w:t>
      </w:r>
    </w:p>
    <w:p w14:paraId="74C8017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是名“观自在”菩萨。</w:t>
      </w:r>
    </w:p>
    <w:p w14:paraId="37ECF1C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803ED9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何为三摩地？</w:t>
      </w:r>
    </w:p>
    <w:p w14:paraId="69BF216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当心灵熄灭了，一切细腻“企图”后。</w:t>
      </w:r>
    </w:p>
    <w:p w14:paraId="647090C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不被企图的动机，所推动的意识，就会停止运行。</w:t>
      </w:r>
    </w:p>
    <w:p w14:paraId="4D6F1CE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不受企图的心灵，就会恢复认知本身的清澈，而脱落了自我认知的感受。</w:t>
      </w:r>
    </w:p>
    <w:p w14:paraId="3AB39D8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失去了“企图”的绑架与禁锢后，认知深处浮现出，寂静，清澈，安宁，自由。</w:t>
      </w:r>
    </w:p>
    <w:p w14:paraId="17AE5FC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79DA0E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这是一种，失去了“主观”意愿的，绝对被动的“感知力”。</w:t>
      </w:r>
    </w:p>
    <w:p w14:paraId="153178B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类似于，身心每一粒细胞中，苏醒了一位先天原始的观察者。</w:t>
      </w:r>
    </w:p>
    <w:p w14:paraId="25F08E9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89B4B1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这就是释迦牟尼佛，所说的《四念住经》。</w:t>
      </w:r>
    </w:p>
    <w:p w14:paraId="189B899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观身不净，观受是苦，观心无常，观法无我。</w:t>
      </w:r>
    </w:p>
    <w:p w14:paraId="21FA4B7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观身如身，观受如受，观心如心，观法如法。</w:t>
      </w:r>
    </w:p>
    <w:p w14:paraId="1A2DAD0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553EA7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这就是雪山教派的，密法核心“大手印”。</w:t>
      </w:r>
    </w:p>
    <w:p w14:paraId="5F56B9E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缘起的习气，生灭之细念，相续的境界，</w:t>
      </w:r>
    </w:p>
    <w:p w14:paraId="1D2701F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于大空性的赤裸明性中，自然升起自然熄灭。</w:t>
      </w:r>
    </w:p>
    <w:p w14:paraId="7C82AD1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犹如小偷，进入了无人无物的空房间。</w:t>
      </w:r>
    </w:p>
    <w:p w14:paraId="3C37B8E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六根，六尘，六识，所编译的境界。</w:t>
      </w:r>
    </w:p>
    <w:p w14:paraId="40BC621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在灵魂感知所蕴含的，清澈被动观察中，犹如纯光投入水波内。</w:t>
      </w:r>
    </w:p>
    <w:p w14:paraId="160BB15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光影摇曳虽在，可是，光线的明晰，绝不可能融入水波荡漾中。</w:t>
      </w:r>
    </w:p>
    <w:p w14:paraId="59A0590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水是水，光是光。</w:t>
      </w:r>
    </w:p>
    <w:p w14:paraId="7783973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E4CEBA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水蕴含着光，是现实人间中，行住坐卧的，身心意识，肉体自我。</w:t>
      </w:r>
    </w:p>
    <w:p w14:paraId="37F8407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光线在水中，是认知背后，失去了主观意志的，绝对的被动感知。</w:t>
      </w:r>
    </w:p>
    <w:p w14:paraId="49CD682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820602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这就是观世音菩</w:t>
      </w:r>
      <w:r>
        <w:rPr>
          <w:rFonts w:ascii="微软雅黑" w:eastAsia="微软雅黑" w:hAnsi="微软雅黑" w:cs="微软雅黑" w:hint="eastAsia"/>
          <w:sz w:val="28"/>
          <w:szCs w:val="36"/>
        </w:rPr>
        <w:t>萨，所说的《心经》。</w:t>
      </w:r>
    </w:p>
    <w:p w14:paraId="3D1496E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是诸法空相，不生不灭，不垢不净，不增不减。</w:t>
      </w:r>
    </w:p>
    <w:p w14:paraId="59EEB9C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是故空中无色，无受想行识，无眼耳鼻舌身意，无色声香味触法。</w:t>
      </w:r>
    </w:p>
    <w:p w14:paraId="365992D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无眼界乃至无意识界，无无明亦无无明尽，乃至无老死亦无老死尽。</w:t>
      </w:r>
    </w:p>
    <w:p w14:paraId="2562CE2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无苦集灭道，无智亦无得。</w:t>
      </w:r>
    </w:p>
    <w:p w14:paraId="5A8C2AD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E53CD5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感知属于灵魂领域。</w:t>
      </w:r>
    </w:p>
    <w:p w14:paraId="7FFAA4D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基础是细念相续，与，习气沉淀。</w:t>
      </w:r>
    </w:p>
    <w:p w14:paraId="4D933C4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感知，是另一个维度的生命领域。</w:t>
      </w:r>
    </w:p>
    <w:p w14:paraId="247B433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与现象世界，与能量宇宙，与暗能量宇宙毫无关系。</w:t>
      </w:r>
    </w:p>
    <w:p w14:paraId="27CF226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或者说：感知是细念与习气，沉淀后折射灵性，投射出的灵魂宇宙。</w:t>
      </w:r>
    </w:p>
    <w:p w14:paraId="506869F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50B615A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灵性的纯生命性，透过习气细念折射，浮现出灵魂宇宙。</w:t>
      </w:r>
    </w:p>
    <w:p w14:paraId="746A6BB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习气折射灵性，呈现出众生的体验业身。</w:t>
      </w:r>
    </w:p>
    <w:p w14:paraId="31B3D5A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细念折射灵性，呈现出众生的觉识业心。</w:t>
      </w:r>
    </w:p>
    <w:p w14:paraId="5B173C2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256BACF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在灵魂宇宙中，生与死，处于叠加状态。</w:t>
      </w:r>
    </w:p>
    <w:p w14:paraId="2ED8335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因为细念与习气，刹那不停相续中，没有稳定的“固化”状态。</w:t>
      </w:r>
    </w:p>
    <w:p w14:paraId="37354FE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就好像河水湍急，反射太阳光线，呈现出金灿灿的河水流波。</w:t>
      </w:r>
    </w:p>
    <w:p w14:paraId="1346B0C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但是因为水流太湍急，浪花无法固定在，某一个稳定状态中。</w:t>
      </w:r>
    </w:p>
    <w:p w14:paraId="19F878B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C3AF33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因此，我们看到的是一条反射阳光的河流。</w:t>
      </w:r>
    </w:p>
    <w:p w14:paraId="2C90974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而不是，具体的，某一片反射阳光的浪花。</w:t>
      </w:r>
    </w:p>
    <w:p w14:paraId="4208A85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感知蕴含的灵性清澈，可以看到今生的“你”。</w:t>
      </w:r>
    </w:p>
    <w:p w14:paraId="612F86E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你的一生所想的每一个念头，所体验到的每一丝情绪，以及你经历的每一件琐事，</w:t>
      </w:r>
    </w:p>
    <w:p w14:paraId="7757D9B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以及在你成长过程中，所经历每一件事情的，现实世界中的物质场景，历历在目。</w:t>
      </w:r>
    </w:p>
    <w:p w14:paraId="0048DE8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同时同步的，灵性清澈遍观，灵魂业海宇宙中，曾经无数的不同身心意识的“你”，</w:t>
      </w:r>
    </w:p>
    <w:p w14:paraId="068CF99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每一世、每一生的“你”，你当时的心态、心念、心情、感受、认知的每一个动机，</w:t>
      </w:r>
    </w:p>
    <w:p w14:paraId="694F0F6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都历历在目，都尽收眼底，都尽在眼前，都清清楚楚。</w:t>
      </w:r>
    </w:p>
    <w:p w14:paraId="191002C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647841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想阴破，入行阴流。</w:t>
      </w:r>
    </w:p>
    <w:p w14:paraId="50A3C44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行阴就是觉受，觉知以觉受经验，稳固对存在的觉知。</w:t>
      </w:r>
    </w:p>
    <w:p w14:paraId="35AE4BD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觉知，就是终极意识，称为阿赖耶识。</w:t>
      </w:r>
    </w:p>
    <w:p w14:paraId="7AA01B5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灵性，是觉受中的光，是阿赖耶识，最原始的生命表达。</w:t>
      </w:r>
    </w:p>
    <w:p w14:paraId="6B46E20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95B052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想阴除灭，灵性成为“生命的你”。</w:t>
      </w:r>
    </w:p>
    <w:p w14:paraId="53E0BF4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纯光灵性，成为新的，却是原始的，真正的，真实生命的你。</w:t>
      </w:r>
    </w:p>
    <w:p w14:paraId="7017873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51AA790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从业海汹涌的，分段生死浪花中解脱。</w:t>
      </w:r>
    </w:p>
    <w:p w14:paraId="13F2091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753816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六道轮回内，觉识众生的“生与死”。</w:t>
      </w:r>
    </w:p>
    <w:p w14:paraId="6997781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完全就是，细念推动习气，习气凝固细念，呈现出灵魂业海。</w:t>
      </w:r>
    </w:p>
    <w:p w14:paraId="72E8303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业海横流，业障翻滚，宿业因缘，翻起业浪相续。</w:t>
      </w:r>
    </w:p>
    <w:p w14:paraId="508E06C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3A773B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业浪呈现出感知力的倾向。</w:t>
      </w:r>
    </w:p>
    <w:p w14:paraId="7A0FD2E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比如狗喜欢骨头，色鬼喜欢美女，猫喜欢鱼腥味。</w:t>
      </w:r>
    </w:p>
    <w:p w14:paraId="4C1ADF6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这些深植于灵魂感知中的习性，会带动感知形成业潮。</w:t>
      </w:r>
    </w:p>
    <w:p w14:paraId="3DFA4E0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68F94C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个体业潮，与其他同等灵魂众生的共业聚合。</w:t>
      </w:r>
    </w:p>
    <w:p w14:paraId="0D4B0E9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业浪翻滚，激荡出具体的、细腻的业境感受。</w:t>
      </w:r>
    </w:p>
    <w:p w14:paraId="137B026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灵魂感受与因缘前定的，受精卵细胞结合，形成了胚胎。</w:t>
      </w:r>
    </w:p>
    <w:p w14:paraId="711823E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灵魂感知力，随胚胎成长，以胎儿形体出生后，</w:t>
      </w:r>
    </w:p>
    <w:p w14:paraId="4627144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胎儿的肉身细胞，就蕴含着灵魂感知，同步折射感知形成了心灵认知。</w:t>
      </w:r>
    </w:p>
    <w:p w14:paraId="64412E2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透过心灵认知，婴儿将灵魂宇宙中，宿业相续的感知，凝固为眼前“看到”的现实世界。</w:t>
      </w:r>
    </w:p>
    <w:p w14:paraId="3395340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DFA263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人世间极其可怕，可怕的程度，不亚于地狱。</w:t>
      </w:r>
    </w:p>
    <w:p w14:paraId="009A04B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当你的心识，被灵魂感知中，善恶业推动，形成了现实中的自我人格。</w:t>
      </w:r>
    </w:p>
    <w:p w14:paraId="2FB3EBC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自我人格只能看到，灵魂业障席卷中，习气所能看到的生命境界气息。</w:t>
      </w:r>
    </w:p>
    <w:p w14:paraId="2468D81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你遇不到神，或者遇到神佛，也不相信。</w:t>
      </w:r>
    </w:p>
    <w:p w14:paraId="65376C9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那么，你，就，永远永远，都是灵魂感知中，蕴含业力塑造出的鬼。</w:t>
      </w:r>
    </w:p>
    <w:p w14:paraId="1A4DF12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3B2A275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世界，根本就不是“你”的眼睛所看到的。</w:t>
      </w:r>
    </w:p>
    <w:p w14:paraId="5B34D05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你的眼睛只能“看见”光，并看不见世界。</w:t>
      </w:r>
    </w:p>
    <w:p w14:paraId="142A2E6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你所看见的世界，都是你对于光影现象的“理解”。</w:t>
      </w:r>
    </w:p>
    <w:p w14:paraId="31428B6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0EB609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所谓三摩地，就是，从理解世界的，“你”的心识记忆中，</w:t>
      </w:r>
    </w:p>
    <w:p w14:paraId="40E536B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苏醒那个，先天具有见光“性质”的能力。</w:t>
      </w:r>
    </w:p>
    <w:p w14:paraId="34716E6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EA5A11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从因你心识企图的理解，所投射出的世界影像中，</w:t>
      </w:r>
    </w:p>
    <w:p w14:paraId="3322AFC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苏醒看到“自我与世界”，为影像投射的“被动清醒”。</w:t>
      </w:r>
    </w:p>
    <w:p w14:paraId="54BD26E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78A30B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好像，从你的</w:t>
      </w:r>
      <w:r>
        <w:rPr>
          <w:rFonts w:ascii="微软雅黑" w:eastAsia="微软雅黑" w:hAnsi="微软雅黑" w:cs="微软雅黑" w:hint="eastAsia"/>
          <w:sz w:val="28"/>
          <w:szCs w:val="36"/>
        </w:rPr>
        <w:t>肉体身心本质中，苏醒了视神经。</w:t>
      </w:r>
    </w:p>
    <w:p w14:paraId="0B7B397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原本你生于海底深渊中，亿万劫中看不见光线。</w:t>
      </w:r>
    </w:p>
    <w:p w14:paraId="115950F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久而久之，视神经退化，你虽空有眼睛，却看不见丝毫。</w:t>
      </w:r>
    </w:p>
    <w:p w14:paraId="2A84FF4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黑暗就是你的眼睛，就是你的视线，你所见到的就是黑暗，黑暗就是你的“见与所见”。</w:t>
      </w:r>
    </w:p>
    <w:p w14:paraId="4B42534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A81E11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当心灵认知中的，潜意识“企图”细念消散，</w:t>
      </w:r>
    </w:p>
    <w:p w14:paraId="73A5642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人格自我心意，就会从，身心内在的“明了”中脱落。</w:t>
      </w:r>
    </w:p>
    <w:p w14:paraId="2B0037D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灵魂感知，就会，在心意相续断开的空白中，苏醒感知力的被动觉察。</w:t>
      </w:r>
    </w:p>
    <w:p w14:paraId="426AD66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7AFCFB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所谓“想”，指的不是头脑记忆思维，</w:t>
      </w:r>
    </w:p>
    <w:p w14:paraId="4EC1407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而是心灵蕴含的，潜意识记忆，习气凝固投射出的“企图”。</w:t>
      </w:r>
    </w:p>
    <w:p w14:paraId="66D378B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心识企图细念净化，透明，淡忘，消散，</w:t>
      </w:r>
    </w:p>
    <w:p w14:paraId="59CAC9A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则自我认知，身心感受，意识思维，情感体验，一并脱落。</w:t>
      </w:r>
    </w:p>
    <w:p w14:paraId="53A6652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随着人格自我的，心意体系，肉体感受脱落。</w:t>
      </w:r>
    </w:p>
    <w:p w14:paraId="31837B6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C232B3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心灵认知背后的，灵魂感受中，蕴含的灵性就会顺流而下。</w:t>
      </w:r>
    </w:p>
    <w:p w14:paraId="0C3E9BC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灵性，透过心灵纯洁的原始认知，呈现在人体躯壳中，就是“奢摩他”。</w:t>
      </w:r>
    </w:p>
    <w:p w14:paraId="58EBDCB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心光发动，照十方刹，心光与诸佛智慧相映，内心清澈见精成为你。</w:t>
      </w:r>
    </w:p>
    <w:p w14:paraId="6B80339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证“阿罗汉”果，享受天人福报。</w:t>
      </w:r>
    </w:p>
    <w:p w14:paraId="3049495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69005C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当构成心灵认知的，灵魂感知中的细念融化，习气净化透明后，</w:t>
      </w:r>
    </w:p>
    <w:p w14:paraId="5E3B1F8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心灵认知，就成为了一块透明玻璃。</w:t>
      </w:r>
    </w:p>
    <w:p w14:paraId="1D345AC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好像没戴</w:t>
      </w:r>
      <w:r>
        <w:rPr>
          <w:rFonts w:ascii="微软雅黑" w:eastAsia="微软雅黑" w:hAnsi="微软雅黑" w:cs="微软雅黑" w:hint="eastAsia"/>
          <w:sz w:val="28"/>
          <w:szCs w:val="36"/>
        </w:rPr>
        <w:t>眼镜的高度近视眼，具有能见的分别性质，</w:t>
      </w:r>
    </w:p>
    <w:p w14:paraId="7C8B3FA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却没有丝毫分别心企图成形，在自我认知所见的境界中，心灵认知解脱。</w:t>
      </w:r>
    </w:p>
    <w:p w14:paraId="051524A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72C362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当“自我”感受脱落后，心灵认知，处于清澈凝定、透明安详的被动状态。</w:t>
      </w:r>
    </w:p>
    <w:p w14:paraId="1625FF9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在被动而清澈，透明纯洁的，心灵认知背后。</w:t>
      </w:r>
    </w:p>
    <w:p w14:paraId="4ACBD92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灵魂感知呈现的，习气汪洋大海，苍茫细念宇宙，如梦幻泡影，如雾气消散。</w:t>
      </w:r>
    </w:p>
    <w:p w14:paraId="095703C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灵性纯光，随着细念浓雾的消散而明晰，</w:t>
      </w:r>
    </w:p>
    <w:p w14:paraId="6A38321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以亘古原始、完整永恒的无限纯光生命，</w:t>
      </w:r>
    </w:p>
    <w:p w14:paraId="08E5BB6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呈现出周遍寰宇、充满虚空的，宇宙终极意识。</w:t>
      </w:r>
    </w:p>
    <w:p w14:paraId="7053103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这就是“三摩地”大成就，证七地菩萨果。</w:t>
      </w:r>
    </w:p>
    <w:p w14:paraId="3DA312B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3411911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如何能净化“想阴”？</w:t>
      </w:r>
    </w:p>
    <w:p w14:paraId="20F7989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学法，虔诚，功德，消业。</w:t>
      </w:r>
    </w:p>
    <w:p w14:paraId="55A68B8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学法是与神对话，借助神佛智慧，净化灵魂感知。</w:t>
      </w:r>
    </w:p>
    <w:p w14:paraId="7143F21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虔诚是严守戒律，苦中无我，唯有真理慈悲。</w:t>
      </w:r>
    </w:p>
    <w:p w14:paraId="56AA543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依据虔诚心选择真理标准，通过心灵的选择，虔诚心一步步重塑灵魂。</w:t>
      </w:r>
    </w:p>
    <w:p w14:paraId="5F6D73F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5065DC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功德唯有一颗无私信仰的心，可以借助弘法的行为形成。</w:t>
      </w:r>
    </w:p>
    <w:p w14:paraId="6047E0E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行满三千，功德圆满，修行者才能凭借功德力，形成灵魂宇宙中光明身。</w:t>
      </w:r>
    </w:p>
    <w:p w14:paraId="408CAAD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消业是偿还灵魂在沧海漂浮中，无明心所亏欠的良心。</w:t>
      </w:r>
    </w:p>
    <w:p w14:paraId="6F8272D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以无私纯洁的良心，承担今生遭遇的业障，无私无愧。</w:t>
      </w:r>
    </w:p>
    <w:p w14:paraId="7A7C643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则宿业就会偿还，则宿缘就被善解。</w:t>
      </w:r>
    </w:p>
    <w:p w14:paraId="111C8DB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宿业消除，如云开月现，灵性自然苏醒。</w:t>
      </w:r>
    </w:p>
    <w:p w14:paraId="0F76285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2F71AB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想阴除灭，灵性以原始完整的生命，呈现</w:t>
      </w:r>
      <w:r>
        <w:rPr>
          <w:rFonts w:ascii="微软雅黑" w:eastAsia="微软雅黑" w:hAnsi="微软雅黑" w:cs="微软雅黑" w:hint="eastAsia"/>
          <w:sz w:val="28"/>
          <w:szCs w:val="36"/>
        </w:rPr>
        <w:t>出大乐狂喜，永恒的纯生命天堂。</w:t>
      </w:r>
    </w:p>
    <w:p w14:paraId="1CC8379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解脱分段生死，融入宇宙终极意识，以天堂纯光与爱，呈现三界六道至尊。</w:t>
      </w:r>
    </w:p>
    <w:p w14:paraId="480991A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2252F19" w14:textId="77777777" w:rsidR="00BF355B" w:rsidRDefault="00BF355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8CA8D9" w14:textId="77777777" w:rsidR="00BF355B" w:rsidRDefault="00A217A8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22675"/>
      <w:r>
        <w:rPr>
          <w:rFonts w:ascii="微软雅黑" w:eastAsia="微软雅黑" w:hAnsi="微软雅黑" w:cs="微软雅黑" w:hint="eastAsia"/>
          <w:sz w:val="30"/>
          <w:szCs w:val="30"/>
        </w:rPr>
        <w:t>戒律</w:t>
      </w:r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A3673B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05:07</w:t>
      </w:r>
    </w:p>
    <w:p w14:paraId="2601CFA8" w14:textId="77777777" w:rsidR="00BF355B" w:rsidRDefault="00BF355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881EE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学生：今天继续抄《感知（下）》（</w:t>
      </w:r>
      <w:r>
        <w:rPr>
          <w:rFonts w:ascii="微软雅黑" w:eastAsia="微软雅黑" w:hAnsi="微软雅黑" w:cs="微软雅黑" w:hint="eastAsia"/>
          <w:sz w:val="28"/>
          <w:szCs w:val="36"/>
        </w:rPr>
        <w:t>2024-10-17</w:t>
      </w:r>
      <w:r>
        <w:rPr>
          <w:rFonts w:ascii="微软雅黑" w:eastAsia="微软雅黑" w:hAnsi="微软雅黑" w:cs="微软雅黑" w:hint="eastAsia"/>
          <w:sz w:val="28"/>
          <w:szCs w:val="36"/>
        </w:rPr>
        <w:t>），抄到最后的第三段：“我为什么要过这种很保守的、很节俭的、很清贫的生活，为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什么？因为我不想当人，你知道吗？因为我是个修行者，我渴望的是苏醒与诸佛同样的，无私无求无我的慈悲；我渴望的是融入那究竟普照过去未来，无漏无碍、无挂无生的智慧；我渴望的是自己苏醒那诸佛原始的，第一义诸佛的密义；我渴望成就的是，从我这具必死的身语意的躯壳当中，苏醒那无生无灭的究竟普照的庄严。”</w:t>
      </w:r>
    </w:p>
    <w:p w14:paraId="3716203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6DFB75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老师的慈悲伟大，无时无刻不在，心心念念当中，都是为了众生灵，所以说佛陀的结构，祂是铜墙铁</w:t>
      </w:r>
      <w:r>
        <w:rPr>
          <w:rFonts w:ascii="微软雅黑" w:eastAsia="微软雅黑" w:hAnsi="微软雅黑" w:cs="微软雅黑" w:hint="eastAsia"/>
          <w:sz w:val="28"/>
          <w:szCs w:val="36"/>
        </w:rPr>
        <w:t>壁铸就。祂虽然外表也是这具人的身体，但是，祂的内心是纯光的生命，是智慧的宝藏……就如同建筑，从外面看都是砖瓦石块，但里面装修得富丽堂皇而高贵。</w:t>
      </w:r>
    </w:p>
    <w:p w14:paraId="2F88CBF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2E0569E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的智慧、德能举世无双，祂过什么样的生活都是轻而易举的事情，可祂偏偏把自己“囚禁”：不入人间，不见任何人，不收任何费用，以及不收任何供养，更不与女色有染。祂的毅力非凡，祂的信仰坚贞不渝，祂对真理是绝对的纯真。这些人类做不到的事情，祂都做到了，因为祂不想做人，而且祂已不在人类的行列，因为祂已经是德行深厚的修行者……</w:t>
      </w:r>
    </w:p>
    <w:p w14:paraId="20BD362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5D2A76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我爱我的家园，家园掌舵慈祥圣父，那就是老师，为了真理救赎众生，一生节俭守清规，用生命捍卫诸佛的使命，您的高尚纯洁住我心。</w:t>
      </w:r>
    </w:p>
    <w:p w14:paraId="4D6D916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F6F2A7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6BC736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我终生只有这一条戒律：不入人间，不见信徒，不收供养钱财，这样才能保证信仰的纯洁，不受我人格因素的侵蚀与荼毒；这样才能保证，我的自我人格，在余生的岁月中，安稳顺利地消散，最终在这具必死的身心意识中，苏醒“祂”当下圆满的巍峨悲能。</w:t>
      </w:r>
    </w:p>
    <w:p w14:paraId="66A48A3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5158331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人间的我，只是一条蛆虫，只为了“祂”而活着。</w:t>
      </w:r>
    </w:p>
    <w:p w14:paraId="3FAD70B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BC926F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唯有在灵魂仰望“祂”的神圣，内心唯存贞洁信仰时，</w:t>
      </w:r>
    </w:p>
    <w:p w14:paraId="6EE9BF4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心意人格的我，才</w:t>
      </w:r>
      <w:r>
        <w:rPr>
          <w:rFonts w:ascii="微软雅黑" w:eastAsia="微软雅黑" w:hAnsi="微软雅黑" w:cs="微软雅黑" w:hint="eastAsia"/>
          <w:sz w:val="28"/>
          <w:szCs w:val="36"/>
        </w:rPr>
        <w:t>有了活着的意义。</w:t>
      </w:r>
    </w:p>
    <w:p w14:paraId="185CF5D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1511A1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否则，这具身心意识，在人间活着，只能与其他的鬼魂一样，无知无奈中，无耻地造下无边恶业，生生世世只能在无尽无边的苦海中漂泊流浪，死无葬身之地，那才是真正的可怕、真实的凄惨与绝望的恐怖。</w:t>
      </w:r>
    </w:p>
    <w:p w14:paraId="5F62D96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E3AC6E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要做一个修行者，一个只为“祂”而活着的修行者。</w:t>
      </w:r>
    </w:p>
    <w:p w14:paraId="5FECF27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千万千万千万不敢，借助“祂”的智慧光明，去为人间的自我人格欲望服务，那是十恶不赦的重罪，那是出佛身血的罪大恶极，那是灵魂永生永世无法偿还的卑鄙与内疚，那是生命不可承受之痛。</w:t>
      </w:r>
    </w:p>
    <w:p w14:paraId="201DBC2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2FC9167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去做一个，清清白白，堂堂正正，无私无愧的修行者。</w:t>
      </w:r>
    </w:p>
    <w:p w14:paraId="506FA05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灵魂对得起“祂”，信仰中只</w:t>
      </w:r>
      <w:r>
        <w:rPr>
          <w:rFonts w:ascii="微软雅黑" w:eastAsia="微软雅黑" w:hAnsi="微软雅黑" w:cs="微软雅黑" w:hint="eastAsia"/>
          <w:sz w:val="28"/>
          <w:szCs w:val="36"/>
        </w:rPr>
        <w:t>有“祂”，活着只为崇拜“祂”。</w:t>
      </w:r>
    </w:p>
    <w:p w14:paraId="6566B33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良心敢于直面“祂”，身心全部供奉“祂”，亲吻“祂”走过时间的每一寸土地，为“祂”而活着，为“祂”而死去。</w:t>
      </w:r>
    </w:p>
    <w:p w14:paraId="2FF5689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4BA6A7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幸莫大焉。</w:t>
      </w:r>
    </w:p>
    <w:p w14:paraId="2E93D3A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82BF8A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我的信仰，超出了我的身家性命。</w:t>
      </w:r>
    </w:p>
    <w:p w14:paraId="49EED49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信仰的纯洁，才是我真实的真正的自己。</w:t>
      </w:r>
    </w:p>
    <w:p w14:paraId="6A5F82D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D2B835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千万不要信任自我的人格，人格一定会变坏。</w:t>
      </w:r>
    </w:p>
    <w:p w14:paraId="3959950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心意人格，源自于灵魂感知，对于肉体根尘的，适应与反馈。</w:t>
      </w:r>
    </w:p>
    <w:p w14:paraId="3CB6852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人格生于“索取”，基点就注定了，人格一定会想尽办法，去满足自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我体验。</w:t>
      </w:r>
    </w:p>
    <w:p w14:paraId="411F2D0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40FCCD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自我体验所延展的自我感受与认知，是人格全部的所有内涵。</w:t>
      </w:r>
    </w:p>
    <w:p w14:paraId="4D32701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这种贪婪与恐惧，交织成形的人格内涵自我，绝对会出卖信仰。</w:t>
      </w:r>
    </w:p>
    <w:p w14:paraId="23039C6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绝对会厚颜无耻地，以信仰的名义，出卖“祂”的神圣，为自我获取享受。</w:t>
      </w:r>
    </w:p>
    <w:p w14:paraId="5C93875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肆无忌惮，有恃无恐，堂而皇之，言之凿凿，冠冕堂皇地，去亵渎如来。</w:t>
      </w:r>
    </w:p>
    <w:p w14:paraId="22BBD45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ACF0A1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人格一定，肯定，注定，必定会堕落成魔鬼。</w:t>
      </w:r>
    </w:p>
    <w:p w14:paraId="13C2FC6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3A5AED4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因此，终身持戒，不入人间，是我的高压线。</w:t>
      </w:r>
    </w:p>
    <w:p w14:paraId="4D4D135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触碰即死。</w:t>
      </w:r>
    </w:p>
    <w:p w14:paraId="20EC791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2AEEBBA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我与人间，只在文字的世界中相望。</w:t>
      </w:r>
    </w:p>
    <w:p w14:paraId="23A0D98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绝不会有现实人间的接触。</w:t>
      </w:r>
    </w:p>
    <w:p w14:paraId="6CC5887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保证身心的清白，保障良心的无私无愧。</w:t>
      </w:r>
    </w:p>
    <w:p w14:paraId="71117CE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就保证了，我，对于“祂”，矢志不渝，一心一意，一生一世的虔诚与忠诚。</w:t>
      </w:r>
    </w:p>
    <w:p w14:paraId="46F14F9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3287D53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我多么想为“祂”去奉献生命。</w:t>
      </w:r>
    </w:p>
    <w:p w14:paraId="200C362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就让剩余的岁月，带走我的生命。</w:t>
      </w:r>
    </w:p>
    <w:p w14:paraId="0F86BB2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只留下对于“祂”，无限纯洁的虔诚，无尽彻底的虔诚。</w:t>
      </w:r>
    </w:p>
    <w:p w14:paraId="3EC6B57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82C5817" w14:textId="77777777" w:rsidR="00BF355B" w:rsidRDefault="00BF355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3C5D99" w14:textId="77777777" w:rsidR="00BF355B" w:rsidRDefault="00A217A8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28222"/>
      <w:r>
        <w:rPr>
          <w:rFonts w:ascii="微软雅黑" w:eastAsia="微软雅黑" w:hAnsi="微软雅黑" w:cs="微软雅黑" w:hint="eastAsia"/>
          <w:sz w:val="30"/>
          <w:szCs w:val="30"/>
        </w:rPr>
        <w:t>短板</w:t>
      </w:r>
      <w:bookmarkEnd w:id="10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EDF77F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04:45</w:t>
      </w:r>
    </w:p>
    <w:p w14:paraId="2E0B3B11" w14:textId="77777777" w:rsidR="00BF355B" w:rsidRDefault="00BF355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E5D55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修行，只是为了面对死亡。</w:t>
      </w:r>
    </w:p>
    <w:p w14:paraId="2F354B9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这是最基本的人生目标。</w:t>
      </w:r>
    </w:p>
    <w:p w14:paraId="2AA268B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明心见性，即身成佛，都是在此基础之上，才能触及的升华。</w:t>
      </w:r>
    </w:p>
    <w:p w14:paraId="3398853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D3C043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任何，将修行结果的内涵，转入获取人间利欲的企图，都属于魔鬼。</w:t>
      </w:r>
    </w:p>
    <w:p w14:paraId="027AC5B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在死亡遮天蔽日的黑暗中，唯有一颗清白的灵魂，能穿越死神黑雾之手。</w:t>
      </w:r>
    </w:p>
    <w:p w14:paraId="3B00C4F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任何玷污信仰，亵渎真理的心思，都是灵魂无法承受的罪恶。</w:t>
      </w:r>
    </w:p>
    <w:p w14:paraId="27921C3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2B524A7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我尊重死亡，并且很欣喜地，面对死亡的步步逼近。</w:t>
      </w:r>
    </w:p>
    <w:p w14:paraId="0EFEBBA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尊重死亡，因为死亡对每一位众生，都是绝对公平。</w:t>
      </w:r>
    </w:p>
    <w:p w14:paraId="5D72A18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欣喜死亡，是因为我一生纯洁的信仰，清白的良心，将在死亡中得到检验与证明。</w:t>
      </w:r>
    </w:p>
    <w:p w14:paraId="11ABB56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35ADF7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我是修行者。</w:t>
      </w:r>
    </w:p>
    <w:p w14:paraId="503C017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内在觉醒的心性证量，与历史上传说中的大菩萨等同。</w:t>
      </w:r>
    </w:p>
    <w:p w14:paraId="2912252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证量，不属于人格，不存在生灭，解脱了死亡与轮回。</w:t>
      </w:r>
    </w:p>
    <w:p w14:paraId="38271B1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觉醒，是十方如来对我纯粹信仰的加持，与半生持戒的赐福，而诞生的结果。</w:t>
      </w:r>
    </w:p>
    <w:p w14:paraId="4F47DCE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这是构成我人生这个“木桶”中，最高的那块木板。</w:t>
      </w:r>
    </w:p>
    <w:p w14:paraId="12F1B08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5D0E107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我是修行者。</w:t>
      </w:r>
    </w:p>
    <w:p w14:paraId="7F9BAFB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目前并不是圆满的如来，因此依旧在人间勤苦修行。</w:t>
      </w:r>
    </w:p>
    <w:p w14:paraId="12B1596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修行者，依旧带有人类的肉体躯壳。</w:t>
      </w:r>
    </w:p>
    <w:p w14:paraId="38BE737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依旧具有心灵企图，以及意识思维。</w:t>
      </w:r>
    </w:p>
    <w:p w14:paraId="7D5F9F6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企图心结合意识，形成的思维思想，就是修行者在人间的表现。</w:t>
      </w:r>
    </w:p>
    <w:p w14:paraId="5872F4B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这是构成我人生这个“木桶”中，最低的那块木板。</w:t>
      </w:r>
    </w:p>
    <w:p w14:paraId="4D237A5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518E4E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众所周知，决定木桶储水量的，永远都是最低的那块木板。</w:t>
      </w:r>
    </w:p>
    <w:p w14:paraId="0712131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也就是修行者的“人格自我”。</w:t>
      </w:r>
    </w:p>
    <w:p w14:paraId="5B7404E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自我的心意企图，心灵动机就决定了，这具肉身在人间的内涵。</w:t>
      </w:r>
    </w:p>
    <w:p w14:paraId="0CED8CD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要么我是清清白白，纯纯粹粹，堂堂正正，正大光明的修行者。</w:t>
      </w:r>
    </w:p>
    <w:p w14:paraId="10416D1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要么我是假借信仰，表里不一，欺世盗名，邪恶猥琐的诈骗犯。</w:t>
      </w:r>
    </w:p>
    <w:p w14:paraId="3903331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ACCFA5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决定我，是活着的神，或者</w:t>
      </w:r>
      <w:r>
        <w:rPr>
          <w:rFonts w:ascii="微软雅黑" w:eastAsia="微软雅黑" w:hAnsi="微软雅黑" w:cs="微软雅黑" w:hint="eastAsia"/>
          <w:sz w:val="28"/>
          <w:szCs w:val="36"/>
        </w:rPr>
        <w:t>下地狱的鬼，是心灵朝向与动机。</w:t>
      </w:r>
    </w:p>
    <w:p w14:paraId="34AC996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为此，对于心灵动机的细念，我是绝对的警惕。</w:t>
      </w:r>
    </w:p>
    <w:p w14:paraId="5C86987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生怕一个不留神，在平日的心念企图中，蕴藏了维护贪欲的私心，隐藏了渴望人间的觊觎之心。</w:t>
      </w:r>
    </w:p>
    <w:p w14:paraId="32937A4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5EC6AAF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于是，我频繁地公开曝光自己，将人格自我，牢牢地钉在“老流氓”的身份上。</w:t>
      </w:r>
    </w:p>
    <w:p w14:paraId="069AAAC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不是我要故作清高，不是我在卖弄虚荣，不是哗众取宠。</w:t>
      </w:r>
    </w:p>
    <w:p w14:paraId="7695E88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这是事实。</w:t>
      </w:r>
    </w:p>
    <w:p w14:paraId="7006A69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A329C9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本人是纯粹纯正的修行者，活着的真神大菩萨。</w:t>
      </w:r>
    </w:p>
    <w:p w14:paraId="12AE38A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同时，菩萨尚未圆觉成佛，必然具有人格因素。</w:t>
      </w:r>
    </w:p>
    <w:p w14:paraId="40C12D4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人格因素，诞生于身体，一定会被意识身心所牵引，</w:t>
      </w:r>
    </w:p>
    <w:p w14:paraId="4DF39E6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遇到环境就会萌动，就好像种子在湿润的土壤里，遇到合适的温度就会发芽。</w:t>
      </w:r>
    </w:p>
    <w:p w14:paraId="16103DB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81D6C9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自我一定会，为了满足人心的贪欲，为了满足生理心理的需求，而出卖信仰。</w:t>
      </w:r>
    </w:p>
    <w:p w14:paraId="6BDB395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这是一定的，必定的，注定的，不可避免的铁定结果。</w:t>
      </w:r>
    </w:p>
    <w:p w14:paraId="543394B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于是，修行者，将心意人格的“我”，揪出来曝光天下，定义为老流氓。</w:t>
      </w:r>
    </w:p>
    <w:p w14:paraId="59DC65A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知道自己的人性属于老流氓，那么，对于心意企图的监控，就是天经地义的。</w:t>
      </w:r>
    </w:p>
    <w:p w14:paraId="773399B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19D059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我只为信仰而活着。</w:t>
      </w:r>
    </w:p>
    <w:p w14:paraId="4FEBE19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而老流氓的习气，是为满足这具身体而活着。</w:t>
      </w:r>
    </w:p>
    <w:p w14:paraId="273A747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892B07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于是，修行者定下了人生方向：以面对死亡的严苛去践行往后的余生。</w:t>
      </w:r>
    </w:p>
    <w:p w14:paraId="7E8826F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这样才能从根本上，弱化老流氓对残存人生的，浮想联</w:t>
      </w:r>
      <w:r>
        <w:rPr>
          <w:rFonts w:ascii="微软雅黑" w:eastAsia="微软雅黑" w:hAnsi="微软雅黑" w:cs="微软雅黑" w:hint="eastAsia"/>
          <w:sz w:val="28"/>
          <w:szCs w:val="36"/>
        </w:rPr>
        <w:t>翩，想入非非。</w:t>
      </w:r>
    </w:p>
    <w:p w14:paraId="484B768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我是为死亡而活着的人，不可能，为活得更好，而心灵企图转向人间。</w:t>
      </w:r>
    </w:p>
    <w:p w14:paraId="120EAD5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581D11C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修行者一生，清白坦荡，俯仰无愧。</w:t>
      </w:r>
    </w:p>
    <w:p w14:paraId="6E403FC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在我快要饿死，过着乞讨般的生活时，拒绝着一次又一次慷慨捐赠供养。</w:t>
      </w:r>
    </w:p>
    <w:p w14:paraId="31DBCDD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一辈子性欲爆棚，于日夜煎熬的状态中，拒绝了几十个投怀送抱的女性。</w:t>
      </w:r>
    </w:p>
    <w:p w14:paraId="5874D0C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47A3F0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男人都好色，而我不能以好色来形容。</w:t>
      </w:r>
    </w:p>
    <w:p w14:paraId="30D1D0F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我是酷爱，人生的最高理想与幸福，就是性爱。</w:t>
      </w:r>
    </w:p>
    <w:p w14:paraId="7C4AFF4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可是，这近乎野兽的身体生理状态，我却从没有犯过色情中的错误。</w:t>
      </w:r>
    </w:p>
    <w:p w14:paraId="6431302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为此，我敬佩自己，非常非常尊重。</w:t>
      </w:r>
    </w:p>
    <w:p w14:paraId="4E11E3E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这不是一个男人，可以轻易度过的。</w:t>
      </w:r>
    </w:p>
    <w:p w14:paraId="1F61A9B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0B8377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性欲食欲，是构成人格最基本的生理条件。</w:t>
      </w:r>
    </w:p>
    <w:p w14:paraId="3635426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如此苛责自己，仅仅因为，我能看得到“祂”。</w:t>
      </w:r>
    </w:p>
    <w:p w14:paraId="34411F4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我不敢亵渎“祂”。</w:t>
      </w:r>
    </w:p>
    <w:p w14:paraId="415A563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 </w:t>
      </w:r>
    </w:p>
    <w:p w14:paraId="41A9566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因为人们供养我，是因为“祂”。</w:t>
      </w:r>
    </w:p>
    <w:p w14:paraId="186403D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女性爱慕想要我，是因为“祂”。</w:t>
      </w:r>
    </w:p>
    <w:p w14:paraId="4FF3E37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如果我身上没有“祂”智慧光明的气息，人们不会多看我一眼。</w:t>
      </w:r>
    </w:p>
    <w:p w14:paraId="5A6AF57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我怎敢，依仗“祂”诞生于我这具躯壳内的神佛光辉，去满足老流氓的需求？</w:t>
      </w:r>
    </w:p>
    <w:p w14:paraId="5457EC3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这是赤裸裸的诈骗、背叛、亵渎、侮辱，这是灵魂无法承受无法面对的罪恶。</w:t>
      </w:r>
    </w:p>
    <w:p w14:paraId="4C0EAC5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9F73B3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我持戒一生，清白坦荡，表里如一，光明磊落。</w:t>
      </w:r>
    </w:p>
    <w:p w14:paraId="4CA74EC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任何人，打着我的名义去集资，言称老师需要资金生活。</w:t>
      </w:r>
    </w:p>
    <w:p w14:paraId="4985D8B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或以真理的名义去募捐资金，说成立基金用于弘</w:t>
      </w:r>
      <w:r>
        <w:rPr>
          <w:rFonts w:ascii="微软雅黑" w:eastAsia="微软雅黑" w:hAnsi="微软雅黑" w:cs="微软雅黑" w:hint="eastAsia"/>
          <w:sz w:val="28"/>
          <w:szCs w:val="36"/>
        </w:rPr>
        <w:t>扬真理。</w:t>
      </w:r>
    </w:p>
    <w:p w14:paraId="2ED70B8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都是对我，对真理，赤裸裸的背叛与亵渎。</w:t>
      </w:r>
    </w:p>
    <w:p w14:paraId="0AE2960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31A2962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决不妥协，态度鲜明，坚决制止！</w:t>
      </w:r>
    </w:p>
    <w:p w14:paraId="45667F6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8325F3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如果我需要钱，会正大光明地向人间开口。</w:t>
      </w:r>
    </w:p>
    <w:p w14:paraId="0F7BC82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任何一位，被真神之光从地狱中救赎的灵魂，都会欣喜地拿出自己全部的身家去帮助我。</w:t>
      </w:r>
    </w:p>
    <w:p w14:paraId="1ABA4DB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何必多此一举，故弄玄虚，粉饰言行，祭出真理的大旗，以信仰的名义掩盖肮脏的企图。</w:t>
      </w:r>
    </w:p>
    <w:p w14:paraId="7844659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我永远不会向人间开口，对人间财色名欲的企图，会葬送灵魂回归天堂的，圣洁纯光之路。</w:t>
      </w:r>
    </w:p>
    <w:p w14:paraId="72FADC5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CE52C7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一生持戒，因为人性的短板，会葬送修行者的清白与忠贞。</w:t>
      </w:r>
    </w:p>
    <w:p w14:paraId="1EE77FC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321D2DF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为何我喜欢死亡？</w:t>
      </w:r>
    </w:p>
    <w:p w14:paraId="2479133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因为死亡的严苛与公正，将回馈修行者忠贞清白的一生。</w:t>
      </w:r>
    </w:p>
    <w:p w14:paraId="53E28DC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死亡黑暗</w:t>
      </w:r>
      <w:r>
        <w:rPr>
          <w:rFonts w:ascii="微软雅黑" w:eastAsia="微软雅黑" w:hAnsi="微软雅黑" w:cs="微软雅黑" w:hint="eastAsia"/>
          <w:sz w:val="28"/>
          <w:szCs w:val="36"/>
        </w:rPr>
        <w:t>的气息，带走人格人性最后一丝残存的眷恋时，</w:t>
      </w:r>
    </w:p>
    <w:p w14:paraId="3564F31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就是修行者内在，亘古慈悲以智慧纯光，圣光圆满宇宙苍穹的重生。</w:t>
      </w:r>
    </w:p>
    <w:p w14:paraId="7CCF7CB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构成木桶的短板消失了，剩余的，就是最高规格的，悲能融化心性，平等光明的圆满了。</w:t>
      </w:r>
    </w:p>
    <w:p w14:paraId="3EF183B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2575667" w14:textId="77777777" w:rsidR="00BF355B" w:rsidRDefault="00BF355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9A9378" w14:textId="77777777" w:rsidR="00BF355B" w:rsidRDefault="00A217A8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1" w:name="_Toc9389"/>
      <w:r>
        <w:rPr>
          <w:rFonts w:ascii="微软雅黑" w:eastAsia="微软雅黑" w:hAnsi="微软雅黑" w:cs="微软雅黑" w:hint="eastAsia"/>
          <w:sz w:val="30"/>
          <w:szCs w:val="30"/>
        </w:rPr>
        <w:t>道德与神</w:t>
      </w:r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4184B9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01:21</w:t>
      </w:r>
    </w:p>
    <w:p w14:paraId="6317E5F2" w14:textId="77777777" w:rsidR="00BF355B" w:rsidRDefault="00BF355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DD60E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人间提倡心灵的真善美，尊崇人性高尚，歌颂道德。</w:t>
      </w:r>
    </w:p>
    <w:p w14:paraId="15DAB47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人类渴望幸福安康，向往健康长寿，期许富足尊贵。</w:t>
      </w:r>
    </w:p>
    <w:p w14:paraId="024AF8F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有错吗？当然没错。</w:t>
      </w:r>
    </w:p>
    <w:p w14:paraId="113D5E7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A5CD88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但是，与修行无关。</w:t>
      </w:r>
    </w:p>
    <w:p w14:paraId="56ECF00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修行，只是为“解脱”。</w:t>
      </w:r>
    </w:p>
    <w:p w14:paraId="5AC1A6D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从死亡中解脱，从“活着”的虚妄中，觉醒生命之实相。</w:t>
      </w:r>
    </w:p>
    <w:p w14:paraId="522A85E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460F70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生命，不受个人主观意志的局限。</w:t>
      </w:r>
    </w:p>
    <w:p w14:paraId="56F1427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形体个人，人间社会，仅仅是生命海洋中，泛起的虚幻泡沫而已。</w:t>
      </w:r>
    </w:p>
    <w:p w14:paraId="008F022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951895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我生于人间，具有因缘泡沫的肉身形体。</w:t>
      </w:r>
    </w:p>
    <w:p w14:paraId="180F019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但是，泡沫身心内在，却是解脱了身心灵，解脱了自我意志的“纯光自由”。</w:t>
      </w:r>
    </w:p>
    <w:p w14:paraId="12BDA0B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FCA6E6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我与人类一样，有身体有眼睛，有意识有思维，有情感有欲望。</w:t>
      </w:r>
    </w:p>
    <w:p w14:paraId="63FAE55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可是，人类的元素，在这具身体内，只占据最表层的细胞层面。</w:t>
      </w:r>
    </w:p>
    <w:p w14:paraId="2B3CEA0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在细胞最深处，突破原始生物信息空间，是灵魂已经苏醒的光。</w:t>
      </w:r>
    </w:p>
    <w:p w14:paraId="5AE9C46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551FE14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纯光，才是永恒的，真实生命。</w:t>
      </w:r>
    </w:p>
    <w:p w14:paraId="43116BE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生命，不会因个体心意而改变。</w:t>
      </w:r>
    </w:p>
    <w:p w14:paraId="0E656F5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但是，纯光</w:t>
      </w:r>
      <w:r>
        <w:rPr>
          <w:rFonts w:ascii="微软雅黑" w:eastAsia="微软雅黑" w:hAnsi="微软雅黑" w:cs="微软雅黑" w:hint="eastAsia"/>
          <w:sz w:val="28"/>
          <w:szCs w:val="36"/>
        </w:rPr>
        <w:t>会被心意人格掩盖。</w:t>
      </w:r>
    </w:p>
    <w:p w14:paraId="646CF7B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原始生命纯光，透过心意循环体系，会本能地自动净化心意内涵。</w:t>
      </w:r>
    </w:p>
    <w:p w14:paraId="4368915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D9C3FE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于是，人间的我，人性呈现纯洁的高尚品质。</w:t>
      </w:r>
    </w:p>
    <w:p w14:paraId="0E4C221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却不是尊崇人类的真善美，恪守道德规范而达到的高尚。</w:t>
      </w:r>
    </w:p>
    <w:p w14:paraId="19C577E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而是因为，灵魂感知，信仰神佛的虔诚，净化了人格因素，而绽放出“神性”光辉。</w:t>
      </w:r>
    </w:p>
    <w:p w14:paraId="479653D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D1BB81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人类，在心灵认知基础之上“活着”。</w:t>
      </w:r>
    </w:p>
    <w:p w14:paraId="5B72721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在意识牵动感受中，上演概念分别，所确立的人间道德生活。</w:t>
      </w:r>
    </w:p>
    <w:p w14:paraId="5090DD6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08AF04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神佛，是纯光灵性折射出的纯洁安宁。</w:t>
      </w:r>
    </w:p>
    <w:p w14:paraId="4D313D5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在心灵认知背后，在灵魂感知之中，蔓延出神圣之爱与安详。</w:t>
      </w:r>
    </w:p>
    <w:p w14:paraId="750B397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4AA8D55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神与人，共用一具人类的躯壳。</w:t>
      </w:r>
    </w:p>
    <w:p w14:paraId="4A0E14B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若未曾觉醒，心灵认知背后的，灵魂感知力的躯壳，</w:t>
      </w:r>
    </w:p>
    <w:p w14:paraId="193EB39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只能使用意识，牵引心灵认知，形成感受境界的人，就是凡夫俗子。</w:t>
      </w:r>
    </w:p>
    <w:p w14:paraId="157B5C6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凡夫俗子，只能遵从世俗人间的道德礼法，随着身体的衰老而死去。</w:t>
      </w:r>
    </w:p>
    <w:p w14:paraId="3895958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5D95D39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若心灵觉醒，心识认知，自觉醒心中脱落。</w:t>
      </w:r>
    </w:p>
    <w:p w14:paraId="57E29A7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灵魂感知，从心灵认知背后苏醒，苏醒的灵魂，就脱去了人格心意。</w:t>
      </w:r>
    </w:p>
    <w:p w14:paraId="2B4C04C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灵魂的复苏，就苏醒了蕴藏在心灵深处的，原始纯洁的，神性纯光。</w:t>
      </w:r>
    </w:p>
    <w:p w14:paraId="1E5FCEFD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纯光是本初，永恒，完整，亘古的原始生命。</w:t>
      </w:r>
    </w:p>
    <w:p w14:paraId="5C94761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生命苏醒，纯光渗透身心，纯洁的安详，就自心意人格中，解脱了生死轮回的监禁。</w:t>
      </w:r>
    </w:p>
    <w:p w14:paraId="4682E9F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275720A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我不是人类的教主，也不是人间宗教领袖。</w:t>
      </w:r>
    </w:p>
    <w:p w14:paraId="548D1BD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既不是人性</w:t>
      </w:r>
      <w:r>
        <w:rPr>
          <w:rFonts w:ascii="微软雅黑" w:eastAsia="微软雅黑" w:hAnsi="微软雅黑" w:cs="微软雅黑" w:hint="eastAsia"/>
          <w:sz w:val="28"/>
          <w:szCs w:val="36"/>
        </w:rPr>
        <w:t>规范中定义的好人，也不是善恶道德可以定义的坏人。</w:t>
      </w:r>
    </w:p>
    <w:p w14:paraId="4471A0C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真相是：我是为信仰而活着的修行者。</w:t>
      </w:r>
    </w:p>
    <w:p w14:paraId="5632E44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796CC27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我只渴望光，只体验生命。</w:t>
      </w:r>
    </w:p>
    <w:p w14:paraId="5C6D82C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只仰望真理，只遵从神佛，只朝向解脱，只虔诚“祂”的意志。</w:t>
      </w:r>
    </w:p>
    <w:p w14:paraId="703E2E6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我不是人间定义的好人，我是从心意概念中，解脱了道德善恶的，生命永恒。</w:t>
      </w:r>
    </w:p>
    <w:p w14:paraId="1C87352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0A0E1BD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纯光透过心意的折射，在人世间表达出“神佛”的意志。</w:t>
      </w:r>
    </w:p>
    <w:p w14:paraId="5A4DD8D2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于是，我不看重道德礼法，不在意是非曲直，不参与对正义或非正义的评判。</w:t>
      </w:r>
    </w:p>
    <w:p w14:paraId="7783DD7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8D3C44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神，只看纯洁。</w:t>
      </w:r>
    </w:p>
    <w:p w14:paraId="0F1E5594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决定灵魂纯洁性质的，唯有真实。</w:t>
      </w:r>
    </w:p>
    <w:p w14:paraId="19C5CA9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真实的心性，具有剥离灵魂恐惧体验的力量。</w:t>
      </w:r>
    </w:p>
    <w:p w14:paraId="53F8A7D7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真实，就是纯洁的基础与核心。</w:t>
      </w:r>
    </w:p>
    <w:p w14:paraId="054BBF6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唯有真实，可以，觉察自我维护的恐惧。</w:t>
      </w:r>
    </w:p>
    <w:p w14:paraId="45FB3D5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觉察自我维护，就，抓住了魔王控制灵魂的手。</w:t>
      </w:r>
    </w:p>
    <w:p w14:paraId="526C374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C91530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真实的心，依据虔诚的光，才能拥有彻底曝光罪恶，忏悔自我黑暗的力量。</w:t>
      </w:r>
    </w:p>
    <w:p w14:paraId="0E2AB17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曝光，忏悔，改正，就是灵魂宇宙中，神佛净化罪业，为你开启神性记忆的过程。</w:t>
      </w:r>
    </w:p>
    <w:p w14:paraId="16E638F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 </w:t>
      </w:r>
    </w:p>
    <w:p w14:paraId="1923E0F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你，我，宇宙一切众生，生命本来的面目。</w:t>
      </w:r>
    </w:p>
    <w:p w14:paraId="107AA5B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最低的层面就是：永恒原始生命，完整的灵性纯光。</w:t>
      </w:r>
    </w:p>
    <w:p w14:paraId="4C3467F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1184A288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我真的不在意对错，善恶，是非，道德。</w:t>
      </w:r>
    </w:p>
    <w:p w14:paraId="285BF94C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我在意的，是真实，无私，公正，无愧。</w:t>
      </w:r>
    </w:p>
    <w:p w14:paraId="6B77B3CB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A39751E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修行中决绝虔诚的信仰，那才是我。</w:t>
      </w:r>
    </w:p>
    <w:p w14:paraId="394F023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我是修行者，遗忘人间，心向天堂，</w:t>
      </w:r>
    </w:p>
    <w:p w14:paraId="2714337F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切身经验着信仰对灵魂的净化，以自我心意的切实改变，</w:t>
      </w:r>
    </w:p>
    <w:p w14:paraId="4D08683A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为人间众生灵魂，留下一条通往天堂，解脱死亡的道路。</w:t>
      </w:r>
    </w:p>
    <w:p w14:paraId="569351C9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6CB56841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我只是修行者。</w:t>
      </w:r>
    </w:p>
    <w:p w14:paraId="066D767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远离人间，远离是非，远离团体，远离权势财富。</w:t>
      </w:r>
    </w:p>
    <w:p w14:paraId="30662F43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让自我残存的记忆，融入神佛智慧纯光的慈悲中。</w:t>
      </w:r>
    </w:p>
    <w:p w14:paraId="5B2FDF20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 </w:t>
      </w:r>
    </w:p>
    <w:p w14:paraId="568FBAE5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以出离心之清淡，呈现出对世俗人间的，究竟宽恕。</w:t>
      </w:r>
    </w:p>
    <w:p w14:paraId="6301CF16" w14:textId="77777777" w:rsidR="00BF355B" w:rsidRDefault="00A217A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7726E69" w14:textId="77777777" w:rsidR="00BF355B" w:rsidRDefault="00BF355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BF35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116ED" w14:textId="77777777" w:rsidR="00A217A8" w:rsidRDefault="00A217A8">
      <w:r>
        <w:separator/>
      </w:r>
    </w:p>
  </w:endnote>
  <w:endnote w:type="continuationSeparator" w:id="0">
    <w:p w14:paraId="2ECFA52A" w14:textId="77777777" w:rsidR="00A217A8" w:rsidRDefault="00A21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A9F816" w14:textId="77777777" w:rsidR="009B48BA" w:rsidRDefault="009B48B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49681319"/>
      <w:docPartObj>
        <w:docPartGallery w:val="Page Numbers (Bottom of Page)"/>
        <w:docPartUnique/>
      </w:docPartObj>
    </w:sdtPr>
    <w:sdtContent>
      <w:p w14:paraId="452C2CBC" w14:textId="505E0682" w:rsidR="009B48BA" w:rsidRDefault="009B48B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17D95C0" w14:textId="0C94D7EC" w:rsidR="00BF355B" w:rsidRDefault="00BF355B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15EA7E" w14:textId="77777777" w:rsidR="009B48BA" w:rsidRDefault="009B48B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EEA1A" w14:textId="77777777" w:rsidR="00A217A8" w:rsidRDefault="00A217A8">
      <w:r>
        <w:separator/>
      </w:r>
    </w:p>
  </w:footnote>
  <w:footnote w:type="continuationSeparator" w:id="0">
    <w:p w14:paraId="681A7FC8" w14:textId="77777777" w:rsidR="00A217A8" w:rsidRDefault="00A217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9D6A7" w14:textId="77777777" w:rsidR="009B48BA" w:rsidRDefault="009B48B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CCED6" w14:textId="77777777" w:rsidR="009B48BA" w:rsidRDefault="009B48BA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E57F9" w14:textId="77777777" w:rsidR="009B48BA" w:rsidRDefault="009B48B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djYjRhY2Q0ZGZhZGJlZWIyZjExOTM4Zjg0YjljYzcifQ=="/>
  </w:docVars>
  <w:rsids>
    <w:rsidRoot w:val="00BF355B"/>
    <w:rsid w:val="009B48BA"/>
    <w:rsid w:val="00A217A8"/>
    <w:rsid w:val="00BF355B"/>
    <w:rsid w:val="03704C1D"/>
    <w:rsid w:val="04240005"/>
    <w:rsid w:val="08496C68"/>
    <w:rsid w:val="0DBE187B"/>
    <w:rsid w:val="16730AE6"/>
    <w:rsid w:val="16DA2347"/>
    <w:rsid w:val="1BD37921"/>
    <w:rsid w:val="1FCB45F1"/>
    <w:rsid w:val="29824B4E"/>
    <w:rsid w:val="2B2A2E62"/>
    <w:rsid w:val="2EB90692"/>
    <w:rsid w:val="31F5239B"/>
    <w:rsid w:val="38B46215"/>
    <w:rsid w:val="40D73D3E"/>
    <w:rsid w:val="42EF0B0E"/>
    <w:rsid w:val="49444C6D"/>
    <w:rsid w:val="69D91B67"/>
    <w:rsid w:val="6BF17C4A"/>
    <w:rsid w:val="77843D52"/>
    <w:rsid w:val="792C5D3B"/>
    <w:rsid w:val="7FFE3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012F0E8"/>
  <w15:docId w15:val="{CD579F6D-A648-4D89-806C-BB9AD688E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9B48BA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21</Pages>
  <Words>1424</Words>
  <Characters>8117</Characters>
  <Application>Microsoft Office Word</Application>
  <DocSecurity>0</DocSecurity>
  <Lines>67</Lines>
  <Paragraphs>19</Paragraphs>
  <ScaleCrop>false</ScaleCrop>
  <Company/>
  <LinksUpToDate>false</LinksUpToDate>
  <CharactersWithSpaces>9522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2025年8月文章汇总</dc:title>
  <dc:creator>Administrator</dc:creator>
  <cp:lastModifiedBy>admin</cp:lastModifiedBy>
  <cp:revision>2</cp:revision>
  <dcterms:created xsi:type="dcterms:W3CDTF">2022-09-30T21:29:00Z</dcterms:created>
  <dcterms:modified xsi:type="dcterms:W3CDTF">2026-03-04T08:28:00Z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27B4DDDB150FE302F8EFB46851160E96_43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