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462D3">
      <w:pPr>
        <w:pStyle w:val="2"/>
        <w:spacing w:before="0" w:after="0" w:line="500" w:lineRule="exact"/>
        <w:jc w:val="center"/>
        <w:rPr>
          <w:rFonts w:ascii="微软雅黑" w:hAnsi="微软雅黑" w:eastAsia="微软雅黑" w:cs="微软雅黑"/>
          <w:szCs w:val="32"/>
        </w:rPr>
      </w:pPr>
      <w:bookmarkStart w:id="0" w:name="_Toc31702"/>
      <w:bookmarkStart w:id="1" w:name="_Toc2011"/>
      <w:bookmarkStart w:id="2" w:name="_Toc15083"/>
      <w:bookmarkStart w:id="3" w:name="_Toc16098"/>
      <w:bookmarkStart w:id="4" w:name="_Toc2148"/>
      <w:bookmarkStart w:id="5" w:name="_Toc8401"/>
      <w:bookmarkStart w:id="6" w:name="_Toc1047"/>
      <w:bookmarkStart w:id="7" w:name="_Toc19960"/>
      <w:bookmarkStart w:id="8" w:name="_Toc27650"/>
      <w:r>
        <w:rPr>
          <w:rFonts w:hint="eastAsia" w:ascii="微软雅黑" w:hAnsi="微软雅黑" w:eastAsia="微软雅黑" w:cs="微软雅黑"/>
          <w:szCs w:val="32"/>
        </w:rPr>
        <w:t>2026年2月文章汇总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Start w:id="9" w:name="_Toc5093"/>
    </w:p>
    <w:p w14:paraId="1E2022FA">
      <w:pPr>
        <w:rPr>
          <w:rFonts w:ascii="微软雅黑" w:hAnsi="微软雅黑" w:eastAsia="微软雅黑" w:cs="微软雅黑"/>
          <w:b/>
          <w:sz w:val="32"/>
          <w:szCs w:val="32"/>
        </w:rPr>
      </w:pPr>
    </w:p>
    <w:sdt>
      <w:sdtPr>
        <w:rPr>
          <w:rFonts w:ascii="宋体" w:hAnsi="宋体"/>
        </w:rPr>
        <w:id w:val="147477776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szCs w:val="32"/>
        </w:rPr>
      </w:sdtEndPr>
      <w:sdtContent>
        <w:p w14:paraId="51EAA111">
          <w:pPr>
            <w:jc w:val="center"/>
          </w:pPr>
          <w:r>
            <w:rPr>
              <w:rFonts w:ascii="宋体" w:hAnsi="宋体"/>
            </w:rPr>
            <w:t>目录</w:t>
          </w:r>
        </w:p>
        <w:p w14:paraId="3131F79F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/>
              <w:sz w:val="32"/>
              <w:szCs w:val="32"/>
            </w:rPr>
            <w:fldChar w:fldCharType="begin"/>
          </w:r>
          <w:r>
            <w:rPr>
              <w:rFonts w:hint="eastAsia" w:ascii="微软雅黑" w:hAnsi="微软雅黑" w:eastAsia="微软雅黑" w:cs="微软雅黑"/>
              <w:b/>
              <w:sz w:val="32"/>
              <w:szCs w:val="32"/>
            </w:rPr>
            <w:instrText xml:space="preserve">TOC \o "1-3" \h \u </w:instrText>
          </w:r>
          <w:r>
            <w:rPr>
              <w:rFonts w:hint="eastAsia" w:ascii="微软雅黑" w:hAnsi="微软雅黑" w:eastAsia="微软雅黑" w:cs="微软雅黑"/>
              <w:b/>
              <w:sz w:val="32"/>
              <w:szCs w:val="32"/>
            </w:rPr>
            <w:fldChar w:fldCharType="separate"/>
          </w:r>
          <w:r>
            <w:fldChar w:fldCharType="begin"/>
          </w:r>
          <w:r>
            <w:instrText xml:space="preserve"> HYPERLINK \l "_Toc2011"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2"/>
            </w:rPr>
            <w:t>2026年2月文章汇总</w:t>
          </w:r>
          <w:r>
            <w:tab/>
          </w:r>
          <w:r>
            <w:fldChar w:fldCharType="begin"/>
          </w:r>
          <w:r>
            <w:instrText xml:space="preserve"> PAGEREF _Toc2011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64F55E8F">
          <w:pPr>
            <w:pStyle w:val="4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"_Toc21672"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真魔</w:t>
          </w:r>
          <w:r>
            <w:tab/>
          </w:r>
          <w:r>
            <w:fldChar w:fldCharType="begin"/>
          </w:r>
          <w:r>
            <w:instrText xml:space="preserve"> PAGEREF _Toc21672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34397EF3">
          <w:pPr>
            <w:pStyle w:val="4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"_Toc11351"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佛力加持（壹）</w:t>
          </w:r>
          <w:r>
            <w:tab/>
          </w:r>
          <w:r>
            <w:fldChar w:fldCharType="begin"/>
          </w:r>
          <w:r>
            <w:instrText xml:space="preserve"> PAGEREF _Toc11351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1CC7F271">
          <w:pPr>
            <w:pStyle w:val="4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"_Toc21874"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佛力加持（贰）</w:t>
          </w:r>
          <w:r>
            <w:tab/>
          </w:r>
          <w:r>
            <w:fldChar w:fldCharType="begin"/>
          </w:r>
          <w:r>
            <w:instrText xml:space="preserve"> PAGEREF _Toc21874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3DAC9B70">
          <w:pPr>
            <w:pStyle w:val="4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"_Toc19033"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佛力加持（解惑）</w:t>
          </w:r>
          <w:r>
            <w:tab/>
          </w:r>
          <w:r>
            <w:fldChar w:fldCharType="begin"/>
          </w:r>
          <w:r>
            <w:instrText xml:space="preserve"> PAGEREF _Toc19033 \h </w:instrText>
          </w:r>
          <w:r>
            <w:fldChar w:fldCharType="separate"/>
          </w:r>
          <w:r>
            <w:t>28</w:t>
          </w:r>
          <w:r>
            <w:fldChar w:fldCharType="end"/>
          </w:r>
          <w:r>
            <w:fldChar w:fldCharType="end"/>
          </w:r>
        </w:p>
        <w:p w14:paraId="21D3EEFB">
          <w:pPr>
            <w:pStyle w:val="4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"_Toc22769"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新年寄语</w:t>
          </w:r>
          <w:r>
            <w:tab/>
          </w:r>
          <w:r>
            <w:fldChar w:fldCharType="begin"/>
          </w:r>
          <w:r>
            <w:instrText xml:space="preserve"> PAGEREF _Toc22769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fldChar w:fldCharType="end"/>
          </w:r>
        </w:p>
        <w:p w14:paraId="5A83DE1C">
          <w:pPr>
            <w:pStyle w:val="4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"_Toc27508"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新年寄语（续）</w:t>
          </w:r>
          <w:r>
            <w:tab/>
          </w:r>
          <w:r>
            <w:fldChar w:fldCharType="begin"/>
          </w:r>
          <w:r>
            <w:instrText xml:space="preserve"> PAGEREF _Toc27508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fldChar w:fldCharType="end"/>
          </w:r>
        </w:p>
        <w:p w14:paraId="0FECCA97">
          <w:pPr>
            <w:rPr>
              <w:rFonts w:ascii="微软雅黑" w:hAnsi="微软雅黑" w:eastAsia="微软雅黑" w:cs="微软雅黑"/>
              <w:szCs w:val="32"/>
            </w:rPr>
          </w:pPr>
          <w:r>
            <w:rPr>
              <w:rFonts w:hint="eastAsia" w:ascii="微软雅黑" w:hAnsi="微软雅黑" w:eastAsia="微软雅黑" w:cs="微软雅黑"/>
              <w:szCs w:val="32"/>
            </w:rPr>
            <w:fldChar w:fldCharType="end"/>
          </w:r>
        </w:p>
      </w:sdtContent>
    </w:sdt>
    <w:p w14:paraId="0A24C459">
      <w:pPr>
        <w:rPr>
          <w:rFonts w:ascii="微软雅黑" w:hAnsi="微软雅黑" w:eastAsia="微软雅黑" w:cs="微软雅黑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bookmarkEnd w:id="9"/>
    <w:p w14:paraId="3F8D345E">
      <w:pPr>
        <w:pStyle w:val="3"/>
        <w:spacing w:before="0" w:after="0" w:line="500" w:lineRule="exact"/>
        <w:rPr>
          <w:rFonts w:ascii="微软雅黑" w:hAnsi="微软雅黑" w:eastAsia="微软雅黑" w:cs="微软雅黑"/>
          <w:sz w:val="30"/>
          <w:szCs w:val="30"/>
        </w:rPr>
      </w:pPr>
      <w:bookmarkStart w:id="10" w:name="_Toc21672"/>
      <w:bookmarkStart w:id="11" w:name="_Toc14679"/>
      <w:bookmarkStart w:id="12" w:name="_Toc29802"/>
      <w:r>
        <w:rPr>
          <w:rFonts w:hint="eastAsia" w:ascii="微软雅黑" w:hAnsi="微软雅黑" w:eastAsia="微软雅黑" w:cs="微软雅黑"/>
          <w:sz w:val="30"/>
          <w:szCs w:val="30"/>
        </w:rPr>
        <w:t>真魔</w:t>
      </w:r>
      <w:bookmarkEnd w:id="10"/>
      <w:bookmarkEnd w:id="11"/>
      <w:bookmarkEnd w:id="12"/>
      <w:r>
        <w:rPr>
          <w:rFonts w:hint="eastAsia" w:ascii="微软雅黑" w:hAnsi="微软雅黑" w:eastAsia="微软雅黑" w:cs="微软雅黑"/>
          <w:sz w:val="30"/>
          <w:szCs w:val="30"/>
        </w:rPr>
        <w:tab/>
      </w:r>
    </w:p>
    <w:p w14:paraId="271ED02B">
      <w:pPr>
        <w:spacing w:line="500" w:lineRule="exac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2026年2月5日 06:05</w:t>
      </w:r>
    </w:p>
    <w:p w14:paraId="6424C92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246AF1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老师，以下是我与其他宗教信徒辩论的内容：</w:t>
      </w:r>
    </w:p>
    <w:p w14:paraId="1CB80D3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BDF438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米拉日巴尊者曾说：大狮子跳跃的地方，小兔子自不量力跟着去跳，一定会摔死的。这句话本质，是告诫我们，修行本身存在着不同的、多维的标准。修行者一定要根据自身的程度，选择自己的修行标准！否则后果会很悲惨！</w:t>
      </w:r>
    </w:p>
    <w:p w14:paraId="1F2D8DDF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bookmarkStart w:id="28" w:name="_GoBack"/>
      <w:bookmarkEnd w:id="28"/>
    </w:p>
    <w:p w14:paraId="31A86DF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最近和一些佛教徒辩论，他们拿着《楞严经》中佛陀关于末法时期不能说自己是真菩萨、真罗汉的教诫，坚定坚决地否定老师，哪怕老师对于法理的宣说是究竟了义，他们依旧不能接受。我反复辩论了几个回合，最终以雪山教派法王透露身份的案例，让对方暂时停止了诽谤，也没能彻底扭转他们的偏见。</w:t>
      </w:r>
    </w:p>
    <w:p w14:paraId="258F814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D5F9E3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静下心来反思此事，确实，如果单独按照《楞严经》的原文去辩论，确实很难辩驳，为何？因为佛经原文的标准卡得很死。顺着这个标准，很容易得出一种结论，在这个时代，是凡透露自己身份，说自己是真佛，是真菩萨，一定违背了佛陀要求我们应该遵守的标准。既然不符合佛陀的教诫标准，那么，他的行为一定是错的，他一定是邪知邪见，他一定是邪师！哪怕，他讲的法理如何如何正确，智慧多么了义究竟，只是因为他透露了身份，说自己是真菩萨、真觉者，没有遵循佛陀经文的教诫，他就要被判为邪师！就是骗子！就是魔鬼！这就是这帮佛教徒的思维逻辑！</w:t>
      </w:r>
    </w:p>
    <w:p w14:paraId="284595E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093697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这种逻辑本身是错的！我们仔细考证梳理一下：</w:t>
      </w:r>
    </w:p>
    <w:p w14:paraId="024127A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89B51C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《大佛顶首楞严经·卷第六》第四决定清净明诲（断妄语），原文如下：</w:t>
      </w:r>
    </w:p>
    <w:p w14:paraId="199D929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阿难！如是世界六道众生，虽则身心无杀、盗、淫，三行已圆；若大妄语，即三摩提不得清净，成爱见魔，失如来种。所谓未得谓得，未证言证，或求世间尊胜第一。谓前人言：‘我今已得须陀洹果、斯陀含果、阿那含果、阿罗汉道、辟支佛乘、十地、地前诸位菩萨。’求彼礼忏，贪其供养，是一颠迦，销灭佛种。如人以刀断多罗木，佛记是人永殒善根，无复知见，沈三苦海，不成三昧。我灭度后，勅诸菩萨及阿罗汉，应身生彼末法之中，作种种形度诸轮转——或作沙门、白衣居士、人王、宰官、童男、童女，如是乃至婬女、寡妇、奸偷、屠贩——与其同事称叹佛乘，令其身心入三摩地，终不自言‘我真菩萨、真阿罗汉’，泄佛密因，轻言未学；唯除命终，阴有遗付。云何是人惑乱众生，成大妄语？汝教世人修三摩地，后复断除诸大妄语，是名如来先佛世尊第四决定清净明诲。”</w:t>
      </w:r>
    </w:p>
    <w:p w14:paraId="4D0DA46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F685BA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由经文我们得出两个结论：</w:t>
      </w:r>
    </w:p>
    <w:p w14:paraId="01901E6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第一，大妄语的特点，是未得谓得，未证言证。自己没有证果，以虚妄心说自己证果，属于大妄语。如果已得谓得，已证言证，无虚妄心，就算说了也不是大妄语。</w:t>
      </w:r>
    </w:p>
    <w:p w14:paraId="10EA68D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BC51F1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第二，佛陀确实告诫菩萨罗汉，不可以轻易透露自己身份，说自己是真菩萨，是真罗汉。这话佛陀确实说了。</w:t>
      </w:r>
    </w:p>
    <w:p w14:paraId="24471EB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7725B1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现在这些反对老师的佛教徒，因为老师说了自己是八地菩萨，是真神，就直接说老师未证言证，说大妄语，是骗子魔鬼！这是错误逻辑！因为，只要一个人能拿出足够证据证明自己，已得已证，不管他是否透露了身份，他都不属于大妄语，因为心无欺骗，事不虚妄。</w:t>
      </w:r>
    </w:p>
    <w:p w14:paraId="591E36B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725340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然后，一些佛教徒会说，哪怕一个人有证据证明自己，但是他透露了身份，不符合佛的教诫，也不是真菩萨、真罗汉，因为真菩萨、真罗汉，绝对不会说的，绝对不会透露的，除非临终时。佛弟子要听佛的话，不听佛的话，就绝对不是真的了。</w:t>
      </w:r>
    </w:p>
    <w:p w14:paraId="69493FC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A20129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个问题，我们就需要探讨一下，关于标准这个问题了。佛法的标准是单一的，还是多样的？标准是绝对不变的，还是相对可变的？佛法有一句真理我们都听过——法无定法，是为佛法。因为法是针对众生烦恼而说的，法是针对众生根性，在特定因缘条件下而开演的解脱烦恼、觉悟自性的道路！法是缘起，法是分别，法是生灭，这样就决定了，除了法有一个不变的指向——人无我法无我，在具体修行上、行为上，法的标准，决定不是单一的，也决定不可能绝对不变的！</w:t>
      </w:r>
    </w:p>
    <w:p w14:paraId="7B7673F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A4B924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基本上所有佛法修行的标准，都是佛陀制定的。佛陀成佛这件事，是佛陀自己宣告世界的，佛陀可以说自己是佛，为何却告诫弟子们不可以在末世说自己是真菩萨、真罗汉？那么很明显，佛陀的这个标准，是有范围局限的，是有特定因缘条件的。这个因缘后面会讲。</w:t>
      </w:r>
    </w:p>
    <w:p w14:paraId="1037E65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4B8C800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二，《楞严经》四种清净明诲，阐述了四根本戒，是佛陀要求弟子们受持戒律的根本之根本。按理来说，是任何凡圣都要严格遵守的。我们完全可以说出一个标准，一切违背四根本戒的法，就不是正法！为什么男女双修在雪山教派里存在，教派鼻祖莲花生大师也曾修习过此法？从现象上来看，莲花生大师没有遵守佛陀制定的四根本戒，莲花生大师既然违背了佛陀戒律，那么莲花生大师就不是佛弟子，就是魔鬼！你能这么说吗，你敢这么说吗？</w:t>
      </w:r>
    </w:p>
    <w:p w14:paraId="68197AD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48B721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于任何一位深入学习佛法的人，对于莲花生大师、雪山教派有所了解的人，都不敢，因为男女双修，就说莲花生大师破了淫戒，就彻底否定莲花生大师的智慧证量，也不敢说雪山教派不是佛法。为什么？因为几千年的时间证明了，雪山教法，大成就者辈出，救赎的众生无边，至今影响力很大，时间证明了，即使密法中存在双修这些有争议的内容，也不可以否定其教法就是正法，莲花生大师就是佛的事实。</w:t>
      </w:r>
    </w:p>
    <w:p w14:paraId="64A39A5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365D7B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再有，《华严经》中也提及了以“杀盗淫贪嗔痴”入道的修行法门，这怎么理解？这个和《楞严经》四种清净明诲，自相矛盾啊？！你以哪一个为标准？换句话说，执着佛经单一标准的心态本身就是一种偏执！我们判断正法的标准，是依单一标准，还是综合多维标准？这也反映你是否具备正知见。</w:t>
      </w:r>
    </w:p>
    <w:p w14:paraId="2511AA4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1BF1A9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们在面对莲花生大师，面对雪山教派，我们审视其是不是正法的标准，不单单是释迦牟尼佛《楞严经》的几句话，而是结合了历史证据佐证，结合了更多经典多维标准，去更加全面地看待。咱们话说回来，为何你们因为老师说自己是真神大菩萨，自说证量，你们就坚决否定诽谤，为何莲花生大师曾经修行过双修，你们却不敢评判？就是因为你们和老师同世！你们如果绝对公平公正，绝对自信自己的判断，就请一刀切，只要不符合你们所谓《楞严经》经文的，都是邪师，都是魔鬼！那么莲花生大师也是邪师魔鬼！如果你不敢，那只能证明，你们根本没有读懂佛经，你们根本就是错的！！！</w:t>
      </w:r>
    </w:p>
    <w:p w14:paraId="0B6B41A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2CC1C19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们再来看看文章开头的那句话，大狮子能跳的地方，兔子跟着跳就会摔死。这是祖师告诫我们，不可以以凡滥圣，凡夫不可以行持圣者所行。这其实也就是《楞严经》中佛陀教诫菩萨罗汉不透露身份的根本用意，祂是为了约束凡夫的，为了凡夫不造大妄语，所以圣者不可以轻易透露身份，让他们有模仿冒充的机会！当所有的圣者都缄口不言了，那些宵小之徒就没有冒充的机会了！可是，这样做本身也存在弊病，当所有圣者都三缄其口，谁把实证解脱之路告诉这无量渴望解脱的灵魂？这些灵魂怎么办？</w:t>
      </w:r>
    </w:p>
    <w:p w14:paraId="202C7A4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55AAC2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也就是为什么，当佛法衰败之际，或者当世界没有佛法的时候，有大觉者出世，示现成佛，宣说究竟智慧，重新振兴佛法，救度众生！这也就是为什么释迦牟尼佛一定要宣称自己成佛了，这也就是为什么老师说自己是真神，是大菩萨。这都是利弊权衡下的最优选择，一切大觉者，祂们所有的选择都是为了弘扬佛法，饶益众生，只为真理而活，完全没有自己！这就是祂们的标准！在祂们圆满觉悟的程度来说，祂们把握的标准，不再是某一部经如何说，让做什么不让做什么，祂们是以大智慧深观缘起，而做出的最恰当的选择！这不是我们凡夫可以认识到的，却是需要我们完全深信不疑并恭敬顶礼的！</w:t>
      </w:r>
    </w:p>
    <w:p w14:paraId="628B829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D1E226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“大狮子跳跃的地方，小兔子自不量力跟着去跳，一定会摔死的。”兔子不要盲目模仿狮子，不过，兔子以自己的标准，去判断狮子，这种心态也是很幼稚可笑的。</w:t>
      </w:r>
    </w:p>
    <w:p w14:paraId="281A250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0E0A669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400D7BE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答：佛教分为两部分，核心是佛陀的教诲，第二是宗教形式。</w:t>
      </w:r>
    </w:p>
    <w:p w14:paraId="6058163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而佛陀的教诲，又分为两部分，第一是般若智慧，第二是持戒清净。</w:t>
      </w:r>
    </w:p>
    <w:p w14:paraId="2E5994D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般若智慧，形成了北传大乘佛法体系，核心内涵是“心外无物，人法无我，随缘不变，究竟涅槃”。</w:t>
      </w:r>
    </w:p>
    <w:p w14:paraId="3DAF2FC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严格持戒，形成了南传小乘佛教体系，核心是持戒内观，证见精清澈，以觉悟自心，为修行目的。</w:t>
      </w:r>
    </w:p>
    <w:p w14:paraId="04C7D56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153C06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无论南传北传，佛教的核心思想，都未曾发生改变，那就是“观身不净，观心无常，观受是苦，观法无我”。</w:t>
      </w:r>
    </w:p>
    <w:p w14:paraId="0508979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《四念住经》，是南传佛教的核心指导经典，也是北传佛法的修行依据。</w:t>
      </w:r>
    </w:p>
    <w:p w14:paraId="35AC5ED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也就是说，佛教的中心思想是：彻底否定现实世界中，你这具身体与意识自我的真实性。</w:t>
      </w:r>
    </w:p>
    <w:p w14:paraId="30BF1B0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2E7DC47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保持觉知，觉知中，是未曾发生的平安。</w:t>
      </w:r>
    </w:p>
    <w:p w14:paraId="29E72E6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24EAD93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正如《圆觉经》中言：幻灭灭故，非幻不灭。</w:t>
      </w:r>
    </w:p>
    <w:p w14:paraId="609CD41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佛说：离幻即觉。</w:t>
      </w:r>
    </w:p>
    <w:p w14:paraId="7B8296B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BDD6C3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达摩祖师言：色不自色，由心故色；心不自心，由色故心。</w:t>
      </w:r>
    </w:p>
    <w:p w14:paraId="588E0DA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凡言离心者，非是远离于心，但使不著心相。</w:t>
      </w:r>
    </w:p>
    <w:p w14:paraId="5CAE303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观世音菩萨言：色不异空，空不异色，色即是空，空即是色。</w:t>
      </w:r>
    </w:p>
    <w:p w14:paraId="217D379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BCAE59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总而言之，言而总之，历代神佛都是以各种比喻，阐述释迦牟尼佛“心外无物，唯心所现，唯识所变”的真义。</w:t>
      </w:r>
    </w:p>
    <w:p w14:paraId="11D59E4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一切法无我相，无人相，无众生相，无寿者相。</w:t>
      </w:r>
    </w:p>
    <w:p w14:paraId="4B24EE6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凡所有相皆是虚妄，若见诸相非相，则见如来。——《金刚经》</w:t>
      </w:r>
    </w:p>
    <w:p w14:paraId="62DA56C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D410CE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如来，指的不是某位觉悟者的名相。</w:t>
      </w:r>
    </w:p>
    <w:p w14:paraId="7399D61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如来，指的是众生本性的原始面目。</w:t>
      </w:r>
    </w:p>
    <w:p w14:paraId="6FB7CD4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94C212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只是，历经数千年岁月，历史上真正觉悟的修行者凤毛麟角，实证佛陀真义者更是罕见。</w:t>
      </w:r>
    </w:p>
    <w:p w14:paraId="78A0735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人类不知道“身心如幻，不辨真实”的意义，更不理解“三轮体空，即心离心，随缘不变，自性不动”的实义。</w:t>
      </w:r>
    </w:p>
    <w:p w14:paraId="3E76986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6C20E6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于是，人类坚固地，将现实生活中的，身心自我当作唯一真实的自我。</w:t>
      </w:r>
    </w:p>
    <w:p w14:paraId="3DB01F0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以自我意识观念，自我感受的体验，作为承载佛经中文字语言的平台。</w:t>
      </w:r>
    </w:p>
    <w:p w14:paraId="28A20DB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那么心灵认知的记忆，结合意识思维的概念，就只能接受到“名相境界”。</w:t>
      </w:r>
    </w:p>
    <w:p w14:paraId="6BF48FE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而超越了心识思虑的觉性智慧，灵性光明，见精清澈，就自动被心意自我所摒弃，下意识地自动遗忘。</w:t>
      </w:r>
    </w:p>
    <w:p w14:paraId="20415EC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6DD7AE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换句话说：人类，只能记住被自己所理解到的境界内涵，而会自动忽略自己不理解的部分。</w:t>
      </w:r>
    </w:p>
    <w:p w14:paraId="79C14A8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就好像盲人是看不见光明的，但是盲人可以感受到，光明携带的温度。</w:t>
      </w:r>
    </w:p>
    <w:p w14:paraId="07562AD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而每一种光线携带的能量不同，比如红外线、紫外线、X光。</w:t>
      </w:r>
    </w:p>
    <w:p w14:paraId="0FB63A5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当上述光线出现在盲人身边，他会以感知温度的差异，直接否定光线的真实性。</w:t>
      </w:r>
    </w:p>
    <w:p w14:paraId="5CE828D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172A94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这种状态，就是莲花生大师所说的：三界六道众生，皆依自身业力所现世界。</w:t>
      </w:r>
    </w:p>
    <w:p w14:paraId="36D4C9F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C557D1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这些拿着《楞严经》中，只言片语来指责我的人。</w:t>
      </w:r>
    </w:p>
    <w:p w14:paraId="16AC020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是以他们所能理解到的文字概念，去维护自身正确的“人格”。</w:t>
      </w:r>
    </w:p>
    <w:p w14:paraId="5FD7260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因为只有“人格”，才能谈得上持戒。</w:t>
      </w:r>
    </w:p>
    <w:p w14:paraId="5BDBBA8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790C0C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他们心目中的菩萨，是人格自我的获得，获得智慧，获得光明，获得神通。</w:t>
      </w:r>
    </w:p>
    <w:p w14:paraId="273FD74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而我所说的菩萨，是人格自我分解后，心灵绽放本性的光明程度，是失去。</w:t>
      </w:r>
    </w:p>
    <w:p w14:paraId="573186F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失去贪欲，失去习气，失去执着，透明人格，进而净化身心，直至觉醒心灵。</w:t>
      </w:r>
    </w:p>
    <w:p w14:paraId="2214A8D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D9D655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而迷信菩萨名相的人格，形成更深更厚自我体验，加深加重着心意的分别。</w:t>
      </w:r>
    </w:p>
    <w:p w14:paraId="6A46A24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他们所谓的佛法修行，是满足自我人格，获得更高利益的，精神意淫而已。</w:t>
      </w:r>
    </w:p>
    <w:p w14:paraId="32CBB96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持戒，是为了净化心灵，透明人格，熄灭自我，进而觉醒心灵隐藏的智慧。</w:t>
      </w:r>
    </w:p>
    <w:p w14:paraId="4C93C4A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持戒不是拿着戒律相，去否定他人，衡定他人，从而获得自我满足的工具。</w:t>
      </w:r>
    </w:p>
    <w:p w14:paraId="5BEC5BF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591D58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这些以身心自我，当作真实主体的凡夫，虽然披着袈裟，也是混入佛教中的魔王子孙。</w:t>
      </w:r>
    </w:p>
    <w:p w14:paraId="16B93CA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这类在末法时期，穿上袈裟，混入寺院的所谓僧人，表面持戒，可是智慧未开，以凡夫心扭曲如来义。</w:t>
      </w:r>
    </w:p>
    <w:p w14:paraId="5B58139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以二元生灭见，引导众生趋向轮回，断人法身慧命，这是真正的罪大恶极。</w:t>
      </w:r>
    </w:p>
    <w:p w14:paraId="5CF3F0D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56BBE1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唯有见性者，可以宣说三藏十二部经。</w:t>
      </w:r>
    </w:p>
    <w:p w14:paraId="6168BC4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“若不见性，说得十二部经教，尽是魔说。”——达摩祖师</w:t>
      </w:r>
    </w:p>
    <w:p w14:paraId="0A0C62B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833B55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而修行渐悟者，实证人无我、法无我的实相，一定有他觉醒的次第，以及觉悟的历程。</w:t>
      </w:r>
    </w:p>
    <w:p w14:paraId="12BF85B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将持戒清净，纯净心灵，觉醒见精，苏醒灵性，彻悟觉性，回归涅槃的过程记录下来，这就是“代佛宣法”。</w:t>
      </w:r>
    </w:p>
    <w:p w14:paraId="5878CA0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而任何一种，真实的真正的佛法解脱法门中，觉醒的过程内，都绝无可能存在有“我的获得”。</w:t>
      </w:r>
    </w:p>
    <w:p w14:paraId="2CEAD8D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“一切贤圣，皆以无为法而有差别。”——《金刚经》</w:t>
      </w:r>
    </w:p>
    <w:p w14:paraId="488C89D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290D49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因此，我说的“菩萨”，指的是，心灵内观觉醒后，灵性之光与觉性智慧，透过身语意呈现出的，“离相纯度”。</w:t>
      </w:r>
    </w:p>
    <w:p w14:paraId="1939B79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而非实证者，那些坚固身心为自己的，身披袈裟的魔王子孙，心目中的佛菩萨，是具形象的“超凡人格自我”。</w:t>
      </w:r>
    </w:p>
    <w:p w14:paraId="5645284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在这些附佛外道的魔鬼心中，菩萨，就是掌握了超常智慧与神通的“高级人类”。</w:t>
      </w:r>
    </w:p>
    <w:p w14:paraId="3626C80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8D513D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而我所说的“菩萨”，是身心内在觉性。</w:t>
      </w:r>
    </w:p>
    <w:p w14:paraId="716690F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当觉性彻悟后，即心离心，即相离相。</w:t>
      </w:r>
    </w:p>
    <w:p w14:paraId="06D3611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6408CC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与身心意识同体，却不被意识自我所左右。</w:t>
      </w:r>
    </w:p>
    <w:p w14:paraId="25660EA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觉性脱落身心意识后，于心内展现出的，离我相，离人相，离众生相，离寿者相的空明智慧。</w:t>
      </w:r>
    </w:p>
    <w:p w14:paraId="574C0A0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证入空性，脱落身心思虑，体证无生，称八地菩萨，等同佛觉。</w:t>
      </w:r>
    </w:p>
    <w:p w14:paraId="1B29C30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2C2CA40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修行者所指的菩萨，是心灵标准，是空性智慧，是生命境界。</w:t>
      </w:r>
    </w:p>
    <w:p w14:paraId="479CDC3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我所说的菩萨，蕴含在身心内，却不受制于身心，觉性是“照”，空性智慧不具有人类形态，更不是人格自我。</w:t>
      </w:r>
    </w:p>
    <w:p w14:paraId="67B8C44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64ECEA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他们心中的菩萨，是自我人格的升华版，是掌握了超常力量的，神化了的“人类”。</w:t>
      </w:r>
    </w:p>
    <w:p w14:paraId="0859D37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将身心自我，将自我人格，固化成神话，这就是真正的，实际意义上的“魔入肺腑”。</w:t>
      </w:r>
    </w:p>
    <w:p w14:paraId="7912B2C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5D60823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A7115D5">
      <w:pPr>
        <w:pStyle w:val="3"/>
        <w:spacing w:before="0" w:after="0" w:line="500" w:lineRule="exact"/>
        <w:rPr>
          <w:rFonts w:ascii="微软雅黑" w:hAnsi="微软雅黑" w:eastAsia="微软雅黑" w:cs="微软雅黑"/>
          <w:sz w:val="30"/>
          <w:szCs w:val="30"/>
        </w:rPr>
      </w:pPr>
      <w:bookmarkStart w:id="13" w:name="_Toc4190"/>
      <w:bookmarkStart w:id="14" w:name="_Toc28276"/>
      <w:bookmarkStart w:id="15" w:name="_Toc11351"/>
      <w:r>
        <w:rPr>
          <w:rFonts w:hint="eastAsia" w:ascii="微软雅黑" w:hAnsi="微软雅黑" w:eastAsia="微软雅黑" w:cs="微软雅黑"/>
          <w:sz w:val="30"/>
          <w:szCs w:val="30"/>
        </w:rPr>
        <w:t>佛力加持（壹）</w:t>
      </w:r>
      <w:bookmarkEnd w:id="13"/>
      <w:bookmarkEnd w:id="14"/>
      <w:bookmarkEnd w:id="15"/>
      <w:r>
        <w:rPr>
          <w:rFonts w:hint="eastAsia" w:ascii="微软雅黑" w:hAnsi="微软雅黑" w:eastAsia="微软雅黑" w:cs="微软雅黑"/>
          <w:sz w:val="30"/>
          <w:szCs w:val="30"/>
        </w:rPr>
        <w:tab/>
      </w:r>
    </w:p>
    <w:p w14:paraId="3F5F64A5">
      <w:pPr>
        <w:spacing w:line="500" w:lineRule="exac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2026年2月7日 10:24</w:t>
      </w:r>
    </w:p>
    <w:p w14:paraId="49A4E6B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634772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闻声救苦，有求必应，遇难成祥，绝处逢生……</w:t>
      </w:r>
    </w:p>
    <w:p w14:paraId="35CB667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福虽未至，祸已远离……</w:t>
      </w:r>
    </w:p>
    <w:p w14:paraId="57259FA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佛祖庇佑，消灾降福……</w:t>
      </w:r>
    </w:p>
    <w:p w14:paraId="596B39D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195C07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这些耳熟能详的谚语，对于曾经的我而言，就是神话故事，是心理上的美好愿望。</w:t>
      </w:r>
    </w:p>
    <w:p w14:paraId="6905A89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加持力看不见摸不着，无法以物理现象的因果关系，来证明佛力加持，与大菩萨光明，对现实人间的左右。</w:t>
      </w:r>
    </w:p>
    <w:p w14:paraId="192273E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9C4C38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直至今日，当灵性纯光，顺着见精管道，穿透灵魂宇宙，进入心识与意识投射出的，物质现象世界中。</w:t>
      </w:r>
    </w:p>
    <w:p w14:paraId="6C8CDEE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灵性纯光携带着大菩萨智慧，透过灵魂感知，以无限的“质量感”，在物理现象，物质世界表层呈现出来。</w:t>
      </w:r>
    </w:p>
    <w:p w14:paraId="734F9F0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我这才，切身地、真正地，了解了，历史上传说已久的“佛力加持”的真实寓意。</w:t>
      </w:r>
    </w:p>
    <w:p w14:paraId="5095A7D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854AF2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我一直以为，人间出现遇难成祥、逢凶化吉、拔苦济难、起死回生的神迹，属于个例现象。</w:t>
      </w:r>
    </w:p>
    <w:p w14:paraId="03D0796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偶然的神迹，是由于此人的前世因缘，聚合今生的福报功德，因缘和合出现的小概率事件。</w:t>
      </w:r>
    </w:p>
    <w:p w14:paraId="6FCD74F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而今日，亘古光明的灵性，蕴含着法界大菩萨智慧，穿越灵魂宇宙，渗透进入物质世界中。</w:t>
      </w:r>
    </w:p>
    <w:p w14:paraId="380E570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以无限无尽无边无量的“质量感”，摧枯拉朽般进入细胞内核，开始在物质层面上涌现力量时。</w:t>
      </w:r>
    </w:p>
    <w:p w14:paraId="192D226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历史上所有的传说、神话故事，都切切实实、真真切切地，变成了可以验证的“客观现实”。</w:t>
      </w:r>
    </w:p>
    <w:p w14:paraId="738C824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06DFF7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拣重要的说：神迹，是如来以纯光灵性，表现在物质宇宙中的加持力。</w:t>
      </w:r>
    </w:p>
    <w:p w14:paraId="46EE117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类似于“节气”，类似于中医所说的“五运六气”，类似于人们常说的“好运气”。</w:t>
      </w:r>
    </w:p>
    <w:p w14:paraId="36217DC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每当立春时，放在厨房的蒜头会抽芽，这是节气的表现。</w:t>
      </w:r>
    </w:p>
    <w:p w14:paraId="3DE2992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可是，推动蒜头抽芽的节气，这种自然规律，我们却无法捕捉。</w:t>
      </w:r>
    </w:p>
    <w:p w14:paraId="3919410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无法以物理现象证明，却在自然万物中，客观存在的力量，就类似于佛力加持。</w:t>
      </w:r>
    </w:p>
    <w:p w14:paraId="18E1AD8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24CAB5B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我一度认为，佛经中记载的神佛世界，距离现实人间，是无限遥远，有不可逾越的天堑。</w:t>
      </w:r>
    </w:p>
    <w:p w14:paraId="0FA8E9C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时至今日，当修行者亲身穿越了，从法界到灵界，灵性到灵魂，灵魂到心灵，心灵到人格的整个通道。</w:t>
      </w:r>
    </w:p>
    <w:p w14:paraId="5E1CF35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我这才，真实地、真切地，看到了，接触到了，理解到了，认知到了，如来慈悲力在人间世界的表现。</w:t>
      </w:r>
    </w:p>
    <w:p w14:paraId="17AF78F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41BF7B7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1.“祂”在众生之内，众生在“祂”之中。</w:t>
      </w:r>
    </w:p>
    <w:p w14:paraId="69F0236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众生与如来，同体一性，无二无别。</w:t>
      </w:r>
    </w:p>
    <w:p w14:paraId="3C8AEF7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无缘大慈，同体大悲，众生皆具如来智慧德相，只因烦恼执着不能证悟本性。</w:t>
      </w:r>
    </w:p>
    <w:p w14:paraId="3911D29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BC9D32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“祂”只是平等。</w:t>
      </w:r>
    </w:p>
    <w:p w14:paraId="08B79F7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“祂”渗透苍穹宇宙，渗透缘起众生，随顺生老死苦，不动寂静庄严。</w:t>
      </w:r>
    </w:p>
    <w:p w14:paraId="076D9FE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“祂”在一切世界中，只是“当下”。</w:t>
      </w:r>
    </w:p>
    <w:p w14:paraId="139D1F1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当下平等中，一切生命性质平等，一切众生境界平等，一切世界体性平等。</w:t>
      </w:r>
    </w:p>
    <w:p w14:paraId="0DBD8C1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十方三世一切如来，与，三界六道一切众生，于“祂”之内，究竟平等，无二无别。</w:t>
      </w:r>
    </w:p>
    <w:p w14:paraId="3BB4420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或者说：一切世界中，所有众生内，本质本性都是随缘不变，就是“祂”不变随缘。</w:t>
      </w:r>
    </w:p>
    <w:p w14:paraId="0D568B3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“祂”的平等中，一切世界、众生、因缘，如梦幻泡影，未曾真实发生。</w:t>
      </w:r>
    </w:p>
    <w:p w14:paraId="4C27BA6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2B272A8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“祂”是众生本性，又称为“一合相”。</w:t>
      </w:r>
    </w:p>
    <w:p w14:paraId="18977BD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当下圆满，寂静庄严，周遍无碍，平等无漏。</w:t>
      </w:r>
    </w:p>
    <w:p w14:paraId="06760E0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就是当下，就在当下，未曾生灭，未曾远离，是名“如来”。</w:t>
      </w:r>
    </w:p>
    <w:p w14:paraId="7A048A6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B3EF1F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2.平等无二的“祂”，清净悲能呈现出大智慧。</w:t>
      </w:r>
    </w:p>
    <w:p w14:paraId="58D5EC3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在大智慧普照中，呈现出，慈悲性的具体形态。</w:t>
      </w:r>
    </w:p>
    <w:p w14:paraId="21D314F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慈悲气息折射普照智慧，于慈悲中呈现出，过去未来十方三世，无限如来的华藏宇宙。</w:t>
      </w:r>
    </w:p>
    <w:p w14:paraId="39D89A5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这就是“觉明为咎”，觉性被称为“第二月”，非真实本体。</w:t>
      </w:r>
    </w:p>
    <w:p w14:paraId="45A65F3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AA07A4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空明觉性，是本体妄动的错念。</w:t>
      </w:r>
    </w:p>
    <w:p w14:paraId="197EFA5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因此才说：“宇宙是‘祂’一瞥所现。”</w:t>
      </w:r>
    </w:p>
    <w:p w14:paraId="37559BB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A438E5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觉性分裂了平等，于不动悲能中，激荡出慈悲的具体内涵，呈现出华藏宇宙，表现出法界海慧。</w:t>
      </w:r>
    </w:p>
    <w:p w14:paraId="3CB8E87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CBBDC6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3.大智慧普照华藏宇宙，普照空明觉性，在某一世界，某个时间点上被“所照”驻留。</w:t>
      </w:r>
    </w:p>
    <w:p w14:paraId="6E04135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被驻留的觉性，失去了普照的空性，被所照状态，凝固为“存在感”。</w:t>
      </w:r>
    </w:p>
    <w:p w14:paraId="2D66F75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这就是文殊菩萨在《楞严经》中所说的：觉海性澄圆，圆澄觉元妙，元明照生所，所立照性亡。</w:t>
      </w:r>
    </w:p>
    <w:p w14:paraId="622B1BC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2AD52EA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照性就是空性，照性就是觉性。</w:t>
      </w:r>
    </w:p>
    <w:p w14:paraId="4F6ABD1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照性失去了自由，被所照“状态”凝固，空性就堕入了存在感，觉性就转为了觉知。</w:t>
      </w:r>
    </w:p>
    <w:p w14:paraId="4CE4023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觉知就是阿赖耶识，就是宇宙终极意识，就是灵性宇宙缘起，就是纯光生命本体。</w:t>
      </w:r>
    </w:p>
    <w:p w14:paraId="6235543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2ED8FB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4.灵性以纯光表现形态，以爱表达内涵，以永恒呈现生命，以完整呈现意识。</w:t>
      </w:r>
    </w:p>
    <w:p w14:paraId="5EAF140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灵性，是宇宙终极意识，表现出的具体形态。</w:t>
      </w:r>
    </w:p>
    <w:p w14:paraId="7D9F50D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灵性，是觉受经验内，微妙中觉知细腻之光。</w:t>
      </w:r>
    </w:p>
    <w:p w14:paraId="63EE1AB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细腻微妙的觉知分别，以，微妙波动的觉受经验呈现，就是纯光的无限原始灵性生命。</w:t>
      </w:r>
    </w:p>
    <w:p w14:paraId="4083654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BD202C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5.灵性，对觉知本体，终极意识的体验、认知、理解、记忆。</w:t>
      </w:r>
    </w:p>
    <w:p w14:paraId="12C0806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所形成的对生命的认知记忆，对灵性的纯光形成了隔离与障碍。</w:t>
      </w:r>
    </w:p>
    <w:p w14:paraId="7E0AC48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当灵性对生命形成了体验与认知，认知就将灵性从完整生命中，隔绝了出来。</w:t>
      </w:r>
    </w:p>
    <w:p w14:paraId="7E22A2C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被认知的记忆，所隔绝的灵性，具有了灵性的具体形态与存在范围，这个范围呈现出灵界的宇宙层次。</w:t>
      </w:r>
    </w:p>
    <w:p w14:paraId="11CC3CA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从终极意识存在感开始，向下分化，前四层灵性宇宙，都是无形无相的灵性生命内涵，呈现出光明海洋。</w:t>
      </w:r>
    </w:p>
    <w:p w14:paraId="633FDD0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第五层开始，到第十层宇宙，灵界中，逐渐出现了，具有个体形象的，灵界中的各层生命，以及生命团体。</w:t>
      </w:r>
    </w:p>
    <w:p w14:paraId="2410751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灵界中，开始出现了不同的宇宙范围，以及不同范围内的，更新换代的世界。</w:t>
      </w:r>
    </w:p>
    <w:p w14:paraId="2669021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25822D8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在无限漫长的，更新换代的世界中，那些无限漫长生命的，具体的灵性众生。</w:t>
      </w:r>
    </w:p>
    <w:p w14:paraId="0E1999F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被漫长时间所累积的，对灵界宇宙，对灵性世界的记忆感知，所埋葬了灵性。</w:t>
      </w:r>
    </w:p>
    <w:p w14:paraId="07337CB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灵性陷入了，由精细觉受，所编织成的“感知”之梦，感知的凝固呈现出知觉。</w:t>
      </w:r>
    </w:p>
    <w:p w14:paraId="5D44E50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713283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知觉是，三界六道一切众生，生命本源的基础条件反射。</w:t>
      </w:r>
    </w:p>
    <w:p w14:paraId="74FB9F2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在知觉的凝固态中，灵性的光明性质，对灵界的回忆，透过知觉，绽放出具有灵性性质的“见精”。</w:t>
      </w:r>
    </w:p>
    <w:p w14:paraId="7416543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7A9BE4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6.见精，是灵性在梦境中，投射出灵性本具有的光明属性。</w:t>
      </w:r>
    </w:p>
    <w:p w14:paraId="65F5DD8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光明属性受到知觉感知的阻碍，折射出三界六道一切众生，身心内最原始的“见精”。</w:t>
      </w:r>
    </w:p>
    <w:p w14:paraId="2441145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见精，具有灵性光明属性的折射，表现出“能见的性质”。</w:t>
      </w:r>
    </w:p>
    <w:p w14:paraId="6FB5DDD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能见之性，投射出，所见对境。</w:t>
      </w:r>
    </w:p>
    <w:p w14:paraId="2F0D511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表现出，构成能量宇宙的，最原始最基本，最微观最高处，也是最底层的原始能量微粒。</w:t>
      </w:r>
    </w:p>
    <w:p w14:paraId="2CEC7EC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能见之性，受所见境界制约，投射出细腻分别心，分别心呈现出宇宙基础能量微粒形态。</w:t>
      </w:r>
    </w:p>
    <w:p w14:paraId="07C769B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所见境界，牵引能见之性，移动着空间，摇动了基础微粒，移动呈现出空间的不同形态，表现出能量微粒的运动。</w:t>
      </w:r>
    </w:p>
    <w:p w14:paraId="082F3C6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见精呈现的，原始能量空间中，开始诞生出时间。</w:t>
      </w:r>
    </w:p>
    <w:p w14:paraId="172D8B6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494A6AB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时间牵引空间，空间塑造时间，形成独立的，一个个具体的空间范围，时空交织形成了世界。</w:t>
      </w:r>
    </w:p>
    <w:p w14:paraId="46EC454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层层叠叠的时空，相互影响，形成的引力推动着无限世界的运行，这个引力被称为“因果业力”。</w:t>
      </w:r>
    </w:p>
    <w:p w14:paraId="712A45A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业力缘起于，见精内在，能见性质受所见内涵制约，或者说，业力等同于分别心。</w:t>
      </w:r>
    </w:p>
    <w:p w14:paraId="7DBEEC7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于是，分别二见融化，生死轮回解脱。</w:t>
      </w:r>
    </w:p>
    <w:p w14:paraId="2083429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见与所见，与因果业力，构成了六道轮回，呈现在具体众生身心内，就是灵魂感知力。</w:t>
      </w:r>
    </w:p>
    <w:p w14:paraId="669D6F5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感知力，被所感知的记忆埋葬，形成了灵魂感受。</w:t>
      </w:r>
    </w:p>
    <w:p w14:paraId="40C5656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灵魂感受，受业力因缘推动，投生在前缘注定的世界中，与母亲的受精卵细胞结合。</w:t>
      </w:r>
    </w:p>
    <w:p w14:paraId="6FD0D3F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961CFD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7.受精卵内的灵魂感受，随着受精卵的成长发育，而将灵魂感受具体化。</w:t>
      </w:r>
    </w:p>
    <w:p w14:paraId="786ECAF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具体化的灵魂感受，在受精卵的发育过程中，以微电流的形态，呈现出婴儿的神经发育。</w:t>
      </w:r>
    </w:p>
    <w:p w14:paraId="4D6D1C2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所以，三界六道很多众生，在从灵魂感知蜕变成肉体过程中，首先发育的都是神经系统。</w:t>
      </w:r>
    </w:p>
    <w:p w14:paraId="6DDCF30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06459F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很多人都曾有过牙疼的经历。</w:t>
      </w:r>
    </w:p>
    <w:p w14:paraId="34DC2D7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当牙根神经发炎、感染，形成神经痛的症状时。</w:t>
      </w:r>
    </w:p>
    <w:p w14:paraId="7DC9658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牙神经的疼痛感，一定是，超越了头脑意识，所能概括描述的范围；一定是，超越了情感体验，以及心灵认知，所能描述的范畴。</w:t>
      </w:r>
    </w:p>
    <w:p w14:paraId="3247EAF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C0CFAB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因为人体中神经系统，是，渗透在肉体细胞中，随着细胞成长而凝固化的，灵魂感受内涵。</w:t>
      </w:r>
    </w:p>
    <w:p w14:paraId="68FC00A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26B2A26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而灵魂感受内涵中，发生的细腻感知，就不是意识概念可以描述的肤浅；就不是情感认知，可以触及的深刻。</w:t>
      </w:r>
    </w:p>
    <w:p w14:paraId="2E0DDE3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51249F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因此，神经疼的深邃刻骨，是其余伤痛的感受，所不能比拟的。</w:t>
      </w:r>
    </w:p>
    <w:p w14:paraId="09ACFAE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神经痛，连带着，灵魂感知与感受境界，超越了人格自我体验的内涵。</w:t>
      </w:r>
    </w:p>
    <w:p w14:paraId="4C2225C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510A73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在胚胎成长过程中，灵魂感受以微电流的形态，体现出神经丛的成长、发展、稳定。</w:t>
      </w:r>
    </w:p>
    <w:p w14:paraId="7AEC24A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047DB1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随着神经系统成长健全，灵魂感知力，与肉体六根功能结合。</w:t>
      </w:r>
    </w:p>
    <w:p w14:paraId="6FABC2F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2B63428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力，以神经体系，捕捉到，眼睛这个器官折射出的光线，视网膜将光信号转为电信号，由视神经传导到大脑中，于是婴儿的心灵感受中，开始熟悉眼睛对光线的反射，以及对光线刺激的记忆，感知形成的神经，记忆了眼睛摄取光的状态，在重复刺激后，被反复刺激的神经记忆，凝固灵魂感知与神经运动状态，结合眼根，在感知内形成了“看”的状态。</w:t>
      </w:r>
    </w:p>
    <w:p w14:paraId="19FB923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3249CF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原本，婴儿身体内，只有生理性的，神经反射功能，没有“看”的状态。</w:t>
      </w:r>
    </w:p>
    <w:p w14:paraId="0EA6CC4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婴儿刚出生的时候，在十几分钟内，是处于无意识状态，身体内没有形成对外界信号的反应。</w:t>
      </w:r>
    </w:p>
    <w:p w14:paraId="2FF6C49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也就是说，婴儿具有眼耳鼻舌身意六根，却，没有形成色声香味触法六尘，更没有自我心意。</w:t>
      </w:r>
    </w:p>
    <w:p w14:paraId="28E17D3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D8CCFE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成人身躯内的，自我认知，自我意识，自我体验，自我感受。</w:t>
      </w:r>
    </w:p>
    <w:p w14:paraId="4E111B4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是建立在，心灵认知基础之上的，对肉体的感受与概念记忆。</w:t>
      </w:r>
    </w:p>
    <w:p w14:paraId="015123F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而心灵认知的形成，就是由，婴儿体内的灵魂感知所发展的。</w:t>
      </w:r>
    </w:p>
    <w:p w14:paraId="20DE00D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是感知衍生的神经系统，与肉体结合后，形成的神经记忆，反向塑造灵魂感受。</w:t>
      </w:r>
    </w:p>
    <w:p w14:paraId="7FD31BD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灵魂感受透过神经系统，连接六根器官，形成了“看、听、闻、尝、触、想”感受状态。</w:t>
      </w:r>
    </w:p>
    <w:p w14:paraId="60DFBD0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被六根感受状态，信息记忆，凝固后的神经体系，同步地凝固灵魂感受，浮现出“心灵”。</w:t>
      </w:r>
    </w:p>
    <w:p w14:paraId="026323A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我们所谓的心灵，就是，由神经体系作为渠道，六根器官对于灵魂感受的，塑造与雕刻。</w:t>
      </w:r>
    </w:p>
    <w:p w14:paraId="305AEE3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直至，灵魂感受，完全彻底地，被神经系统，六根器官的信息所牵引所埋葬。</w:t>
      </w:r>
    </w:p>
    <w:p w14:paraId="2B72AC0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灵魂感受消失了，心灵认知浮现了。</w:t>
      </w:r>
    </w:p>
    <w:p w14:paraId="693F2BF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7857F6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在心灵认知，对于肉身摄取信息的分别、记忆、储存、延续的基础上。</w:t>
      </w:r>
    </w:p>
    <w:p w14:paraId="1774D3B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各类不同的，客观环境中摄取的信息，塑造心灵认知，形成了“自我人格”。</w:t>
      </w:r>
    </w:p>
    <w:p w14:paraId="77EA78F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因此，心灵认知，是业缘的凝固；而自我人格，是环境的产物。</w:t>
      </w:r>
    </w:p>
    <w:p w14:paraId="792F1D4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心灵认知是共业，因此人类所见的都是同一个客观世界。</w:t>
      </w:r>
    </w:p>
    <w:p w14:paraId="1F840C2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自我人格是别业，所以客观世界在每个人心里认知不同。</w:t>
      </w:r>
    </w:p>
    <w:p w14:paraId="27D2434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于是孔子说：性相近也，习相远也。</w:t>
      </w:r>
    </w:p>
    <w:p w14:paraId="486AD25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4514BA4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8.由心灵认知记忆，衍生出动机企图，推动头脑意识，形成对现实世界的理解。</w:t>
      </w:r>
    </w:p>
    <w:p w14:paraId="473C4CF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受现实环境信息的培养，心灵记忆储存经验，推动意识形成概念，概念聚合经验，形成思想。</w:t>
      </w:r>
    </w:p>
    <w:p w14:paraId="6F6107D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意识概念思维，牵引心灵体验，在众生共业基础上，形成了别业的凝固境界，这个境界就是“我执识”。</w:t>
      </w:r>
    </w:p>
    <w:p w14:paraId="78762C0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自我感受，自我体验，自我认知，自我内涵中，蕴藏着灵魂感知生生世世的，习气经验，细念记忆。</w:t>
      </w:r>
    </w:p>
    <w:p w14:paraId="6883E47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于是，每个活在人世间的个体人格，对于，同一种客观物质环境，心里升起的感受与体验，不尽相同。</w:t>
      </w:r>
    </w:p>
    <w:p w14:paraId="26E117B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24581AA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这就是“三世业缘，因果兑现”。</w:t>
      </w:r>
    </w:p>
    <w:p w14:paraId="6302671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业缘表达在人格内，就是七情六欲的趋向不同。</w:t>
      </w:r>
    </w:p>
    <w:p w14:paraId="6E396D3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业缘表现在世界中，就是富贵贫寒的社会环境。</w:t>
      </w:r>
    </w:p>
    <w:p w14:paraId="2C20AA7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C390B1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9.人格，源自于心灵。</w:t>
      </w:r>
    </w:p>
    <w:p w14:paraId="336C875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心灵，源自于灵魂感受。</w:t>
      </w:r>
    </w:p>
    <w:p w14:paraId="65900D5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灵魂感受，源自于，灵魂感知。</w:t>
      </w:r>
    </w:p>
    <w:p w14:paraId="625D619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灵魂感知，源自于，能见之性。</w:t>
      </w:r>
    </w:p>
    <w:p w14:paraId="33755ED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能见之性，是灵性梦境，透过知觉的投射。</w:t>
      </w:r>
    </w:p>
    <w:p w14:paraId="38C3D2B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4B779F4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知觉，是灵性，被生命记忆，所沉淀后的沉梦。</w:t>
      </w:r>
    </w:p>
    <w:p w14:paraId="4727519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知觉内，有着永恒亘古的，沉睡中的灵性生命。</w:t>
      </w:r>
    </w:p>
    <w:p w14:paraId="4A72216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灵性生命，是宇宙终极意识的，具体性的表达。</w:t>
      </w:r>
    </w:p>
    <w:p w14:paraId="1777C5C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终极意识，是法界神佛的，一瞬迟疑凝固存在。</w:t>
      </w:r>
    </w:p>
    <w:p w14:paraId="68EA617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2A90E3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终极意识，是，觉性普照的倒影。</w:t>
      </w:r>
    </w:p>
    <w:p w14:paraId="2A92DF2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觉性大智慧，是悲能本体的妄动。</w:t>
      </w:r>
    </w:p>
    <w:p w14:paraId="5F876AC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悲能呈现出，十方三世无限如来，华藏宇宙，三千大千世界。</w:t>
      </w:r>
    </w:p>
    <w:p w14:paraId="6917569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而三千大千世界中，华藏宇宙，微尘刹土内，是当下平等的“祂”。</w:t>
      </w:r>
    </w:p>
    <w:p w14:paraId="3F60B41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BE9D82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10.“祂”以圆满慈悲，呈现无漏智慧。</w:t>
      </w:r>
    </w:p>
    <w:p w14:paraId="55155AE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“祂”以法界华藏宇宙，呈现智慧圆满。</w:t>
      </w:r>
    </w:p>
    <w:p w14:paraId="2F4D45E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“祂”以灵性之爱，呈现被终极意识折射的慈悲性。</w:t>
      </w:r>
    </w:p>
    <w:p w14:paraId="4280988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“祂”以见精清澈，呈现被知觉折射的纯净光明性。</w:t>
      </w:r>
    </w:p>
    <w:p w14:paraId="5A68171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“祂”以妙乐祥和，呈现被灵魂感知折射的智慧性。</w:t>
      </w:r>
    </w:p>
    <w:p w14:paraId="664A68A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“祂”以安全温暖，呈现被灵魂感受折射的慈悲性。</w:t>
      </w:r>
    </w:p>
    <w:p w14:paraId="4F9CC6D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“祂”以直觉灵感，呈现被心灵认知折射的光明性。</w:t>
      </w:r>
    </w:p>
    <w:p w14:paraId="4C845A6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“祂”以无私真实，呈现被自我人格折射的智慧性。</w:t>
      </w:r>
    </w:p>
    <w:p w14:paraId="0C8DF64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“祂”以纯净信仰，呈现那，虔诚心分离人格自我后，不动的“当下平等”，原始面目。</w:t>
      </w:r>
    </w:p>
    <w:p w14:paraId="3D2D736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3B13B6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圆觉自性，非性性有，循诸性起，无取无证。——《圆觉经》</w:t>
      </w:r>
    </w:p>
    <w:p w14:paraId="11413B2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E874BB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一切都在“祂”之内，“祂”在一切之中。</w:t>
      </w:r>
    </w:p>
    <w:p w14:paraId="777091A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无生无灭，无来无去，不动不移，言语道断，究竟解脱。</w:t>
      </w:r>
    </w:p>
    <w:p w14:paraId="3491B72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52B044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“祂”透过人体的气息折射，是浓郁而深邃的祥和气息。</w:t>
      </w:r>
    </w:p>
    <w:p w14:paraId="6E50778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这种祥和安宁、温暖纯净的气息，是三界六道众生，绝无可能具有的品质。</w:t>
      </w:r>
    </w:p>
    <w:p w14:paraId="20065E6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当修行者，以绝对的虔诚心，与身心内的“祂”，发生灵魂领域内的沟通时。</w:t>
      </w:r>
    </w:p>
    <w:p w14:paraId="2F6109C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“祂”就以这种“安宁、纯洁、祥和、光明”的气息，在人体细胞内，呈现出“祂”周遍的慈悲。</w:t>
      </w:r>
    </w:p>
    <w:p w14:paraId="38C03DF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42168C3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60EF9FE">
      <w:pPr>
        <w:pStyle w:val="3"/>
        <w:spacing w:before="0" w:after="0" w:line="500" w:lineRule="exact"/>
        <w:rPr>
          <w:rFonts w:ascii="微软雅黑" w:hAnsi="微软雅黑" w:eastAsia="微软雅黑" w:cs="微软雅黑"/>
          <w:sz w:val="30"/>
          <w:szCs w:val="30"/>
        </w:rPr>
      </w:pPr>
      <w:bookmarkStart w:id="16" w:name="_Toc21874"/>
      <w:bookmarkStart w:id="17" w:name="_Toc999"/>
      <w:bookmarkStart w:id="18" w:name="_Toc25861"/>
      <w:r>
        <w:rPr>
          <w:rFonts w:hint="eastAsia" w:ascii="微软雅黑" w:hAnsi="微软雅黑" w:eastAsia="微软雅黑" w:cs="微软雅黑"/>
          <w:sz w:val="30"/>
          <w:szCs w:val="30"/>
        </w:rPr>
        <w:t>佛力加持（贰）</w:t>
      </w:r>
      <w:bookmarkEnd w:id="16"/>
      <w:bookmarkEnd w:id="17"/>
      <w:bookmarkEnd w:id="18"/>
      <w:r>
        <w:rPr>
          <w:rFonts w:hint="eastAsia" w:ascii="微软雅黑" w:hAnsi="微软雅黑" w:eastAsia="微软雅黑" w:cs="微软雅黑"/>
          <w:sz w:val="30"/>
          <w:szCs w:val="30"/>
        </w:rPr>
        <w:tab/>
      </w:r>
    </w:p>
    <w:p w14:paraId="37996C73">
      <w:pPr>
        <w:spacing w:line="500" w:lineRule="exac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2026年2月7日 10:23</w:t>
      </w:r>
    </w:p>
    <w:p w14:paraId="13E2564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D14240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11.人类存在的物质世界，是由能量构成的。</w:t>
      </w:r>
    </w:p>
    <w:p w14:paraId="38B7ED2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一切能量的缘起，源自于灵魂深处能见之性。</w:t>
      </w:r>
    </w:p>
    <w:p w14:paraId="0311B05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而能见之性，是灵性梦境中，灵性纯光折射。</w:t>
      </w:r>
    </w:p>
    <w:p w14:paraId="58A68B7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8402A6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当灵性苏醒后，完整的永恒的纯光生命，蕴含着大菩萨的智慧普照力。</w:t>
      </w:r>
    </w:p>
    <w:p w14:paraId="20A6517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灵性穿越了灵魂感知宇宙，净化着灵魂感受神经，渗透进入心识意识，投射出的物质世界。</w:t>
      </w:r>
    </w:p>
    <w:p w14:paraId="278FD24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灵性纯光携载神佛慈悲光明，通过修行者的身心管道，进入人类社会，进入物质客观世界。</w:t>
      </w:r>
    </w:p>
    <w:p w14:paraId="53824F9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由灵性作为载体，承载神佛慈悲智慧，呈现在人世间的力量，就是无限深邃广袤的“质量感”。</w:t>
      </w:r>
    </w:p>
    <w:p w14:paraId="493472B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这种无形无相，却无限的质量感，伴随着浓郁深远的祥和、纯净、安宁、安详的生命气息。</w:t>
      </w:r>
    </w:p>
    <w:p w14:paraId="7C21403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22A9CCE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这种以纯光表现出的生命质量感，就是传说中的“佛力加持”。</w:t>
      </w:r>
    </w:p>
    <w:p w14:paraId="6727BAF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这也是修行者，境界推进到人世间，进入肉体细胞表层，刚刚知道的真相。</w:t>
      </w:r>
    </w:p>
    <w:p w14:paraId="7A3CCD9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9A8836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12.案例1</w:t>
      </w:r>
    </w:p>
    <w:p w14:paraId="20C60D5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8FB87C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我去年讲过一堂法，名字是《癌症》。</w:t>
      </w:r>
    </w:p>
    <w:p w14:paraId="14955CE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主人公，是一位资助我生活的大哥，身患癌症，针对他的绝境，我为他开示身体与灵魂、业障与信仰的关系。</w:t>
      </w:r>
    </w:p>
    <w:p w14:paraId="4118C6F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此人，常年资助我的生活，对于修行者帮助巨大，从而累积了天量的功德福报。</w:t>
      </w:r>
    </w:p>
    <w:p w14:paraId="6E9566B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通过这一次，癌症扩散，命悬一线的契机，他在死亡的黑暗中，决绝地信任修行者。</w:t>
      </w:r>
    </w:p>
    <w:p w14:paraId="74925FC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将他的灵魂、他的心灵、他的生命、他全部的未来，交付与修行者，没有一丝怀疑，没有一念胆怯。</w:t>
      </w:r>
    </w:p>
    <w:p w14:paraId="2E716BA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手术，确实动了，他开刀割去了癌变的细胞组织。</w:t>
      </w:r>
    </w:p>
    <w:p w14:paraId="503C949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F1DC01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可是，在修行者的智慧普照中，他通过开刀，偿还了历史中无限时间所造就的命债。</w:t>
      </w:r>
    </w:p>
    <w:p w14:paraId="735F44F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同时，在死亡的威胁下，将生死置之度外，一心一意信仰依赖神佛，忘却自身安危。</w:t>
      </w:r>
    </w:p>
    <w:p w14:paraId="28E689C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这一颗决绝、绝对、真实、无瑕的虔诚心，是与修行者内在的“祂”，直接沟通的桥梁。</w:t>
      </w:r>
    </w:p>
    <w:p w14:paraId="2F41934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“祂”借助这颗无瑕无杂的绝对虔诚心，聚合他形成的漫天功德力，在他的灵魂宇宙中，开创出新的宇宙。</w:t>
      </w:r>
    </w:p>
    <w:p w14:paraId="01BB024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那是从虔诚心中诞生的，具有灵性生命性质的，属于他的世界。</w:t>
      </w:r>
    </w:p>
    <w:p w14:paraId="7E53133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415126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这些内容，你们都无法用肉眼看得到，因此无人相信此事的真实性。</w:t>
      </w:r>
    </w:p>
    <w:p w14:paraId="476EE54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可是，这位大哥，他自己可是亲身经历了，癌症扩散、手术、死亡历程的亲历者。</w:t>
      </w:r>
    </w:p>
    <w:p w14:paraId="045EF76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在他身上发生的一切，他自己，是亲身体验者，有着细腻真实的，身心蜕变感受。</w:t>
      </w:r>
    </w:p>
    <w:p w14:paraId="4A4570F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从他动完手术，到今天大约一年时间了。</w:t>
      </w:r>
    </w:p>
    <w:p w14:paraId="650AE7E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E6F69A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他的身体状态，比起手术前，年轻了20岁。</w:t>
      </w:r>
    </w:p>
    <w:p w14:paraId="4334F24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据他自己所说，从他记事起，身体就一直不好，永远都是疲倦沉重的状态。</w:t>
      </w:r>
    </w:p>
    <w:p w14:paraId="613E5F4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而这次癌症后，他的感受是“身轻如燕，返老还童”。</w:t>
      </w:r>
    </w:p>
    <w:p w14:paraId="30DA4BC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他的面容，焕发出少年郎才有的，熠熠生辉的光彩。</w:t>
      </w:r>
    </w:p>
    <w:p w14:paraId="419A36C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435866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这种生理性的起死回生，返老还童，难道是手术所带来的结果吗？</w:t>
      </w:r>
    </w:p>
    <w:p w14:paraId="24720A2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每年全世界，有多少万人因为癌症开刀，谁因为开刀而返老还童了？</w:t>
      </w:r>
    </w:p>
    <w:p w14:paraId="45FBD00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869A62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他返老还童，百病全消，身轻如燕，气血充盈，焕发青春的状态，不是医院开刀造成的。</w:t>
      </w:r>
    </w:p>
    <w:p w14:paraId="381792F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医院开刀后的病人，体内元气大伤，就算好好疗养半年，最多就是恢复到以前没开刀的状态。</w:t>
      </w:r>
    </w:p>
    <w:p w14:paraId="7B6EBA9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绝无可能百病全消，身轻如燕，绝无可能返老还童，青春再现。</w:t>
      </w:r>
    </w:p>
    <w:p w14:paraId="61F8318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58岁的中年男子，看上去，就是三十出头的样子。</w:t>
      </w:r>
    </w:p>
    <w:p w14:paraId="0990F4C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90ACC3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这种逆生长的现象，根本原因，是灵魂宇宙中，蒙受“祂”的佛力加持。</w:t>
      </w:r>
    </w:p>
    <w:p w14:paraId="4E47FDC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灵魂宇宙中，佛的慈悲以灵性光明，依据他的虔诚心，净化了“不属于”虔诚心的自我细念。</w:t>
      </w:r>
    </w:p>
    <w:p w14:paraId="3ADF281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自我维护的记忆熄灭后，灵性无私的纯光，就会照入灵魂感知宇宙。</w:t>
      </w:r>
    </w:p>
    <w:p w14:paraId="1E12A73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感知宇宙内，有他生生世世累积的恶业，通过他虔诚心所连接的神佛，以灵性纯光的形态，为灵魂的他净化培育。</w:t>
      </w:r>
    </w:p>
    <w:p w14:paraId="4CA4E7A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灵魂宇宙中，生生世世的“他”的生命记忆、生命气息，被灵性蕴含的“祂”的慈悲力所超度，净化，升华成为光。</w:t>
      </w:r>
    </w:p>
    <w:p w14:paraId="6D57DE3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灵魂感知世界中，构成人间人格“他”的元素被净化烧融后。</w:t>
      </w:r>
    </w:p>
    <w:p w14:paraId="5EF5AB9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他人世间的身体细胞，顺着感受神经的通路，承接了灵性在感知宇宙中的，神佛的慈悲加持力。</w:t>
      </w:r>
    </w:p>
    <w:p w14:paraId="11C3B89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神佛智慧，大光明力，以灵性作为载体，净化升华了感知灵魂宇宙，顺着感受神经系统，进入肉体细胞。</w:t>
      </w:r>
    </w:p>
    <w:p w14:paraId="1C8E17D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反映在他的身体上，就是人世间的肉体状态，返老还童，百病全消，身轻如燕，气血充盈，青春洋溢。</w:t>
      </w:r>
    </w:p>
    <w:p w14:paraId="1235141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9502AF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这就是加持力的直观表现。</w:t>
      </w:r>
    </w:p>
    <w:p w14:paraId="338D2E8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并不是，虔诚神佛后，不治疗，不开刀，不看病了。</w:t>
      </w:r>
    </w:p>
    <w:p w14:paraId="4A3FDBD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而是，依据人间医院治疗身体，偿还业障，但是以虔诚心供养真理。</w:t>
      </w:r>
    </w:p>
    <w:p w14:paraId="0EE1DAA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当绝对的、决绝的虔诚心，与漫天神佛发生感应，一切世间的病业，都会不药而愈。</w:t>
      </w:r>
    </w:p>
    <w:p w14:paraId="098D920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这是确定的事实。</w:t>
      </w:r>
    </w:p>
    <w:p w14:paraId="172714B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151AC7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这位大哥，是我亲眼看着，一天天从一介鬼魂，晋升为欲界天帝王。</w:t>
      </w:r>
    </w:p>
    <w:p w14:paraId="4551DC6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再从天人道帝王身，晋升为灵性光明的，天堂中纯生命之神的种子。</w:t>
      </w:r>
    </w:p>
    <w:p w14:paraId="7080EB0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他现在还只是，一颗光明种子的形态，还不是真实的灵性光明众生。</w:t>
      </w:r>
    </w:p>
    <w:p w14:paraId="1CC456D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但是这颗灵性种子决定了他灵魂的性质，从此之后永世不再轮回。</w:t>
      </w:r>
    </w:p>
    <w:p w14:paraId="33432E1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这才是最最最，最重要的事情。</w:t>
      </w:r>
    </w:p>
    <w:p w14:paraId="334D3CD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5230AC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佛陀的无上加持力，大菩萨的光明力，是依据众生虔诚心纯度，才能彻底展现。</w:t>
      </w:r>
    </w:p>
    <w:p w14:paraId="1C620B0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84DD9F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案例2</w:t>
      </w:r>
    </w:p>
    <w:p w14:paraId="5DB0C5E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1A6219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前不久一位远房亲戚生病了，同样也是癌症，扩散了。</w:t>
      </w:r>
    </w:p>
    <w:p w14:paraId="3D63676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出于情面，我托人找到一位名医，送她过去治疗。</w:t>
      </w:r>
    </w:p>
    <w:p w14:paraId="2983F56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在此期间，我用心祝福她，以慈悲心加持她，以内在光明力浇灌她的灵魂。</w:t>
      </w:r>
    </w:p>
    <w:p w14:paraId="466A2F5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修行者的灵性光明，伴随着“祂”的慈悲加持力，在她身上兑现出来，就是初期治疗的效果很好。</w:t>
      </w:r>
    </w:p>
    <w:p w14:paraId="72A7A61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那真是立竿见影，一天一个样，各项指标，都在迅速往好的方向，稳定而坚决地恢复着。</w:t>
      </w:r>
    </w:p>
    <w:p w14:paraId="249B15F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CA5C63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可是，在治疗了一段时间，当她的身体状态正在恢复时，发生了一件事情。</w:t>
      </w:r>
    </w:p>
    <w:p w14:paraId="2EB336D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由于是远房亲戚，我托了一位朋友去照顾她，这位朋友也是我多年的学生。</w:t>
      </w:r>
    </w:p>
    <w:p w14:paraId="2C4C2CA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学生在无意间，向她同病房的病友，介绍我的情况，并且态度十分恭敬。</w:t>
      </w:r>
    </w:p>
    <w:p w14:paraId="0158D16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却听到这位亲戚，在身边发出的一声，清晰、明确、不加掩饰的嘲笑声。</w:t>
      </w:r>
    </w:p>
    <w:p w14:paraId="4765A5F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219C0CB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那一声冷笑的“哼”，寓意着几重意思：</w:t>
      </w:r>
    </w:p>
    <w:p w14:paraId="7AA142B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你说的那个导师，我知道，就是个骗子，他如果真的那么厉害，为什么他不能将我的病治好？</w:t>
      </w:r>
    </w:p>
    <w:p w14:paraId="178A409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你们真是太傻了，我看着他长大的，没有丝毫过人之处，就是一个夸夸其谈，耍嘴皮子的骗子。</w:t>
      </w:r>
    </w:p>
    <w:p w14:paraId="2DDC213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0F4193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当我这位学生，愤愤不平地，转述这位亲戚对于我的态度，以及真实的心灵认知后。</w:t>
      </w:r>
    </w:p>
    <w:p w14:paraId="5F776C8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我内心一沉，本能地一声叹息：这个人，必死无疑了。</w:t>
      </w:r>
    </w:p>
    <w:p w14:paraId="038C51E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她癌症晚期，全身扩散，现在通过中医治疗，效果一天一个样。</w:t>
      </w:r>
    </w:p>
    <w:p w14:paraId="392E443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本质的原因，是因为我在灵魂宇宙内，对她灵魂境界的，灵性的净化，智慧力的加持，慈悲心的祝福。</w:t>
      </w:r>
    </w:p>
    <w:p w14:paraId="3EFAAD4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是这种源自于，灵魂感知领域的，超出三界六道业障境界的力量，有力阻碍了她肉体中癌细胞的扩散。</w:t>
      </w:r>
    </w:p>
    <w:p w14:paraId="31D6F78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可是，在她看到，在我学生心目中，我的位置很重要的时刻，她做出的直观反应，是“耻笑、排斥、否定”。</w:t>
      </w:r>
    </w:p>
    <w:p w14:paraId="1EE1E0D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A7C3F5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也就是说，她人格自我，在人世间，对于我形象的彻底否定、嘲笑、耻笑、轻贱。</w:t>
      </w:r>
    </w:p>
    <w:p w14:paraId="6B96201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直接阻断了在灵魂感知宇宙中，“祂”的加持力对于，构成她人格的，灵魂元素的净化与超度。</w:t>
      </w:r>
    </w:p>
    <w:p w14:paraId="795A743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否定了人间的我，等同于，否定了灵魂的她对于“祂”的虔诚心。</w:t>
      </w:r>
    </w:p>
    <w:p w14:paraId="1E28414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95C698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灵魂宇宙中，是构成人格的“她”的元素，并没有一个独立的她存在。</w:t>
      </w:r>
    </w:p>
    <w:p w14:paraId="39483C4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当人间的她，直接且坚决地，否定修行者，在人世间展现的肉身。</w:t>
      </w:r>
    </w:p>
    <w:p w14:paraId="233C3A8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等同于，否定这具身体内，通过修行，觉悟后绽放出的佛智慧，大光明，灵性生命。</w:t>
      </w:r>
    </w:p>
    <w:p w14:paraId="589EB16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因为我是“祂”的载体，“祂”的慈悲，“祂”的智慧，“祂”的华藏宇宙，是因为修行者的我，而觉醒的。</w:t>
      </w:r>
    </w:p>
    <w:p w14:paraId="5B096EA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虽然，我是“祂”的记忆，“祂”是我的回忆，可是，如果没有我的持戒修行，怎会有“祂”的完整呈现。</w:t>
      </w:r>
    </w:p>
    <w:p w14:paraId="13E6BE2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619D4E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因此，否定了人世间的我，就，连带着，否定了灵魂宇宙中，为她加持庇佑的“祂”。</w:t>
      </w:r>
    </w:p>
    <w:p w14:paraId="780A847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而她的肉身细胞内，感受神经领域中，一旦失去“祂”的佛力加持，失去灵性纯光，癌细胞瞬间就会汹涌泛滥。</w:t>
      </w:r>
    </w:p>
    <w:p w14:paraId="46892A3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72651F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果不其然，在她公开明确地，表现出对我的鄙视、轻贱、瞧不起、嘲笑的第二天。</w:t>
      </w:r>
    </w:p>
    <w:p w14:paraId="3423F2A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身体状态，瞬间崩溃。</w:t>
      </w:r>
    </w:p>
    <w:p w14:paraId="622012A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原本在前几天的治疗过程中，各种癌症导致的生理溃败状态，都在以肉眼可见的速度，稳定康复着。</w:t>
      </w:r>
    </w:p>
    <w:p w14:paraId="0377AC4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连治疗医生都感慨，说她的身体基础好，康复力很强大，一个癌症扩散的病人，有这么显著的疗效，真是罕见。</w:t>
      </w:r>
    </w:p>
    <w:p w14:paraId="2118774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42A3EE8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一天之隔，仅仅是，人格对神佛的一念鄙视。</w:t>
      </w:r>
    </w:p>
    <w:p w14:paraId="26036D5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灵魂宇宙中，感知世界内，加持力消失，灵性光明隐退，细胞内失去了神佛力量的屏障。</w:t>
      </w:r>
    </w:p>
    <w:p w14:paraId="6C858AF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癌细胞卷土重来，不受任何力量的制约，开始席卷她身体的各个器官，一瞬间人就处在濒死边缘。</w:t>
      </w:r>
    </w:p>
    <w:p w14:paraId="5A3073E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人间的医疗手段，只能治愈人类物质时空的疾病，医学无法触及灵魂宇宙，无法消除业力的元素。</w:t>
      </w:r>
    </w:p>
    <w:p w14:paraId="0FDB46D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A39DC2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正因为，这两个案例，都是我亲眼所见、亲身经历的事实。</w:t>
      </w:r>
    </w:p>
    <w:p w14:paraId="48C0B96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我这才，真正深刻地，理解到了，什么是“佛力加持”。</w:t>
      </w:r>
    </w:p>
    <w:p w14:paraId="2494DB4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为何跟随圣贤修行，会“福虽未至，祸已远离”。</w:t>
      </w:r>
    </w:p>
    <w:p w14:paraId="7DAD74E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心诚所至，心诚则灵，闻声救苦的理论依据。</w:t>
      </w:r>
    </w:p>
    <w:p w14:paraId="026BC08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AC4DA0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神佛的加持力，伴随着一切修行者，灵魂深处，心灵认知中，纯洁绝对的虔诚心。</w:t>
      </w:r>
    </w:p>
    <w:p w14:paraId="6CECE4C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加持力，体现在人世间，并不是没有磨难，并不是生病后不看病；如来不转众生定业，而生老病死、旦夕祸福，都属于前世宿业今生兑现的定业。</w:t>
      </w:r>
    </w:p>
    <w:p w14:paraId="5710C97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A0D656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但是，若此人对神佛，升起绝对的、纯净的、明确的虔诚心。</w:t>
      </w:r>
    </w:p>
    <w:p w14:paraId="2EF7B00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如来慈悲力，伴随大菩萨光明，以灵性纯光照耀此人的灵魂宇宙中，就会呈现出消减业障，度化冤亲债主的，不可思议加持力。</w:t>
      </w:r>
    </w:p>
    <w:p w14:paraId="6F27E7C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8F4DB0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这种无形无相的加持力，会伴随着，因果定业中正在经历的人。</w:t>
      </w:r>
    </w:p>
    <w:p w14:paraId="1484361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业力的疾病形式，依旧在肉体上发生。</w:t>
      </w:r>
    </w:p>
    <w:p w14:paraId="2F1C35A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通过医学手段，治疗身体依旧在进行。</w:t>
      </w:r>
    </w:p>
    <w:p w14:paraId="6842EF9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AEEE00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只是在加持力下，病患的治愈效果，</w:t>
      </w:r>
    </w:p>
    <w:p w14:paraId="69155AC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比起其他普通人，那就是天壤之别。</w:t>
      </w:r>
    </w:p>
    <w:p w14:paraId="7347CC2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24708BF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这就是重罪轻报，以生病的痛苦，偿还累世的宿业。</w:t>
      </w:r>
    </w:p>
    <w:p w14:paraId="0CB5CCB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就是祸消福至，以各种善缘出现，痊愈疾病的条件。</w:t>
      </w:r>
    </w:p>
    <w:p w14:paraId="357B170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以匪夷所思的奇遇，兑现出佛力加持的，祥和庄严。</w:t>
      </w:r>
    </w:p>
    <w:p w14:paraId="4E2ED76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60B952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我总算是搞明白了，什么是加持力，为何有加持力，加持力是如何作用于生命形体的。</w:t>
      </w:r>
    </w:p>
    <w:p w14:paraId="35655B6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形成加持力的条件，加持力的具体运行，及获得加持力后，人身心内外的转换与改变。</w:t>
      </w:r>
    </w:p>
    <w:p w14:paraId="0C7113E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91469D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佛力加持，兑现在人世间，就是“善缘，善意，好运连连”。</w:t>
      </w:r>
    </w:p>
    <w:p w14:paraId="4F2C50E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佛力加持，兑现在身体上，就是返老还童，就是不药而愈。</w:t>
      </w:r>
    </w:p>
    <w:p w14:paraId="7229009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兑现在人世间的困境绝望、矛盾冲突中，就是事有转机绝境重生。</w:t>
      </w:r>
    </w:p>
    <w:p w14:paraId="2A097E8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兑现在修行者的境界中，就是智慧灵界实相，在身心内逐渐显现。</w:t>
      </w:r>
    </w:p>
    <w:p w14:paraId="49488FE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FC5A95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这篇文章弥补了宗教中，对加持力在人世间表现、原理与作用的一个空缺吧。</w:t>
      </w:r>
    </w:p>
    <w:p w14:paraId="5CFD9A2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080FFBF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8425A91">
      <w:pPr>
        <w:pStyle w:val="3"/>
        <w:spacing w:before="0" w:after="0" w:line="500" w:lineRule="exact"/>
        <w:rPr>
          <w:rFonts w:ascii="微软雅黑" w:hAnsi="微软雅黑" w:eastAsia="微软雅黑" w:cs="微软雅黑"/>
          <w:sz w:val="30"/>
          <w:szCs w:val="30"/>
        </w:rPr>
      </w:pPr>
      <w:bookmarkStart w:id="19" w:name="_Toc4875"/>
      <w:bookmarkStart w:id="20" w:name="_Toc5574"/>
      <w:bookmarkStart w:id="21" w:name="_Toc19033"/>
      <w:r>
        <w:rPr>
          <w:rFonts w:hint="eastAsia" w:ascii="微软雅黑" w:hAnsi="微软雅黑" w:eastAsia="微软雅黑" w:cs="微软雅黑"/>
          <w:sz w:val="30"/>
          <w:szCs w:val="30"/>
        </w:rPr>
        <w:t>佛力加持（解惑）</w:t>
      </w:r>
      <w:bookmarkEnd w:id="19"/>
      <w:bookmarkEnd w:id="20"/>
      <w:bookmarkEnd w:id="21"/>
      <w:r>
        <w:rPr>
          <w:rFonts w:hint="eastAsia" w:ascii="微软雅黑" w:hAnsi="微软雅黑" w:eastAsia="微软雅黑" w:cs="微软雅黑"/>
          <w:sz w:val="30"/>
          <w:szCs w:val="30"/>
        </w:rPr>
        <w:tab/>
      </w:r>
    </w:p>
    <w:p w14:paraId="54996815">
      <w:pPr>
        <w:spacing w:line="500" w:lineRule="exac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2026年2月11日 20:31</w:t>
      </w:r>
    </w:p>
    <w:p w14:paraId="1C3ACDB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6F1AD8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学生祈请解惑：您在新文章里说，佛力加持，好像中医的五运六气，不可见但有真实作用。这里有一个疑问，因为我过去学习过中医，对于《黄帝内经》五运六气之学，做过一些研究，五运六气，属于中医里的天人合一的很核心的部分，不过很玄奥。时间，是空间的运动，而中国文化的时间，就是对于空间以及天体运行变化信息规律的记录，天干地支，不单单是时间符号，而是对于空间天体运行轨迹规律的记录，每个人出生的时间，也反映那个当时的空间信息场能状态。所以，根据这些信息，结合五运六气规律，可以推演一个人一生的命运，而中医侧重的是人机体健康的情况。</w:t>
      </w:r>
    </w:p>
    <w:p w14:paraId="509B170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8CEE1C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个通达五运六气的名医，可以断人死生，可以根据时间把握一个人机体健康特定的发展趋势。而这些，都是西医所根本认识不到的层面。一个人病重垂危，会突然好转，起死回生，有些时候，并不完全是医生高明，而是因为时间的改变，“运气”发生了改变，导致了机体的回转。这不是药的作用，而是天地之气的改变所导致的。</w:t>
      </w:r>
    </w:p>
    <w:p w14:paraId="63B8434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2EFA705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那么，请问老师，您也在文章中说，五运六气，也就是众生因果业力，如果以后学法的同学重病康复，如何判断，这属于佛力加持，还是因为五运六气改变所导致？因为这两者都无形无相。</w:t>
      </w:r>
    </w:p>
    <w:p w14:paraId="58B44FC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1865A2D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E25F81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答：佛力加持的真实，无法在短期内，以个别案例的出现来证明。</w:t>
      </w:r>
    </w:p>
    <w:p w14:paraId="61AC45B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加持力，是超越了能量的质量密度，在物质环境中，是以“场能”的形式，出现在众生业力环境中。</w:t>
      </w:r>
    </w:p>
    <w:p w14:paraId="28FBDE9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业力，就是众生的心愿意识，共同投射出来的，眼前的客观环境。</w:t>
      </w:r>
    </w:p>
    <w:p w14:paraId="61962D0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而佛性，就在众生共业，所投射出的，身心自我，客观世界之内。</w:t>
      </w:r>
    </w:p>
    <w:p w14:paraId="594A42E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0F57E3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“汝身汝心，皆是妙明真精妙心中所现物。”</w:t>
      </w:r>
    </w:p>
    <w:p w14:paraId="34F71BA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“一迷为心，决定惑为色身之内。不知色身外洎山河、虚空、大地，咸是妙明真心中物。”——《楞严经》</w:t>
      </w:r>
    </w:p>
    <w:p w14:paraId="06EDC20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A3A060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既然，佛性未曾离开过众生，那么，众生时刻都处于佛性安宁之中。</w:t>
      </w:r>
    </w:p>
    <w:p w14:paraId="4F06E35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需要的只是，心中升起对如来的渴望与信仰。</w:t>
      </w:r>
    </w:p>
    <w:p w14:paraId="564C201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当虔诚心作为管道，连接了佛性与心意，加持力就会出现。</w:t>
      </w:r>
    </w:p>
    <w:p w14:paraId="41775DD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B57818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佛力加持，无法以短期内的，具体的几个案例发生来证明其真实性。</w:t>
      </w:r>
    </w:p>
    <w:p w14:paraId="071201E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但是，佛力加持呈现出的质量场能，会改变众生业障表现在空间中的内涵性质，从而展现出运气与福德的运转趋向。</w:t>
      </w:r>
    </w:p>
    <w:p w14:paraId="58DEA75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0C5D06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将时间线拉长后，佛力加持的功效，在空间中，对于具体人的命运改变，就是极其显著的。</w:t>
      </w:r>
    </w:p>
    <w:p w14:paraId="6FD9C50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06993D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受佛力加持的人群，会明显呈现出，整体生存环境向上的趋势。</w:t>
      </w:r>
    </w:p>
    <w:p w14:paraId="3D58516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038ABA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这种明显的改变，是鹤立鸡群般的显著，甚至于是直接推翻自然律的，不可思议且持续性的事实。</w:t>
      </w:r>
    </w:p>
    <w:p w14:paraId="191DCC1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在佛力加持呈现出的“质量感”场能之中，没有什么神迹是不可能发生的。</w:t>
      </w:r>
    </w:p>
    <w:p w14:paraId="272C089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F53715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只是信仰真理的灵魂，需要有一个虔诚心扭转自身业障的过程。</w:t>
      </w:r>
    </w:p>
    <w:p w14:paraId="1F2F0D4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因此通过大量神迹表达的加持力，会随着时间推移，逐渐呈现生命质量稳定上升的整体趋势。</w:t>
      </w:r>
    </w:p>
    <w:p w14:paraId="6B1C9F3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44145BE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神的真实，超越了死亡。</w:t>
      </w:r>
    </w:p>
    <w:p w14:paraId="5C16171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神的尊贵，推翻自然律。</w:t>
      </w:r>
    </w:p>
    <w:p w14:paraId="568192D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43EB441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3A09F45">
      <w:pPr>
        <w:pStyle w:val="3"/>
        <w:spacing w:before="0" w:after="0" w:line="500" w:lineRule="exact"/>
        <w:rPr>
          <w:rFonts w:ascii="微软雅黑" w:hAnsi="微软雅黑" w:eastAsia="微软雅黑" w:cs="微软雅黑"/>
          <w:sz w:val="30"/>
          <w:szCs w:val="30"/>
        </w:rPr>
      </w:pPr>
      <w:bookmarkStart w:id="22" w:name="_Toc22769"/>
      <w:bookmarkStart w:id="23" w:name="_Toc6521"/>
      <w:bookmarkStart w:id="24" w:name="_Toc4784"/>
      <w:r>
        <w:rPr>
          <w:rFonts w:hint="eastAsia" w:ascii="微软雅黑" w:hAnsi="微软雅黑" w:eastAsia="微软雅黑" w:cs="微软雅黑"/>
          <w:sz w:val="30"/>
          <w:szCs w:val="30"/>
        </w:rPr>
        <w:t>新年寄语</w:t>
      </w:r>
      <w:bookmarkEnd w:id="22"/>
      <w:bookmarkEnd w:id="23"/>
      <w:bookmarkEnd w:id="24"/>
      <w:r>
        <w:rPr>
          <w:rFonts w:hint="eastAsia" w:ascii="微软雅黑" w:hAnsi="微软雅黑" w:eastAsia="微软雅黑" w:cs="微软雅黑"/>
          <w:sz w:val="30"/>
          <w:szCs w:val="30"/>
        </w:rPr>
        <w:tab/>
      </w:r>
    </w:p>
    <w:p w14:paraId="340ADD47">
      <w:pPr>
        <w:spacing w:line="500" w:lineRule="exac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2026年2月15日 04:53</w:t>
      </w:r>
    </w:p>
    <w:p w14:paraId="1FD7C40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3876B0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将后半生全部的爱，给了神。</w:t>
      </w:r>
    </w:p>
    <w:p w14:paraId="6D22A1E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我不再向现实人间多看一眼。</w:t>
      </w:r>
    </w:p>
    <w:p w14:paraId="64A9B5A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DAB351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全心全意，毫无保留地爱着神。</w:t>
      </w:r>
    </w:p>
    <w:p w14:paraId="0C218B2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没有疑虑，没有恐惧，没有自我，没有退路。</w:t>
      </w:r>
    </w:p>
    <w:p w14:paraId="7DE3328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017229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爱着神，赐予生命全部的意义；爱着神，点燃灵魂唯一的期许。</w:t>
      </w:r>
    </w:p>
    <w:p w14:paraId="6296CCE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4E3F8FC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想一想，我是为了神而活着的人。</w:t>
      </w:r>
    </w:p>
    <w:p w14:paraId="777BF20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活着的每一分钟，拥有的一切只为爱着神。</w:t>
      </w:r>
    </w:p>
    <w:p w14:paraId="68FFDDF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AF413A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幸福就会从心内，不由自主地流淌而出。</w:t>
      </w:r>
    </w:p>
    <w:p w14:paraId="40A2678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嘴角上翘，心花怒放，每一个细胞都体验着光明与欢乐。</w:t>
      </w:r>
    </w:p>
    <w:p w14:paraId="316A5D9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8944E0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爱着神，对神的爱，确实能滋养生命，安宁灵魂，强身健体，其乐无穷。</w:t>
      </w:r>
    </w:p>
    <w:p w14:paraId="4C815D6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9E8CE2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觉性普照，遍知遍觉，无上智慧，确实神圣庄严，奥妙深邃。</w:t>
      </w:r>
    </w:p>
    <w:p w14:paraId="1339553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可是智慧不能当饭吃，不能当衣服穿。</w:t>
      </w:r>
    </w:p>
    <w:p w14:paraId="19869E1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除了指导修行方向外，觉性对于现实人生，基本上没有什么用处。</w:t>
      </w:r>
    </w:p>
    <w:p w14:paraId="5C6B5E9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E180A2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可是灵性不同，因着对神的爱，信仰所激活的灵性。</w:t>
      </w:r>
    </w:p>
    <w:p w14:paraId="1B4AC22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既能吃又能穿，既能祛病健身，还能抵御困苦现实。</w:t>
      </w:r>
    </w:p>
    <w:p w14:paraId="1E07244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爱着神，神的光就时时刻刻，时时处处沐浴着我的生命、灵魂、躯体。</w:t>
      </w:r>
    </w:p>
    <w:p w14:paraId="130807B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让爱着神的我，在现实艰难的人世间，活得心花怒放，活得恣意洒脱，活得幸福安详。</w:t>
      </w:r>
    </w:p>
    <w:p w14:paraId="361CF9B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0A462C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神啊，让我死在你的怀中，忘却恐惧，消融自我。</w:t>
      </w:r>
    </w:p>
    <w:p w14:paraId="0D6D635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只要与神在一起，是生是死，现实中是何种生存环境，都是可以接受的。</w:t>
      </w:r>
    </w:p>
    <w:p w14:paraId="38883F7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DF8A48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神啊，我要的只是你。</w:t>
      </w:r>
    </w:p>
    <w:p w14:paraId="26CCD47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只要心中爱着你，就是最大的快乐，最根本的幸福，唯一的依靠与安宁。</w:t>
      </w:r>
    </w:p>
    <w:p w14:paraId="1B00AC8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03E6BCB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45E16E06">
      <w:pPr>
        <w:pStyle w:val="3"/>
        <w:spacing w:before="0" w:after="0" w:line="500" w:lineRule="exact"/>
        <w:rPr>
          <w:rFonts w:ascii="微软雅黑" w:hAnsi="微软雅黑" w:eastAsia="微软雅黑" w:cs="微软雅黑"/>
          <w:sz w:val="30"/>
          <w:szCs w:val="30"/>
        </w:rPr>
      </w:pPr>
      <w:bookmarkStart w:id="25" w:name="_Toc27508"/>
      <w:bookmarkStart w:id="26" w:name="_Toc22365"/>
      <w:bookmarkStart w:id="27" w:name="_Toc18639"/>
      <w:r>
        <w:rPr>
          <w:rFonts w:hint="eastAsia" w:ascii="微软雅黑" w:hAnsi="微软雅黑" w:eastAsia="微软雅黑" w:cs="微软雅黑"/>
          <w:sz w:val="30"/>
          <w:szCs w:val="30"/>
        </w:rPr>
        <w:t>新年寄语（续）</w:t>
      </w:r>
      <w:bookmarkEnd w:id="25"/>
      <w:bookmarkEnd w:id="26"/>
      <w:bookmarkEnd w:id="27"/>
      <w:r>
        <w:rPr>
          <w:rFonts w:hint="eastAsia" w:ascii="微软雅黑" w:hAnsi="微软雅黑" w:eastAsia="微软雅黑" w:cs="微软雅黑"/>
          <w:sz w:val="30"/>
          <w:szCs w:val="30"/>
        </w:rPr>
        <w:tab/>
      </w:r>
    </w:p>
    <w:p w14:paraId="7446BDF5">
      <w:pPr>
        <w:spacing w:line="500" w:lineRule="exac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2026年2月17日 10:09</w:t>
      </w:r>
    </w:p>
    <w:p w14:paraId="58F261C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59E003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功成名就，平步青云，前程似锦，富贵荣华。</w:t>
      </w:r>
    </w:p>
    <w:p w14:paraId="797AE73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姿容绝代，雍容华贵，睥睨天下，权倾朝野。</w:t>
      </w:r>
    </w:p>
    <w:p w14:paraId="7B0418E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寿比南山，子孙满堂，娇妻美妾，高朋满座。</w:t>
      </w:r>
    </w:p>
    <w:p w14:paraId="673BD7C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DD24F0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以上这些内容，是每一个普通人，终生的梦想。</w:t>
      </w:r>
    </w:p>
    <w:p w14:paraId="082F8A6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梦想嘛，做梦的时候想一想就行了，现实中没有几个人能有此福报。</w:t>
      </w:r>
    </w:p>
    <w:p w14:paraId="22DE563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469EFF1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因为人生的客观底色，是“老，病，死，苦”。</w:t>
      </w:r>
    </w:p>
    <w:p w14:paraId="5CACA6D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旦夕祸福，朝不保夕，受人冷眼，挣扎求生，这才是人生常态。</w:t>
      </w:r>
    </w:p>
    <w:p w14:paraId="66885FC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8CEB2C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在冷酷绝望的黑暗人生底色中，偶然出现一些顺遂的亮色，就已经是烧了高香，祖宗保佑了。</w:t>
      </w:r>
    </w:p>
    <w:p w14:paraId="4CAC53B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A14061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或者说：人生本质就是苦，在苦海中获得一点幸福，就是所谓的人生高潮。</w:t>
      </w:r>
    </w:p>
    <w:p w14:paraId="3D39A6A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古往今来几乎所有的人，都被这一点荣华浮光所吸引，情不自禁沉迷其中。</w:t>
      </w:r>
    </w:p>
    <w:p w14:paraId="67BBEEE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忘却本心，舍本逐末，最终耗费青春，苍然白头后，郁郁寡欢，郁郁而终。</w:t>
      </w:r>
    </w:p>
    <w:p w14:paraId="2FC9B6C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876422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老，病，死，苦，才是现实啊！</w:t>
      </w:r>
    </w:p>
    <w:p w14:paraId="1BD53CD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是不可改变，无法逆转，步步紧逼，转瞬即到的，客观现实。</w:t>
      </w:r>
    </w:p>
    <w:p w14:paraId="5E8C006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面对老病死苦的黑暗人生底色，你，不想着赶紧逃离，还对浮光掠影般的幸福念念不忘。</w:t>
      </w:r>
    </w:p>
    <w:p w14:paraId="3BF8A31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这就是“自作孽不可活”，这就是因缘业障，业果难逃。</w:t>
      </w:r>
    </w:p>
    <w:p w14:paraId="4C95BF9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27E3BE9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我们生活在客观现实世界中。</w:t>
      </w:r>
    </w:p>
    <w:p w14:paraId="6713DD0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所谓的客观物质，实际上，是现象世界。</w:t>
      </w:r>
    </w:p>
    <w:p w14:paraId="00125F0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从理性上推论，从科学角度解析。</w:t>
      </w:r>
    </w:p>
    <w:p w14:paraId="5BD39BE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任何物质现象的存在，</w:t>
      </w:r>
    </w:p>
    <w:p w14:paraId="6011C8E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本质都是，由观察现象的心灵，认知所投射出的境界。</w:t>
      </w:r>
    </w:p>
    <w:p w14:paraId="2554824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615F6F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被现象世界中，具体事物名相，所牵引固化了的心意，就是你我此时此刻，倍感真实的“自我”。</w:t>
      </w:r>
    </w:p>
    <w:p w14:paraId="03B1400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41F1E02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活在现象世界中的人，只能看到，自己认定的“现实”。</w:t>
      </w:r>
    </w:p>
    <w:p w14:paraId="7731E87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无法看到，客观现实的因果因缘，看不到时空的未来。</w:t>
      </w:r>
    </w:p>
    <w:p w14:paraId="50AF764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658FD8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可是，灵魂觉醒的修行者。</w:t>
      </w:r>
    </w:p>
    <w:p w14:paraId="4F02C9F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感知苏醒的灵魂，就超越了现象世界的局限。</w:t>
      </w:r>
    </w:p>
    <w:p w14:paraId="390A928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5A4D6D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灵魂感知，从心意境界中解脱后。</w:t>
      </w:r>
    </w:p>
    <w:p w14:paraId="7FD2784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485D1FE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灵魂感知的你，是可以轻易地、无碍无漏地，看到眼前现实世界内在的前因后果、元素构成、因果缘起，可以穿透时空看到世界的未来。</w:t>
      </w:r>
    </w:p>
    <w:p w14:paraId="379D87C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16FCE1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历朝历代，东西方涌现出很多著名的预言家。</w:t>
      </w:r>
    </w:p>
    <w:p w14:paraId="2942238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他们在几百年前，做出对未来的预言。</w:t>
      </w:r>
    </w:p>
    <w:p w14:paraId="695A678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在今日被事实证据，一一证明着预言的客观性、真实性。</w:t>
      </w:r>
    </w:p>
    <w:p w14:paraId="4C41C22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1C29A3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超越时空阻碍，可以清晰窥见，现实世界的未来。</w:t>
      </w:r>
    </w:p>
    <w:p w14:paraId="71A37C2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修行者在灵魂宇宙的感受，比起人间世界更真实。</w:t>
      </w:r>
    </w:p>
    <w:p w14:paraId="27DF099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28081E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人间世界中的你，只能看见眼前发生的事物。</w:t>
      </w:r>
    </w:p>
    <w:p w14:paraId="0704922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灵魂宇宙觉醒的你，可以遍观宇宙沧海桑田。</w:t>
      </w:r>
    </w:p>
    <w:p w14:paraId="55669E3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CD117A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在人世间，除了老病死苦，这些如影随形的客观现实外。</w:t>
      </w:r>
    </w:p>
    <w:p w14:paraId="5C85097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还有一条路，可供众生选择，那就是“觉醒解脱”。</w:t>
      </w:r>
    </w:p>
    <w:p w14:paraId="76C8924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7A0F0F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觉醒的前提条件，是灵魂复苏。</w:t>
      </w:r>
    </w:p>
    <w:p w14:paraId="4449ADC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凡夫俗子，是根本不可能接触到身心内，被自我人格所埋葬的灵魂的。</w:t>
      </w:r>
    </w:p>
    <w:p w14:paraId="599C173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灵魂，只有与神相伴的过程中，才能从，心灵极尽深邃的，底层经验中苏醒。</w:t>
      </w:r>
    </w:p>
    <w:p w14:paraId="543358B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0E060F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如何才能与神相伴？</w:t>
      </w:r>
    </w:p>
    <w:p w14:paraId="4AF4CBC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千年的文字会说话，学习佛法，就是与神相伴。</w:t>
      </w:r>
    </w:p>
    <w:p w14:paraId="2C3B832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神佛未曾离舍众生，心怀信仰，就是与神相伴。</w:t>
      </w:r>
    </w:p>
    <w:p w14:paraId="0222C5B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B0885F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爱着神，那无所不在、如影随形的神，就通过你的爱，以光明沐浴你的身心。</w:t>
      </w:r>
    </w:p>
    <w:p w14:paraId="6108A90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埋葬在每个人细胞基因本质中，埋葬在心灵潜意识极深邃处，你灵魂的感知就会苏醒。</w:t>
      </w:r>
    </w:p>
    <w:p w14:paraId="24486C6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972E52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感知没有意识，感知没有思维，感知没有自我，感知没有形体，感知没有局限。</w:t>
      </w:r>
    </w:p>
    <w:p w14:paraId="17CD3B0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脱落意识的感知，以清澈“直见”宇宙世界。</w:t>
      </w:r>
    </w:p>
    <w:p w14:paraId="375DF75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脱落思维的感知，以纯洁“穿透”物质现象。</w:t>
      </w:r>
    </w:p>
    <w:p w14:paraId="2AE6E49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消融自我的感知，以纯光“沐浴”世界万物。</w:t>
      </w:r>
    </w:p>
    <w:p w14:paraId="76DBD40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脱离形体的感知，以透明“空间”稳固存在。</w:t>
      </w:r>
    </w:p>
    <w:p w14:paraId="6A62480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不受局限的感知，穿透众生身心，于过去未来每一刹那，临在当下，不动自由。</w:t>
      </w:r>
    </w:p>
    <w:p w14:paraId="5772A1B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3B1D90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苏醒了灵魂，这具身体形象，自我心意，自我认知，自我体验，就不再是“你”。</w:t>
      </w:r>
    </w:p>
    <w:p w14:paraId="38DF66D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感知，不受身心灵内涵，不受身语意企图的，禁锢与制约。</w:t>
      </w:r>
    </w:p>
    <w:p w14:paraId="6D7A022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感知，不被自我诉求，自我意识，自我体验，所埋葬掩盖。</w:t>
      </w:r>
    </w:p>
    <w:p w14:paraId="7CB1722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苏醒的灵魂感知，是全新的你，或者说：是原始的“你”，真正的你。</w:t>
      </w:r>
    </w:p>
    <w:p w14:paraId="3E750FD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感知，以透明不动的稳固空间，呈现出承载三千大千世界的本体。</w:t>
      </w:r>
    </w:p>
    <w:p w14:paraId="2BEE9F6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感知中有光，那是见精纯澈纯洁的，能见性质透过所见内涵，于时空境界中浮现的生命之光。</w:t>
      </w:r>
    </w:p>
    <w:p w14:paraId="7C66E20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1FA00A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那道生命之光，是更高维度、更原始、更真实的“你自己”。</w:t>
      </w:r>
    </w:p>
    <w:p w14:paraId="3EF900D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71A1BB4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可是，想要苏醒空间的“你”，苏醒生命之光的“你”，苏醒灵性天堂之你的本质。</w:t>
      </w:r>
    </w:p>
    <w:p w14:paraId="6499783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首要的条件，就是彻底否定，人世间你现有的这具身体，以及随着身体成长的，人格心意自我。</w:t>
      </w:r>
    </w:p>
    <w:p w14:paraId="6EA5BA7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连人格禀赋，人体形象，自我认知，心灵感受，心意企图，都并非是真正的、真实的“你自己”。</w:t>
      </w:r>
    </w:p>
    <w:p w14:paraId="66EF0A9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更何况牵引你的心思，朝向客观世界，向往繁华人间的，那些乱心迷眼的肤浅荣华，声色犬马。</w:t>
      </w:r>
    </w:p>
    <w:p w14:paraId="7B765F3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0730378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放弃此生吧，不要被你的自我“活着”，而与神佛擦肩而过。</w:t>
      </w:r>
    </w:p>
    <w:p w14:paraId="5FCDCDB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亿万劫的生死轮回中，能从死亡中解脱的机缘，就在眼前却转瞬即逝。</w:t>
      </w:r>
    </w:p>
    <w:p w14:paraId="7558CED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6B053D7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因此释迦牟尼佛说：兽迹之中，象迹最尊贵。</w:t>
      </w:r>
    </w:p>
    <w:p w14:paraId="4313F33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大象行进，步伐稳固且坚定，可以横渡河流。</w:t>
      </w:r>
    </w:p>
    <w:p w14:paraId="6F658D7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25F1194D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诸念之中，“死念”最尊贵。</w:t>
      </w:r>
    </w:p>
    <w:p w14:paraId="2D64573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念死，可以熄灭妄心，制心一处，精进修行，内观觉照，苏醒灵魂。</w:t>
      </w:r>
    </w:p>
    <w:p w14:paraId="7D73CF2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当灵魂感知，在心意人格的极深处苏醒后。</w:t>
      </w:r>
    </w:p>
    <w:p w14:paraId="5EDFA92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感受内，感知的清纯透明，就拥有了，决定身体死亡后，主观选择灵魂往生的权力。</w:t>
      </w:r>
    </w:p>
    <w:p w14:paraId="4569BCE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能自主生死，自主中阴身去向的人，称之为神。</w:t>
      </w:r>
    </w:p>
    <w:p w14:paraId="04809B1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54C9E15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活着的人生，一言以蔽之：黄粱一梦，南柯一梦，人生百态，昙花一现。</w:t>
      </w:r>
    </w:p>
    <w:p w14:paraId="5FD7DF9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如海市蜃楼，是浮光掠影，不可思，不可得，没必要，遗忘最好。</w:t>
      </w:r>
    </w:p>
    <w:p w14:paraId="77A8804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64E5CB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做一位修行人，与神相伴，不枉此生。</w:t>
      </w:r>
    </w:p>
    <w:p w14:paraId="5747BD68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常常念死，在死亡的客观现实，不可逆转的底色中。</w:t>
      </w:r>
    </w:p>
    <w:p w14:paraId="763A325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你才会反省自我，怀疑质疑那些，心向人间的企图。</w:t>
      </w:r>
    </w:p>
    <w:p w14:paraId="31A95113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4798254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正视一下你面前，那不可阻挡，不可抵御，无法逃避的死亡吧！</w:t>
      </w:r>
    </w:p>
    <w:p w14:paraId="32DB4420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在死亡黑暗面前，荣华富贵，长命百岁，妻妾成群，只是梦一场。</w:t>
      </w:r>
    </w:p>
    <w:p w14:paraId="20D15AF7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A9B795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从享尽荣华，权倾天下的美梦中苏醒。</w:t>
      </w:r>
    </w:p>
    <w:p w14:paraId="5989EC1F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从老病死苦，蝇营狗苟的现实中苏醒。</w:t>
      </w:r>
    </w:p>
    <w:p w14:paraId="1B3436F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D2E0D3B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做一位修行者，与神相伴，内心朝向真神，充满光明，活在对神的无限热爱中。</w:t>
      </w:r>
    </w:p>
    <w:p w14:paraId="2ABE664E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灵魂的你，只能在放弃人格之你后，灵魂才能体验到，神对你无穷无尽，永恒之爱。</w:t>
      </w:r>
    </w:p>
    <w:p w14:paraId="656777F4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在无限而无条件的爱之中，灵魂的你，你真正的生命，原始的自己，才有可能苏醒。</w:t>
      </w:r>
    </w:p>
    <w:p w14:paraId="4D71BFA1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1FD1643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爱着神，是修行者在人世间，修行的功课，践行的道路，生命的目的，灵魂的内涵。</w:t>
      </w:r>
    </w:p>
    <w:p w14:paraId="3EFEA54A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4A17E5C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爱，是全部。</w:t>
      </w:r>
    </w:p>
    <w:p w14:paraId="11D680E6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6D1BB23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23374443"/>
      <w:docPartObj>
        <w:docPartGallery w:val="AutoText"/>
      </w:docPartObj>
    </w:sdtPr>
    <w:sdtContent>
      <w:p w14:paraId="0C7AD1D9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2119F11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7C5C3C"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401446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D08A02"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77EE7C"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AAE925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jYjRhY2Q0ZGZhZGJlZWIyZjExOTM4Zjg0YjljYzcifQ=="/>
  </w:docVars>
  <w:rsids>
    <w:rsidRoot w:val="00722F7A"/>
    <w:rsid w:val="003B3566"/>
    <w:rsid w:val="004039C8"/>
    <w:rsid w:val="00722F7A"/>
    <w:rsid w:val="03704C1D"/>
    <w:rsid w:val="054B47C8"/>
    <w:rsid w:val="08496C68"/>
    <w:rsid w:val="0DBE187B"/>
    <w:rsid w:val="0E6E6EBB"/>
    <w:rsid w:val="16730AE6"/>
    <w:rsid w:val="16DA2347"/>
    <w:rsid w:val="1BD37921"/>
    <w:rsid w:val="1FCB45F1"/>
    <w:rsid w:val="28F21BFD"/>
    <w:rsid w:val="29824B4E"/>
    <w:rsid w:val="2EB90692"/>
    <w:rsid w:val="31F5239B"/>
    <w:rsid w:val="38B46215"/>
    <w:rsid w:val="40D73D3E"/>
    <w:rsid w:val="42EF0B0E"/>
    <w:rsid w:val="49444C6D"/>
    <w:rsid w:val="4FBA1BC8"/>
    <w:rsid w:val="51854968"/>
    <w:rsid w:val="562244EF"/>
    <w:rsid w:val="5AA30F9C"/>
    <w:rsid w:val="68C37905"/>
    <w:rsid w:val="69D91B67"/>
    <w:rsid w:val="6BF17C4A"/>
    <w:rsid w:val="747456F4"/>
    <w:rsid w:val="77843D52"/>
    <w:rsid w:val="792C5D3B"/>
    <w:rsid w:val="7B5829EE"/>
    <w:rsid w:val="7E341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autoRedefine/>
    <w:qFormat/>
    <w:uiPriority w:val="0"/>
    <w:pPr>
      <w:ind w:left="840" w:leftChars="400"/>
    </w:pPr>
  </w:style>
  <w:style w:type="paragraph" w:styleId="5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2"/>
    <w:basedOn w:val="1"/>
    <w:next w:val="1"/>
    <w:autoRedefine/>
    <w:qFormat/>
    <w:uiPriority w:val="0"/>
    <w:pPr>
      <w:ind w:left="420" w:leftChars="200"/>
    </w:p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1">
    <w:name w:val="页脚 字符"/>
    <w:basedOn w:val="10"/>
    <w:link w:val="5"/>
    <w:qFormat/>
    <w:uiPriority w:val="99"/>
    <w:rPr>
      <w:rFonts w:ascii="Calibri" w:hAnsi="Calibri" w:cs="宋体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37</Pages>
  <Words>17105</Words>
  <Characters>17178</Characters>
  <Lines>129</Lines>
  <Paragraphs>36</Paragraphs>
  <TotalTime>4</TotalTime>
  <ScaleCrop>false</ScaleCrop>
  <LinksUpToDate>false</LinksUpToDate>
  <CharactersWithSpaces>17211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2022-09-30T13:29:00Z</dcterms:created>
  <dc:creator>Administrator</dc:creator>
  <cp:lastModifiedBy>administrator</cp:lastModifiedBy>
  <dcterms:modified xsi:type="dcterms:W3CDTF">2026-03-04T08:24:50Z</dcterms:modified>
  <dc:title>2026年2月文章汇总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A2EEB9F8ABE84CD081111B00D698F2B9_13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