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20F9CF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center"/>
        <w:textAlignment w:val="auto"/>
        <w:rPr>
          <w:rFonts w:hint="eastAsia" w:ascii="微软雅黑" w:hAnsi="微软雅黑" w:eastAsia="微软雅黑" w:cs="微软雅黑"/>
          <w:b/>
          <w:bCs w:val="0"/>
          <w:sz w:val="32"/>
          <w:szCs w:val="32"/>
          <w:lang w:val="en-US" w:eastAsia="zh-CN"/>
        </w:rPr>
      </w:pPr>
      <w:bookmarkStart w:id="0" w:name="_Toc19960"/>
      <w:bookmarkStart w:id="1" w:name="_Toc31702"/>
      <w:bookmarkStart w:id="2" w:name="_Toc15083"/>
      <w:bookmarkStart w:id="3" w:name="_Toc16098"/>
      <w:bookmarkStart w:id="4" w:name="_Toc2148"/>
      <w:bookmarkStart w:id="5" w:name="_Toc27650"/>
      <w:bookmarkStart w:id="6" w:name="_Toc2011"/>
      <w:bookmarkStart w:id="7" w:name="_Toc1047"/>
      <w:bookmarkStart w:id="8" w:name="_Toc8401"/>
      <w:r>
        <w:rPr>
          <w:rFonts w:hint="eastAsia" w:ascii="微软雅黑" w:hAnsi="微软雅黑" w:eastAsia="微软雅黑" w:cs="微软雅黑"/>
          <w:b/>
          <w:bCs w:val="0"/>
          <w:sz w:val="32"/>
          <w:szCs w:val="32"/>
          <w:lang w:val="en-US" w:eastAsia="zh-CN"/>
        </w:rPr>
        <w:t>2026年2月文章汇总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Start w:id="9" w:name="_Toc5093"/>
    </w:p>
    <w:p w14:paraId="1AB08049">
      <w:pPr>
        <w:rPr>
          <w:rFonts w:hint="eastAsia" w:ascii="微软雅黑" w:hAnsi="微软雅黑" w:eastAsia="微软雅黑" w:cs="微软雅黑"/>
          <w:b/>
          <w:bCs w:val="0"/>
          <w:sz w:val="32"/>
          <w:szCs w:val="32"/>
          <w:lang w:val="en-US" w:eastAsia="zh-CN"/>
        </w:rPr>
      </w:pPr>
    </w:p>
    <w:sdt>
      <w:sdtPr>
        <w:rPr>
          <w:rFonts w:ascii="宋体" w:hAnsi="宋体" w:eastAsia="宋体" w:cs="宋体"/>
          <w:kern w:val="2"/>
          <w:sz w:val="21"/>
          <w:szCs w:val="24"/>
          <w:lang w:val="en-US" w:eastAsia="zh-CN" w:bidi="ar-SA"/>
        </w:rPr>
        <w:id w:val="147477776"/>
        <w15:color w:val="DBDBDB"/>
        <w:docPartObj>
          <w:docPartGallery w:val="Table of Contents"/>
          <w:docPartUnique/>
        </w:docPartObj>
      </w:sdtPr>
      <w:sdtEndPr>
        <w:rPr>
          <w:rFonts w:hint="eastAsia" w:ascii="微软雅黑" w:hAnsi="微软雅黑" w:eastAsia="微软雅黑" w:cs="微软雅黑"/>
          <w:bCs w:val="0"/>
          <w:kern w:val="2"/>
          <w:sz w:val="21"/>
          <w:szCs w:val="32"/>
          <w:lang w:val="en-US" w:eastAsia="zh-CN" w:bidi="ar-SA"/>
        </w:rPr>
      </w:sdtEndPr>
      <w:sdtContent>
        <w:p w14:paraId="1368D323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 w14:paraId="43B1AC05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b/>
              <w:bCs w:val="0"/>
              <w:sz w:val="32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/>
              <w:bCs w:val="0"/>
              <w:sz w:val="32"/>
              <w:szCs w:val="32"/>
              <w:lang w:val="en-US" w:eastAsia="zh-CN"/>
            </w:rPr>
            <w:instrText xml:space="preserve">TOC \o "1-3" \h \u </w:instrText>
          </w:r>
          <w:r>
            <w:rPr>
              <w:rFonts w:hint="eastAsia" w:ascii="微软雅黑" w:hAnsi="微软雅黑" w:eastAsia="微软雅黑" w:cs="微软雅黑"/>
              <w:b/>
              <w:bCs w:val="0"/>
              <w:sz w:val="32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_Toc2011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t>2026年2月文章汇总</w:t>
          </w:r>
          <w:r>
            <w:tab/>
          </w:r>
          <w:r>
            <w:fldChar w:fldCharType="begin"/>
          </w:r>
          <w:r>
            <w:instrText xml:space="preserve"> PAGEREF _Toc2011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2827A135">
          <w:pPr>
            <w:pStyle w:val="4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_Toc21672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真魔</w:t>
          </w:r>
          <w:r>
            <w:tab/>
          </w:r>
          <w:r>
            <w:fldChar w:fldCharType="begin"/>
          </w:r>
          <w:r>
            <w:instrText xml:space="preserve"> PAGEREF _Toc21672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49C8EAED">
          <w:pPr>
            <w:pStyle w:val="4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_Toc11351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佛力加持（壹）</w:t>
          </w:r>
          <w:r>
            <w:tab/>
          </w:r>
          <w:r>
            <w:fldChar w:fldCharType="begin"/>
          </w:r>
          <w:r>
            <w:instrText xml:space="preserve"> PAGEREF _Toc11351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1344F00B">
          <w:pPr>
            <w:pStyle w:val="4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_Toc21874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佛力加持（贰）</w:t>
          </w:r>
          <w:r>
            <w:tab/>
          </w:r>
          <w:r>
            <w:fldChar w:fldCharType="begin"/>
          </w:r>
          <w:r>
            <w:instrText xml:space="preserve"> PAGEREF _Toc21874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01EE7FD5">
          <w:pPr>
            <w:pStyle w:val="4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_Toc19033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佛力加持（解惑）</w:t>
          </w:r>
          <w:r>
            <w:tab/>
          </w:r>
          <w:r>
            <w:fldChar w:fldCharType="begin"/>
          </w:r>
          <w:r>
            <w:instrText xml:space="preserve"> PAGEREF _Toc19033 \h </w:instrText>
          </w:r>
          <w:r>
            <w:fldChar w:fldCharType="separate"/>
          </w:r>
          <w:r>
            <w:t>28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3E3FB6B6">
          <w:pPr>
            <w:pStyle w:val="4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_Toc22769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新年寄语</w:t>
          </w:r>
          <w:r>
            <w:tab/>
          </w:r>
          <w:r>
            <w:fldChar w:fldCharType="begin"/>
          </w:r>
          <w:r>
            <w:instrText xml:space="preserve"> PAGEREF _Toc22769 \h </w:instrText>
          </w:r>
          <w:r>
            <w:fldChar w:fldCharType="separate"/>
          </w:r>
          <w:r>
            <w:t>31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760BF1A9">
          <w:pPr>
            <w:pStyle w:val="4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_Toc27508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新年寄语（续）</w:t>
          </w:r>
          <w:r>
            <w:tab/>
          </w:r>
          <w:r>
            <w:fldChar w:fldCharType="begin"/>
          </w:r>
          <w:r>
            <w:instrText xml:space="preserve"> PAGEREF _Toc27508 \h </w:instrText>
          </w:r>
          <w:r>
            <w:fldChar w:fldCharType="separate"/>
          </w:r>
          <w:r>
            <w:t>32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68210B6E">
          <w:pPr>
            <w:rPr>
              <w:rFonts w:hint="eastAsia" w:ascii="微软雅黑" w:hAnsi="微软雅黑" w:eastAsia="微软雅黑" w:cs="微软雅黑"/>
              <w:bCs w:val="0"/>
              <w:kern w:val="2"/>
              <w:sz w:val="21"/>
              <w:szCs w:val="32"/>
              <w:lang w:val="en-US" w:eastAsia="zh-CN" w:bidi="ar-SA"/>
            </w:rPr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</w:sdtContent>
    </w:sdt>
    <w:p w14:paraId="30AB6DB2">
      <w:pPr>
        <w:rPr>
          <w:rFonts w:hint="eastAsia" w:ascii="微软雅黑" w:hAnsi="微软雅黑" w:eastAsia="微软雅黑" w:cs="微软雅黑"/>
          <w:bCs w:val="0"/>
          <w:kern w:val="2"/>
          <w:sz w:val="21"/>
          <w:szCs w:val="32"/>
          <w:lang w:val="en-US" w:eastAsia="zh-CN" w:bidi="ar-SA"/>
        </w:rPr>
        <w:sectPr>
          <w:footerReference r:id="rId3" w:type="default"/>
          <w:pgSz w:w="11906" w:h="16838"/>
          <w:pgMar w:top="1440" w:right="1080" w:bottom="1440" w:left="1080" w:header="851" w:footer="992" w:gutter="0"/>
          <w:pgNumType w:fmt="decimal"/>
          <w:cols w:space="425" w:num="1"/>
          <w:docGrid w:type="lines" w:linePitch="312" w:charSpace="0"/>
        </w:sectPr>
      </w:pPr>
    </w:p>
    <w:bookmarkEnd w:id="9"/>
    <w:p w14:paraId="4CFB63BA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10" w:name="_Toc21672"/>
      <w:bookmarkStart w:id="11" w:name="_Toc14679"/>
      <w:bookmarkStart w:id="12" w:name="_Toc29802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真魔</w:t>
      </w:r>
      <w:bookmarkEnd w:id="10"/>
      <w:bookmarkEnd w:id="11"/>
      <w:bookmarkEnd w:id="12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ab/>
      </w:r>
    </w:p>
    <w:p w14:paraId="7E3DFE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2026年2月5日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06:05</w:t>
      </w:r>
    </w:p>
    <w:p w14:paraId="781EA9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2EBC3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老师，以下是我与其他宗教信徒辩论的内容：</w:t>
      </w:r>
    </w:p>
    <w:p w14:paraId="1363D4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4746C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米拉日巴尊者曾说：大狮子跳跃的地方，小兔子自不量力跟着去跳，一定会摔死的。</w:t>
      </w:r>
      <w:bookmarkStart w:id="28" w:name="_GoBack"/>
      <w:bookmarkEnd w:id="28"/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这句话本质，是告诫我们，修行本身存在着不同的、多维的标准。修行者一定要根据自身的程度，选择自己的修行标准！否则后果会很悲惨！</w:t>
      </w:r>
    </w:p>
    <w:p w14:paraId="4524F5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8DCF2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最近和一些佛教徒辩论，他们拿着《楞严经》中佛陀关于末法时期不能说自己是真菩萨、真罗汉的教诫，坚定坚决地否定老师，哪怕老师对于法理的宣说是究竟了义，他们依旧不能接受。我反复辩论了几个回合，最终以雪山教派法王透露身份的案例，让对方暂时停止了诽谤，也没能彻底扭转他们的偏见。</w:t>
      </w:r>
    </w:p>
    <w:p w14:paraId="3E5C52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163FD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静下心来反思此事，确实，如果单独按照《楞严经》的原文去辩论，确实很难辩驳，为何？因为佛经原文的标准卡得很死。顺着这个标准，很容易得出一种结论，在这个时代，是凡透露自己身份，说自己是真佛，是真菩萨，一定违背了佛陀要求我们应该遵守的标准。既然不符合佛陀的教诫标准，那么，他的行为一定是错的，他一定是邪知邪见，他一定是邪师！哪怕，他讲的法理如何如何正确，智慧多么了义究竟，只是因为他透露了身份，说自己是真菩萨、真觉者，没有遵循佛陀经文的教诫，他就要被判为邪师！就是骗子！就是魔鬼！这就是这帮佛教徒的思维逻辑！</w:t>
      </w:r>
    </w:p>
    <w:p w14:paraId="1372DD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C2AA8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这种逻辑本身是错的！我们仔细考证梳理一下：</w:t>
      </w:r>
    </w:p>
    <w:p w14:paraId="474B45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6D6F4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《大佛顶首楞严经·卷第六》第四决定清净明诲（断妄语），原文如下：</w:t>
      </w:r>
    </w:p>
    <w:p w14:paraId="7EEEE5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阿难！如是世界六道众生，虽则身心无杀、盗、淫，三行已圆；若大妄语，即三摩提不得清净，成爱见魔，失如来种。所谓未得谓得，未证言证，或求世间尊胜第一。谓前人言：‘我今已得须陀洹果、斯陀含果、阿那含果、阿罗汉道、辟支佛乘、十地、地前诸位菩萨。’求彼礼忏，贪其供养，是一颠迦，销灭佛种。如人以刀断多罗木，佛记是人永殒善根，无复知见，沈三苦海，不成三昧。我灭度后，勅诸菩萨及阿罗汉，应身生彼末法之中，作种种形度诸轮转——或作沙门、白衣居士、人王、宰官、童男、童女，如是乃至婬女、寡妇、奸偷、屠贩——与其同事称叹佛乘，令其身心入三摩地，终不自言‘我真菩萨、真阿罗汉’，泄佛密因，轻言未学；唯除命终，阴有遗付。云何是人惑乱众生，成大妄语？汝教世人修三摩地，后复断除诸大妄语，是名如来先佛世尊第四决定清净明诲。”</w:t>
      </w:r>
    </w:p>
    <w:p w14:paraId="373587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6630E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由经文我们得出两个结论：</w:t>
      </w:r>
    </w:p>
    <w:p w14:paraId="036E46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第一，大妄语的特点，是未得谓得，未证言证。自己没有证果，以虚妄心说自己证果，属于大妄语。如果已得谓得，已证言证，无虚妄心，就算说了也不是大妄语。</w:t>
      </w:r>
    </w:p>
    <w:p w14:paraId="15534C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DC182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第二，佛陀确实告诫菩萨罗汉，不可以轻易透露自己身份，说自己是真菩萨，是真罗汉。这话佛陀确实说了。</w:t>
      </w:r>
    </w:p>
    <w:p w14:paraId="75B7D4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95BA2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现在这些反对老师的佛教徒，因为老师说了自己是八地菩萨，是真神，就直接说老师未证言证，说大妄语，是骗子魔鬼！这是错误逻辑！因为，只要一个人能拿出足够证据证明自己，已得已证，不管他是否透露了身份，他都不属于大妄语，因为心无欺骗，事不虚妄。</w:t>
      </w:r>
    </w:p>
    <w:p w14:paraId="538BEE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4E06D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然后，一些佛教徒会说，哪怕一个人有证据证明自己，但是他透露了身份，不符合佛的教诫，也不是真菩萨、真罗汉，因为真菩萨、真罗汉，绝对不会说的，绝对不会透露的，除非临终时。佛弟子要听佛的话，不听佛的话，就绝对不是真的了。</w:t>
      </w:r>
    </w:p>
    <w:p w14:paraId="0B8FCB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ABA3D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个问题，我们就需要探讨一下，关于标准这个问题了。佛法的标准是单一的，还是多样的？标准是绝对不变的，还是相对可变的？佛法有一句真理我们都听过——法无定法，是为佛法。因为法是针对众生烦恼而说的，法是针对众生根性，在特定因缘条件下而开演的解脱烦恼、觉悟自性的道路！法是缘起，法是分别，法是生灭，这样就决定了，除了法有一个不变的指向——人无我法无我，在具体修行上、行为上，法的标准，决定不是单一的，也决定不可能绝对不变的！</w:t>
      </w:r>
    </w:p>
    <w:p w14:paraId="6A08C5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AA733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基本上所有佛法修行的标准，都是佛陀制定的。佛陀成佛这件事，是佛陀自己宣告世界的，佛陀可以说自己是佛，为何却告诫弟子们不可以在末世说自己是真菩萨、真罗汉？那么很明显，佛陀的这个标准，是有范围局限的，是有特定因缘条件的。这个因缘后面会讲。</w:t>
      </w:r>
    </w:p>
    <w:p w14:paraId="38C638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9A977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二，《楞严经》四种清净明诲，阐述了四根本戒，是佛陀要求弟子们受持戒律的根本之根本。按理来说，是任何凡圣都要严格遵守的。我们完全可以说出一个标准，一切违背四根本戒的法，就不是正法！为什么男女双修在雪山教派里存在，教派鼻祖莲花生大师也曾修习过此法？从现象上来看，莲花生大师没有遵守佛陀制定的四根本戒，莲花生大师既然违背了佛陀戒律，那么莲花生大师就不是佛弟子，就是魔鬼！你能这么说吗，你敢这么说吗？</w:t>
      </w:r>
    </w:p>
    <w:p w14:paraId="36F0B3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A2224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对于任何一位深入学习佛法的人，对于莲花生大师、雪山教派有所了解的人，都不敢，因为男女双修，就说莲花生大师破了淫戒，就彻底否定莲花生大师的智慧证量，也不敢说雪山教派不是佛法。为什么？因为几千年的时间证明了，雪山教法，大成就者辈出，救赎的众生无边，至今影响力很大，时间证明了，即使密法中存在双修这些有争议的内容，也不可以否定其教法就是正法，莲花生大师就是佛的事实。</w:t>
      </w:r>
    </w:p>
    <w:p w14:paraId="17DAA2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19696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再有，《华严经》中也提及了以“杀盗淫贪嗔痴”入道的修行法门，这怎么理解？这个和《楞严经》四种清净明诲，自相矛盾啊？！你以哪一个为标准？换句话说，执着佛经单一标准的心态本身就是一种偏执！我们判断正法的标准，是依单一标准，还是综合多维标准？这也反映你是否具备正知见。</w:t>
      </w:r>
    </w:p>
    <w:p w14:paraId="171453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2D0BC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在面对莲花生大师，面对雪山教派，我们审视其是不是正法的标准，不单单是释迦牟尼佛《楞严经》的几句话，而是结合了历史证据佐证，结合了更多经典多维标准，去更加全面地看待。咱们话说回来，为何你们因为老师说自己是真神大菩萨，自说证量，你们就坚决否定诽谤，为何莲花生大师曾经修行过双修，你们却不敢评判？就是因为你们和老师同世！你们如果绝对公平公正，绝对自信自己的判断，就请一刀切，只要不符合你们所谓《楞严经》经文的，都是邪师，都是魔鬼！那么莲花生大师也是邪师魔鬼！如果你不敢，那只能证明，你们根本没有读懂佛经，你们根本就是错的！！！</w:t>
      </w:r>
    </w:p>
    <w:p w14:paraId="211149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75CF5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再来看看文章开头的那句话，大狮子能跳的地方，兔子跟着跳就会摔死。这是祖师告诫我们，不可以以凡滥圣，凡夫不可以行持圣者所行。这其实也就是《楞严经》中佛陀教诫菩萨罗汉不透露身份的根本用意，祂是为了约束凡夫的，为了凡夫不造大妄语，所以圣者不可以轻易透露身份，让他们有模仿冒充的机会！当所有的圣者都缄口不言了，那些宵小之徒就没有冒充的机会了！可是，这样做本身也存在弊病，当所有圣者都三缄其口，谁把实证解脱之路告诉这无量渴望解脱的灵魂？这些灵魂怎么办？</w:t>
      </w:r>
    </w:p>
    <w:p w14:paraId="5391E9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DA584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也就是为什么，当佛法衰败之际，或者当世界没有佛法的时候，有大觉者出世，示现成佛，宣说究竟智慧，重新振兴佛法，救度众生！这也就是为什么释迦牟尼佛一定要宣称自己成佛了，这也就是为什么老师说自己是真神，是大菩萨。这都是利弊权衡下的最优选择，一切大觉者，祂们所有的选择都是为了弘扬佛法，饶益众生，只为真理而活，完全没有自己！这就是祂们的标准！在祂们圆满觉悟的程度来说，祂们把握的标准，不再是某一部经如何说，让做什么不让做什么，祂们是以大智慧深观缘起，而做出的最恰当的选择！这不是我们凡夫可以认识到的，却是需要我们完全深信不疑并恭敬顶礼的！</w:t>
      </w:r>
    </w:p>
    <w:p w14:paraId="3DD4E4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861A8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“大狮子跳跃的地方，小兔子自不量力跟着去跳，一定会摔死的。”兔子不要盲目模仿狮子，不过，兔子以自己的标准，去判断狮子，这种心态也是很幼稚可笑的。</w:t>
      </w:r>
    </w:p>
    <w:p w14:paraId="1F137F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6ABF04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8ACF0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答：佛教分为两部分，核心是佛陀的教诲，第二是宗教形式。</w:t>
      </w:r>
    </w:p>
    <w:p w14:paraId="7D0651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而佛陀的教诲，又分为两部分，第一是般若智慧，第二是持戒清净。</w:t>
      </w:r>
    </w:p>
    <w:p w14:paraId="2FA8F6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般若智慧，形成了北传大乘佛法体系，核心内涵是“心外无物，人法无我，随缘不变，究竟涅槃”。</w:t>
      </w:r>
    </w:p>
    <w:p w14:paraId="087871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严格持戒，形成了南传小乘佛教体系，核心是持戒内观，证见精清澈，以觉悟自心，为修行目的。</w:t>
      </w:r>
    </w:p>
    <w:p w14:paraId="591F3C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92036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无论南传北传，佛教的核心思想，都未曾发生改变，那就是“观身不净，观心无常，观受是苦，观法无我”。</w:t>
      </w:r>
    </w:p>
    <w:p w14:paraId="0AA581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《四念住经》，是南传佛教的核心指导经典，也是北传佛法的修行依据。</w:t>
      </w:r>
    </w:p>
    <w:p w14:paraId="6AEB2C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也就是说，佛教的中心思想是：彻底否定现实世界中，你这具身体与意识自我的真实性。</w:t>
      </w:r>
    </w:p>
    <w:p w14:paraId="5E8D4E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8D1D9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保持觉知，觉知中，是未曾发生的平安。</w:t>
      </w:r>
    </w:p>
    <w:p w14:paraId="607A95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6F4A2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正如《圆觉经》中言：幻灭灭故，非幻不灭。</w:t>
      </w:r>
    </w:p>
    <w:p w14:paraId="06B9C5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佛说：离幻即觉。</w:t>
      </w:r>
    </w:p>
    <w:p w14:paraId="77D7FB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E6BF4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达摩祖师言：色不自色，由心故色；心不自心，由色故心。</w:t>
      </w:r>
    </w:p>
    <w:p w14:paraId="209104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凡言离心者，非是远离于心，但使不著心相。</w:t>
      </w:r>
    </w:p>
    <w:p w14:paraId="56F5F2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观世音菩萨言：色不异空，空不异色，色即是空，空即是色。</w:t>
      </w:r>
    </w:p>
    <w:p w14:paraId="1C2F86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796A5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总而言之，言而总之，历代神佛都是以各种比喻，阐述释迦牟尼佛“心外无物，唯心所现，唯识所变”的真义。</w:t>
      </w:r>
    </w:p>
    <w:p w14:paraId="1A89DE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一切法无我相，无人相，无众生相，无寿者相。</w:t>
      </w:r>
    </w:p>
    <w:p w14:paraId="29C8D6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凡所有相皆是虚妄，若见诸相非相，则见如来。——《金刚经》</w:t>
      </w:r>
    </w:p>
    <w:p w14:paraId="3BE55F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408D0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如来，指的不是某位觉悟者的名相。</w:t>
      </w:r>
    </w:p>
    <w:p w14:paraId="7C345F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如来，指的是众生本性的原始面目。</w:t>
      </w:r>
    </w:p>
    <w:p w14:paraId="26E092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BC0D5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只是，历经数千年岁月，历史上真正觉悟的修行者凤毛麟角，实证佛陀真义者更是罕见。</w:t>
      </w:r>
    </w:p>
    <w:p w14:paraId="1522C6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人类不知道“身心如幻，不辨真实”的意义，更不理解“三轮体空，即心离心，随缘不变，自性不动”的实义。</w:t>
      </w:r>
    </w:p>
    <w:p w14:paraId="6EEF63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C515D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于是，人类坚固地，将现实生活中的，身心自我当作唯一真实的自我。</w:t>
      </w:r>
    </w:p>
    <w:p w14:paraId="3F541F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以自我意识观念，自我感受的体验，作为承载佛经中文字语言的平台。</w:t>
      </w:r>
    </w:p>
    <w:p w14:paraId="4DDFCC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那么心灵认知的记忆，结合意识思维的概念，就只能接受到“名相境界”。</w:t>
      </w:r>
    </w:p>
    <w:p w14:paraId="05F3AE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而超越了心识思虑的觉性智慧，灵性光明，见精清澈，就自动被心意自我所摒弃，下意识地自动遗忘。</w:t>
      </w:r>
    </w:p>
    <w:p w14:paraId="7615E3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4EB3A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换句话说：人类，只能记住被自己所理解到的境界内涵，而会自动忽略自己不理解的部分。</w:t>
      </w:r>
    </w:p>
    <w:p w14:paraId="19A21A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就好像盲人是看不见光明的，但是盲人可以感受到，光明携带的温度。</w:t>
      </w:r>
    </w:p>
    <w:p w14:paraId="40A8F1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而每一种光线携带的能量不同，比如红外线、紫外线、X光。</w:t>
      </w:r>
    </w:p>
    <w:p w14:paraId="21F6E5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当上述光线出现在盲人身边，他会以感知温度的差异，直接否定光线的真实性。</w:t>
      </w:r>
    </w:p>
    <w:p w14:paraId="498689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6F495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这种状态，就是莲花生大师所说的：三界六道众生，皆依自身业力所现世界。</w:t>
      </w:r>
    </w:p>
    <w:p w14:paraId="5CDD12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510D6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这些拿着《楞严经》中，只言片语来指责我的人。</w:t>
      </w:r>
    </w:p>
    <w:p w14:paraId="272013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是以他们所能理解到的文字概念，去维护自身正确的“人格”。</w:t>
      </w:r>
    </w:p>
    <w:p w14:paraId="5EB71B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因为只有“人格”，才能谈得上持戒。</w:t>
      </w:r>
    </w:p>
    <w:p w14:paraId="7B51CC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D2987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他们心目中的菩萨，是人格自我的获得，获得智慧，获得光明，获得神通。</w:t>
      </w:r>
    </w:p>
    <w:p w14:paraId="01ABBC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而我所说的菩萨，是人格自我分解后，心灵绽放本性的光明程度，是失去。</w:t>
      </w:r>
    </w:p>
    <w:p w14:paraId="1037AB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失去贪欲，失去习气，失去执着，透明人格，进而净化身心，直至觉醒心灵。</w:t>
      </w:r>
    </w:p>
    <w:p w14:paraId="484251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A1C81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而迷信菩萨名相的人格，形成更深更厚自我体验，加深加重着心意的分别。</w:t>
      </w:r>
    </w:p>
    <w:p w14:paraId="686235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他们所谓的佛法修行，是满足自我人格，获得更高利益的，精神意淫而已。</w:t>
      </w:r>
    </w:p>
    <w:p w14:paraId="3D7C74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持戒，是为了净化心灵，透明人格，熄灭自我，进而觉醒心灵隐藏的智慧。</w:t>
      </w:r>
    </w:p>
    <w:p w14:paraId="5257D3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持戒不是拿着戒律相，去否定他人，衡定他人，从而获得自我满足的工具。</w:t>
      </w:r>
    </w:p>
    <w:p w14:paraId="43D4B4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1F2DA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这些以身心自我，当作真实主体的凡夫，虽然披着袈裟，也是混入佛教中的魔王子孙。</w:t>
      </w:r>
    </w:p>
    <w:p w14:paraId="24FA20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这类在末法时期，穿上袈裟，混入寺院的所谓僧人，表面持戒，可是智慧未开，以凡夫心扭曲如来义。</w:t>
      </w:r>
    </w:p>
    <w:p w14:paraId="14C2E4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以二元生灭见，引导众生趋向轮回，断人法身慧命，这是真正的罪大恶极。</w:t>
      </w:r>
    </w:p>
    <w:p w14:paraId="1FE54B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AC1BE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唯有见性者，可以宣说三藏十二部经。</w:t>
      </w:r>
    </w:p>
    <w:p w14:paraId="4D0CFC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“若不见性，说得十二部经教，尽是魔说。”——达摩祖师</w:t>
      </w:r>
    </w:p>
    <w:p w14:paraId="497964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54E8E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而修行渐悟者，实证人无我、法无我的实相，一定有他觉醒的次第，以及觉悟的历程。</w:t>
      </w:r>
    </w:p>
    <w:p w14:paraId="477146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将持戒清净，纯净心灵，觉醒见精，苏醒灵性，彻悟觉性，回归涅槃的过程记录下来，这就是“代佛宣法”。</w:t>
      </w:r>
    </w:p>
    <w:p w14:paraId="39A2D7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而任何一种，真实的真正的佛法解脱法门中，觉醒的过程内，都绝无可能存在有“我的获得”。</w:t>
      </w:r>
    </w:p>
    <w:p w14:paraId="6E6B0A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“一切贤圣，皆以无为法而有差别。”——《金刚经》</w:t>
      </w:r>
    </w:p>
    <w:p w14:paraId="57687B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94AED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因此，我说的“菩萨”，指的是，心灵内观觉醒后，灵性之光与觉性智慧，透过身语意呈现出的，“离相纯度”。</w:t>
      </w:r>
    </w:p>
    <w:p w14:paraId="277DD5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而非实证者，那些坚固身心为自己的，身披袈裟的魔王子孙，心目中的佛菩萨，是具形象的“超凡人格自我”。</w:t>
      </w:r>
    </w:p>
    <w:p w14:paraId="119E02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在这些附佛外道的魔鬼心中，菩萨，就是掌握了超常智慧与神通的“高级人类”。</w:t>
      </w:r>
    </w:p>
    <w:p w14:paraId="02E112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BC523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而我所说的“菩萨”，是身心内在觉性。</w:t>
      </w:r>
    </w:p>
    <w:p w14:paraId="5DF90C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当觉性彻悟后，即心离心，即相离相。</w:t>
      </w:r>
    </w:p>
    <w:p w14:paraId="4F562C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2ECBD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与身心意识同体，却不被意识自我所左右。</w:t>
      </w:r>
    </w:p>
    <w:p w14:paraId="55D98C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觉性脱落身心意识后，于心内展现出的，离我相，离人相，离众生相，离寿者相的空明智慧。</w:t>
      </w:r>
    </w:p>
    <w:p w14:paraId="37EB2E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证入空性，脱落身心思虑，体证无生，称八地菩萨，等同佛觉。</w:t>
      </w:r>
    </w:p>
    <w:p w14:paraId="0CF48F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0B053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修行者所指的菩萨，是心灵标准，是空性智慧，是生命境界。</w:t>
      </w:r>
    </w:p>
    <w:p w14:paraId="2FF749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我所说的菩萨，蕴含在身心内，却不受制于身心，觉性是“照”，空性智慧不具有人类形态，更不是人格自我。</w:t>
      </w:r>
    </w:p>
    <w:p w14:paraId="1A3E5F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88B1A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他们心中的菩萨，是自我人格的升华版，是掌握了超常力量的，神化了的“人类”。</w:t>
      </w:r>
    </w:p>
    <w:p w14:paraId="43C4F2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将身心自我，将自我人格，固化成神话，这就是真正的，实际意义上的“魔入肺腑”。</w:t>
      </w:r>
    </w:p>
    <w:p w14:paraId="7A8A0D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3E9FDE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936D7F7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13" w:name="_Toc4190"/>
      <w:bookmarkStart w:id="14" w:name="_Toc28276"/>
      <w:bookmarkStart w:id="15" w:name="_Toc11351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佛力加持（壹）</w:t>
      </w:r>
      <w:bookmarkEnd w:id="13"/>
      <w:bookmarkEnd w:id="14"/>
      <w:bookmarkEnd w:id="15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ab/>
      </w:r>
    </w:p>
    <w:p w14:paraId="1E9948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2026年2月7日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10:24</w:t>
      </w:r>
    </w:p>
    <w:p w14:paraId="5D99A4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8E484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闻声救苦，有求必应，遇难成祥，绝处逢生……</w:t>
      </w:r>
    </w:p>
    <w:p w14:paraId="04E134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福虽未至，祸已远离……</w:t>
      </w:r>
    </w:p>
    <w:p w14:paraId="50F661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佛祖庇佑，消灾降福……</w:t>
      </w:r>
    </w:p>
    <w:p w14:paraId="00BDE8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E973E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这些耳熟能详的谚语，对于曾经的我而言，就是神话故事，是心理上的美好愿望。</w:t>
      </w:r>
    </w:p>
    <w:p w14:paraId="2C7DD9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加持力看不见摸不着，无法以物理现象的因果关系，来证明佛力加持，与大菩萨光明，对现实人间的左右。</w:t>
      </w:r>
    </w:p>
    <w:p w14:paraId="0F7B01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A408F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直至今日，当灵性纯光，顺着见精管道，穿透灵魂宇宙，进入心识与意识投射出的，物质现象世界中。</w:t>
      </w:r>
    </w:p>
    <w:p w14:paraId="7812D5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灵性纯光携带着大菩萨智慧，透过灵魂感知，以无限的“质量感”，在物理现象，物质世界表层呈现出来。</w:t>
      </w:r>
    </w:p>
    <w:p w14:paraId="32FAEC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我这才，切身地、真正地，了解了，历史上传说已久的“佛力加持”的真实寓意。</w:t>
      </w:r>
    </w:p>
    <w:p w14:paraId="3036F6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D1013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我一直以为，人间出现遇难成祥、逢凶化吉、拔苦济难、起死回生的神迹，属于个例现象。</w:t>
      </w:r>
    </w:p>
    <w:p w14:paraId="3A38AA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偶然的神迹，是由于此人的前世因缘，聚合今生的福报功德，因缘和合出现的小概率事件。</w:t>
      </w:r>
    </w:p>
    <w:p w14:paraId="53E213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而今日，亘古光明的灵性，蕴含着法界大菩萨智慧，穿越灵魂宇宙，渗透进入物质世界中。</w:t>
      </w:r>
    </w:p>
    <w:p w14:paraId="764027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以无限无尽无边无量的“质量感”，摧枯拉朽般进入细胞内核，开始在物质层面上涌现力量时。</w:t>
      </w:r>
    </w:p>
    <w:p w14:paraId="0832C2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历史上所有的传说、神话故事，都切切实实、真真切切地，变成了可以验证的“客观现实”。</w:t>
      </w:r>
    </w:p>
    <w:p w14:paraId="49D162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BEE74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拣重要的说：神迹，是如来以纯光灵性，表现在物质宇宙中的加持力。</w:t>
      </w:r>
    </w:p>
    <w:p w14:paraId="00DDAF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类似于“节气”，类似于中医所说的“五运六气”，类似于人们常说的“好运气”。</w:t>
      </w:r>
    </w:p>
    <w:p w14:paraId="24944E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每当立春时，放在厨房的蒜头会抽芽，这是节气的表现。</w:t>
      </w:r>
    </w:p>
    <w:p w14:paraId="14636D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可是，推动蒜头抽芽的节气，这种自然规律，我们却无法捕捉。</w:t>
      </w:r>
    </w:p>
    <w:p w14:paraId="6C5FAA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无法以物理现象证明，却在自然万物中，客观存在的力量，就类似于佛力加持。</w:t>
      </w:r>
    </w:p>
    <w:p w14:paraId="61838A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C5308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我一度认为，佛经中记载的神佛世界，距离现实人间，是无限遥远，有不可逾越的天堑。</w:t>
      </w:r>
    </w:p>
    <w:p w14:paraId="0035E4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时至今日，当修行者亲身穿越了，从法界到灵界，灵性到灵魂，灵魂到心灵，心灵到人格的整个通道。</w:t>
      </w:r>
    </w:p>
    <w:p w14:paraId="1826E9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我这才，真实地、真切地，看到了，接触到了，理解到了，认知到了，如来慈悲力在人间世界的表现。</w:t>
      </w:r>
    </w:p>
    <w:p w14:paraId="5A5310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877BB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1.“祂”在众生之内，众生在“祂”之中。</w:t>
      </w:r>
    </w:p>
    <w:p w14:paraId="4B137E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众生与如来，同体一性，无二无别。</w:t>
      </w:r>
    </w:p>
    <w:p w14:paraId="293095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无缘大慈，同体大悲，众生皆具如来智慧德相，只因烦恼执着不能证悟本性。</w:t>
      </w:r>
    </w:p>
    <w:p w14:paraId="504A51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A6C8B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“祂”只是平等。</w:t>
      </w:r>
    </w:p>
    <w:p w14:paraId="2F25B7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“祂”渗透苍穹宇宙，渗透缘起众生，随顺生老死苦，不动寂静庄严。</w:t>
      </w:r>
    </w:p>
    <w:p w14:paraId="1C1422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“祂”在一切世界中，只是“当下”。</w:t>
      </w:r>
    </w:p>
    <w:p w14:paraId="0B8FCF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当下平等中，一切生命性质平等，一切众生境界平等，一切世界体性平等。</w:t>
      </w:r>
    </w:p>
    <w:p w14:paraId="2B4B41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十方三世一切如来，与，三界六道一切众生，于“祂”之内，究竟平等，无二无别。</w:t>
      </w:r>
    </w:p>
    <w:p w14:paraId="154392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或者说：一切世界中，所有众生内，本质本性都是随缘不变，就是“祂”不变随缘。</w:t>
      </w:r>
    </w:p>
    <w:p w14:paraId="74AAF2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“祂”的平等中，一切世界、众生、因缘，如梦幻泡影，未曾真实发生。</w:t>
      </w:r>
    </w:p>
    <w:p w14:paraId="5A0309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59266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“祂”是众生本性，又称为“一合相”。</w:t>
      </w:r>
    </w:p>
    <w:p w14:paraId="439233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当下圆满，寂静庄严，周遍无碍，平等无漏。</w:t>
      </w:r>
    </w:p>
    <w:p w14:paraId="1E5B2E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就是当下，就在当下，未曾生灭，未曾远离，是名“如来”。</w:t>
      </w:r>
    </w:p>
    <w:p w14:paraId="35AD47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C9A61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2.平等无二的“祂”，清净悲能呈现出大智慧。</w:t>
      </w:r>
    </w:p>
    <w:p w14:paraId="1A84E4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在大智慧普照中，呈现出，慈悲性的具体形态。</w:t>
      </w:r>
    </w:p>
    <w:p w14:paraId="44559C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慈悲气息折射普照智慧，于慈悲中呈现出，过去未来十方三世，无限如来的华藏宇宙。</w:t>
      </w:r>
    </w:p>
    <w:p w14:paraId="017191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这就是“觉明为咎”，觉性被称为“第二月”，非真实本体。</w:t>
      </w:r>
    </w:p>
    <w:p w14:paraId="2CD8D6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3A39F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空明觉性，是本体妄动的错念。</w:t>
      </w:r>
    </w:p>
    <w:p w14:paraId="5833F8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因此才说：“宇宙是‘祂’一瞥所现。”</w:t>
      </w:r>
    </w:p>
    <w:p w14:paraId="6523F6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E1C63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觉性分裂了平等，于不动悲能中，激荡出慈悲的具体内涵，呈现出华藏宇宙，表现出法界海慧。</w:t>
      </w:r>
    </w:p>
    <w:p w14:paraId="580495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0083A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3.大智慧普照华藏宇宙，普照空明觉性，在某一世界，某个时间点上被“所照”驻留。</w:t>
      </w:r>
    </w:p>
    <w:p w14:paraId="56AE4A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被驻留的觉性，失去了普照的空性，被所照状态，凝固为“存在感”。</w:t>
      </w:r>
    </w:p>
    <w:p w14:paraId="54DF7F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这就是文殊菩萨在《楞严经》中所说的：觉海性澄圆，圆澄觉元妙，元明照生所，所立照性亡。</w:t>
      </w:r>
    </w:p>
    <w:p w14:paraId="495245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1833F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照性就是空性，照性就是觉性。</w:t>
      </w:r>
    </w:p>
    <w:p w14:paraId="1DE1CB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照性失去了自由，被所照“状态”凝固，空性就堕入了存在感，觉性就转为了觉知。</w:t>
      </w:r>
    </w:p>
    <w:p w14:paraId="6E35F6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觉知就是阿赖耶识，就是宇宙终极意识，就是灵性宇宙缘起，就是纯光生命本体。</w:t>
      </w:r>
    </w:p>
    <w:p w14:paraId="76C931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A6C3A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4.灵性以纯光表现形态，以爱表达内涵，以永恒呈现生命，以完整呈现意识。</w:t>
      </w:r>
    </w:p>
    <w:p w14:paraId="337578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灵性，是宇宙终极意识，表现出的具体形态。</w:t>
      </w:r>
    </w:p>
    <w:p w14:paraId="0EBBD3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灵性，是觉受经验内，微妙中觉知细腻之光。</w:t>
      </w:r>
    </w:p>
    <w:p w14:paraId="1505D5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细腻微妙的觉知分别，以，微妙波动的觉受经验呈现，就是纯光的无限原始灵性生命。</w:t>
      </w:r>
    </w:p>
    <w:p w14:paraId="15E0CD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E8031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5.灵性，对觉知本体，终极意识的体验、认知、理解、记忆。</w:t>
      </w:r>
    </w:p>
    <w:p w14:paraId="67B0AD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所形成的对生命的认知记忆，对灵性的纯光形成了隔离与障碍。</w:t>
      </w:r>
    </w:p>
    <w:p w14:paraId="2E545C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当灵性对生命形成了体验与认知，认知就将灵性从完整生命中，隔绝了出来。</w:t>
      </w:r>
    </w:p>
    <w:p w14:paraId="7482B6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被认知的记忆，所隔绝的灵性，具有了灵性的具体形态与存在范围，这个范围呈现出灵界的宇宙层次。</w:t>
      </w:r>
    </w:p>
    <w:p w14:paraId="26A8C0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从终极意识存在感开始，向下分化，前四层灵性宇宙，都是无形无相的灵性生命内涵，呈现出光明海洋。</w:t>
      </w:r>
    </w:p>
    <w:p w14:paraId="258C91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第五层开始，到第十层宇宙，灵界中，逐渐出现了，具有个体形象的，灵界中的各层生命，以及生命团体。</w:t>
      </w:r>
    </w:p>
    <w:p w14:paraId="3E792E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灵界中，开始出现了不同的宇宙范围，以及不同范围内的，更新换代的世界。</w:t>
      </w:r>
    </w:p>
    <w:p w14:paraId="11547B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08384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在无限漫长的，更新换代的世界中，那些无限漫长生命的，具体的灵性众生。</w:t>
      </w:r>
    </w:p>
    <w:p w14:paraId="3C66FD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被漫长时间所累积的，对灵界宇宙，对灵性世界的记忆感知，所埋葬了灵性。</w:t>
      </w:r>
    </w:p>
    <w:p w14:paraId="25C7F1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灵性陷入了，由精细觉受，所编织成的“感知”之梦，感知的凝固呈现出知觉。</w:t>
      </w:r>
    </w:p>
    <w:p w14:paraId="68C094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B08E9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知觉是，三界六道一切众生，生命本源的基础条件反射。</w:t>
      </w:r>
    </w:p>
    <w:p w14:paraId="6916D8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在知觉的凝固态中，灵性的光明性质，对灵界的回忆，透过知觉，绽放出具有灵性性质的“见精”。</w:t>
      </w:r>
    </w:p>
    <w:p w14:paraId="4A3445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C4F29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6.见精，是灵性在梦境中，投射出灵性本具有的光明属性。</w:t>
      </w:r>
    </w:p>
    <w:p w14:paraId="7CE557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光明属性受到知觉感知的阻碍，折射出三界六道一切众生，身心内最原始的“见精”。</w:t>
      </w:r>
    </w:p>
    <w:p w14:paraId="7E94DD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见精，具有灵性光明属性的折射，表现出“能见的性质”。</w:t>
      </w:r>
    </w:p>
    <w:p w14:paraId="56DCBC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能见之性，投射出，所见对境。</w:t>
      </w:r>
    </w:p>
    <w:p w14:paraId="7C417F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表现出，构成能量宇宙的，最原始最基本，最微观最高处，也是最底层的原始能量微粒。</w:t>
      </w:r>
    </w:p>
    <w:p w14:paraId="54CACA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能见之性，受所见境界制约，投射出细腻分别心，分别心呈现出宇宙基础能量微粒形态。</w:t>
      </w:r>
    </w:p>
    <w:p w14:paraId="76CB5C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所见境界，牵引能见之性，移动着空间，摇动了基础微粒，移动呈现出空间的不同形态，表现出能量微粒的运动。</w:t>
      </w:r>
    </w:p>
    <w:p w14:paraId="11F2DA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见精呈现的，原始能量空间中，开始诞生出时间。</w:t>
      </w:r>
    </w:p>
    <w:p w14:paraId="37A758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6D8E7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时间牵引空间，空间塑造时间，形成独立的，一个个具体的空间范围，时空交织形成了世界。</w:t>
      </w:r>
    </w:p>
    <w:p w14:paraId="6AB969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层层叠叠的时空，相互影响，形成的引力推动着无限世界的运行，这个引力被称为“因果业力”。</w:t>
      </w:r>
    </w:p>
    <w:p w14:paraId="0FC307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业力缘起于，见精内在，能见性质受所见内涵制约，或者说，业力等同于分别心。</w:t>
      </w:r>
    </w:p>
    <w:p w14:paraId="0B1810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于是，分别二见融化，生死轮回解脱。</w:t>
      </w:r>
    </w:p>
    <w:p w14:paraId="4A2FF9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见与所见，与因果业力，构成了六道轮回，呈现在具体众生身心内，就是灵魂感知力。</w:t>
      </w:r>
    </w:p>
    <w:p w14:paraId="310945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感知力，被所感知的记忆埋葬，形成了灵魂感受。</w:t>
      </w:r>
    </w:p>
    <w:p w14:paraId="37269E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灵魂感受，受业力因缘推动，投生在前缘注定的世界中，与母亲的受精卵细胞结合。</w:t>
      </w:r>
    </w:p>
    <w:p w14:paraId="62B720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FEEB8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7.受精卵内的灵魂感受，随着受精卵的成长发育，而将灵魂感受具体化。</w:t>
      </w:r>
    </w:p>
    <w:p w14:paraId="4B0AA5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具体化的灵魂感受，在受精卵的发育过程中，以微电流的形态，呈现出婴儿的神经发育。</w:t>
      </w:r>
    </w:p>
    <w:p w14:paraId="05293A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所以，三界六道很多众生，在从灵魂感知蜕变成肉体过程中，首先发育的都是神经系统。</w:t>
      </w:r>
    </w:p>
    <w:p w14:paraId="140B3F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B9486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很多人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都曾有过牙疼的经历。</w:t>
      </w:r>
    </w:p>
    <w:p w14:paraId="71AC83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当牙根神经发炎、感染，形成神经痛的症状时。</w:t>
      </w:r>
    </w:p>
    <w:p w14:paraId="3046CA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牙神经的疼痛感，一定是，超越了头脑意识，所能概括描述的范围；一定是，超越了情感体验，以及心灵认知，所能描述的范畴。</w:t>
      </w:r>
    </w:p>
    <w:p w14:paraId="1278EF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DA289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因为人体中神经系统，是，渗透在肉体细胞中，随着细胞成长而凝固化的，灵魂感受内涵。</w:t>
      </w:r>
    </w:p>
    <w:p w14:paraId="6C6E45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53A89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而灵魂感受内涵中，发生的细腻感知，就不是意识概念可以描述的肤浅；就不是情感认知，可以触及的深刻。</w:t>
      </w:r>
    </w:p>
    <w:p w14:paraId="04A857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37A0A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因此，神经疼的深邃刻骨，是其余伤痛的感受，所不能比拟的。</w:t>
      </w:r>
    </w:p>
    <w:p w14:paraId="2DC003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神经痛，连带着，灵魂感知与感受境界，超越了人格自我体验的内涵。</w:t>
      </w:r>
    </w:p>
    <w:p w14:paraId="05B481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3889F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在胚胎成长过程中，灵魂感受以微电流的形态，体现出神经丛的成长、发展、稳定。</w:t>
      </w:r>
    </w:p>
    <w:p w14:paraId="65A986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BEB1A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随着神经系统成长健全，灵魂感知力，与肉体六根功能结合。</w:t>
      </w:r>
    </w:p>
    <w:p w14:paraId="4D8A14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C0002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感知力，以神经体系，捕捉到，眼睛这个器官折射出的光线，视网膜将光信号转为电信号，由视神经传导到大脑中，于是婴儿的心灵感受中，开始熟悉眼睛对光线的反射，以及对光线刺激的记忆，感知形成的神经，记忆了眼睛摄取光的状态，在重复刺激后，被反复刺激的神经记忆，凝固灵魂感知与神经运动状态，结合眼根，在感知内形成了“看”的状态。</w:t>
      </w:r>
    </w:p>
    <w:p w14:paraId="590E52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CF22D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原本，婴儿身体内，只有生理性的，神经反射功能，没有“看”的状态。</w:t>
      </w:r>
    </w:p>
    <w:p w14:paraId="2EE349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婴儿刚出生的时候，在十几分钟内，是处于无意识状态，身体内没有形成对外界信号的反应。</w:t>
      </w:r>
    </w:p>
    <w:p w14:paraId="5BE2E4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也就是说，婴儿具有眼耳鼻舌身意六根，却，没有形成色声香味触法六尘，更没有自我心意。</w:t>
      </w:r>
    </w:p>
    <w:p w14:paraId="5BA564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4CC00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成人身躯内的，自我认知，自我意识，自我体验，自我感受。</w:t>
      </w:r>
    </w:p>
    <w:p w14:paraId="77A909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是建立在，心灵认知基础之上的，对肉体的感受与概念记忆。</w:t>
      </w:r>
    </w:p>
    <w:p w14:paraId="44085D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而心灵认知的形成，就是由，婴儿体内的灵魂感知所发展的。</w:t>
      </w:r>
    </w:p>
    <w:p w14:paraId="4647F0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是感知衍生的神经系统，与肉体结合后，形成的神经记忆，反向塑造灵魂感受。</w:t>
      </w:r>
    </w:p>
    <w:p w14:paraId="60AE12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灵魂感受透过神经系统，连接六根器官，形成了“看、听、闻、尝、触、想”感受状态。</w:t>
      </w:r>
    </w:p>
    <w:p w14:paraId="7DC989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被六根感受状态，信息记忆，凝固后的神经体系，同步地凝固灵魂感受，浮现出“心灵”。</w:t>
      </w:r>
    </w:p>
    <w:p w14:paraId="626DDA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我们所谓的心灵，就是，由神经体系作为渠道，六根器官对于灵魂感受的，塑造与雕刻。</w:t>
      </w:r>
    </w:p>
    <w:p w14:paraId="127812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直至，灵魂感受，完全彻底地，被神经系统，六根器官的信息所牵引所埋葬。</w:t>
      </w:r>
    </w:p>
    <w:p w14:paraId="78E4D1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灵魂感受消失了，心灵认知浮现了。</w:t>
      </w:r>
    </w:p>
    <w:p w14:paraId="17EDE3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2386F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在心灵认知，对于肉身摄取信息的分别、记忆、储存、延续的基础上。</w:t>
      </w:r>
    </w:p>
    <w:p w14:paraId="1A2A5D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各类不同的，客观环境中摄取的信息，塑造心灵认知，形成了“自我人格”。</w:t>
      </w:r>
    </w:p>
    <w:p w14:paraId="4E7B3D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因此，心灵认知，是业缘的凝固；而自我人格，是环境的产物。</w:t>
      </w:r>
    </w:p>
    <w:p w14:paraId="119622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心灵认知是共业，因此人类所见的都是同一个客观世界。</w:t>
      </w:r>
    </w:p>
    <w:p w14:paraId="5B79E3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自我人格是别业，所以客观世界在每个人心里认知不同。</w:t>
      </w:r>
    </w:p>
    <w:p w14:paraId="1A5643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于是孔子说：性相近也，习相远也。</w:t>
      </w:r>
    </w:p>
    <w:p w14:paraId="3AE190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0518E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8.由心灵认知记忆，衍生出动机企图，推动头脑意识，形成对现实世界的理解。</w:t>
      </w:r>
    </w:p>
    <w:p w14:paraId="276227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受现实环境信息的培养，心灵记忆储存经验，推动意识形成概念，概念聚合经验，形成思想。</w:t>
      </w:r>
    </w:p>
    <w:p w14:paraId="065E65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意识概念思维，牵引心灵体验，在众生共业基础上，形成了别业的凝固境界，这个境界就是“我执识”。</w:t>
      </w:r>
    </w:p>
    <w:p w14:paraId="62030F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自我感受，自我体验，自我认知，自我内涵中，蕴藏着灵魂感知生生世世的，习气经验，细念记忆。</w:t>
      </w:r>
    </w:p>
    <w:p w14:paraId="25CF75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于是，每个活在人世间的个体人格，对于，同一种客观物质环境，心里升起的感受与体验，不尽相同。</w:t>
      </w:r>
    </w:p>
    <w:p w14:paraId="1877AD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F74B7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这就是“三世业缘，因果兑现”。</w:t>
      </w:r>
    </w:p>
    <w:p w14:paraId="23B13D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业缘表达在人格内，就是七情六欲的趋向不同。</w:t>
      </w:r>
    </w:p>
    <w:p w14:paraId="181B9A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业缘表现在世界中，就是富贵贫寒的社会环境。</w:t>
      </w:r>
    </w:p>
    <w:p w14:paraId="0552C8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8A4DF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9.人格，源自于心灵。</w:t>
      </w:r>
    </w:p>
    <w:p w14:paraId="4415DA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心灵，源自于灵魂感受。</w:t>
      </w:r>
    </w:p>
    <w:p w14:paraId="37812D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灵魂感受，源自于，灵魂感知。</w:t>
      </w:r>
    </w:p>
    <w:p w14:paraId="2A9695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灵魂感知，源自于，能见之性。</w:t>
      </w:r>
    </w:p>
    <w:p w14:paraId="0C0797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能见之性，是灵性梦境，透过知觉的投射。</w:t>
      </w:r>
    </w:p>
    <w:p w14:paraId="57BF3A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DE0A4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知觉，是灵性，被生命记忆，所沉淀后的沉梦。</w:t>
      </w:r>
    </w:p>
    <w:p w14:paraId="09CB30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知觉内，有着永恒亘古的，沉睡中的灵性生命。</w:t>
      </w:r>
    </w:p>
    <w:p w14:paraId="35731E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灵性生命，是宇宙终极意识的，具体性的表达。</w:t>
      </w:r>
    </w:p>
    <w:p w14:paraId="0866BC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终极意识，是法界神佛的，一瞬迟疑凝固存在。</w:t>
      </w:r>
    </w:p>
    <w:p w14:paraId="23F808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369D5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终极意识，是，觉性普照的倒影。</w:t>
      </w:r>
    </w:p>
    <w:p w14:paraId="2C8488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觉性大智慧，是悲能本体的妄动。</w:t>
      </w:r>
    </w:p>
    <w:p w14:paraId="04A877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悲能呈现出，十方三世无限如来，华藏宇宙，三千大千世界。</w:t>
      </w:r>
    </w:p>
    <w:p w14:paraId="4F1EFC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而三千大千世界中，华藏宇宙，微尘刹土内，是当下平等的“祂”。</w:t>
      </w:r>
    </w:p>
    <w:p w14:paraId="047B67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4BB22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10.“祂”以圆满慈悲，呈现无漏智慧。</w:t>
      </w:r>
    </w:p>
    <w:p w14:paraId="147D7F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“祂”以法界华藏宇宙，呈现智慧圆满。</w:t>
      </w:r>
    </w:p>
    <w:p w14:paraId="4A64C8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“祂”以灵性之爱，呈现被终极意识折射的慈悲性。</w:t>
      </w:r>
    </w:p>
    <w:p w14:paraId="499A3A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“祂”以见精清澈，呈现被知觉折射的纯净光明性。</w:t>
      </w:r>
    </w:p>
    <w:p w14:paraId="434C56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“祂”以妙乐祥和，呈现被灵魂感知折射的智慧性。</w:t>
      </w:r>
    </w:p>
    <w:p w14:paraId="3B5522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“祂”以安全温暖，呈现被灵魂感受折射的慈悲性。</w:t>
      </w:r>
    </w:p>
    <w:p w14:paraId="529E14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“祂”以直觉灵感，呈现被心灵认知折射的光明性。</w:t>
      </w:r>
    </w:p>
    <w:p w14:paraId="3329BA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“祂”以无私真实，呈现被自我人格折射的智慧性。</w:t>
      </w:r>
    </w:p>
    <w:p w14:paraId="7D3A73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“祂”以纯净信仰，呈现那，虔诚心分离人格自我后，不动的“当下平等”，原始面目。</w:t>
      </w:r>
    </w:p>
    <w:p w14:paraId="30A395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3D019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圆觉自性，非性性有，循诸性起，无取无证。——《圆觉经》</w:t>
      </w:r>
    </w:p>
    <w:p w14:paraId="0E1946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98A75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一切都在“祂”之内，“祂”在一切之中。</w:t>
      </w:r>
    </w:p>
    <w:p w14:paraId="7AA935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无生无灭，无来无去，不动不移，言语道断，究竟解脱。</w:t>
      </w:r>
    </w:p>
    <w:p w14:paraId="20B9D1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624F5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“祂”透过人体的气息折射，是浓郁而深邃的祥和气息。</w:t>
      </w:r>
    </w:p>
    <w:p w14:paraId="2267B2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这种祥和安宁、温暖纯净的气息，是三界六道众生，绝无可能具有的品质。</w:t>
      </w:r>
    </w:p>
    <w:p w14:paraId="64C9E9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当修行者，以绝对的虔诚心，与身心内的“祂”，发生灵魂领域内的沟通时。</w:t>
      </w:r>
    </w:p>
    <w:p w14:paraId="3361C2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“祂”就以这种“安宁、纯洁、祥和、光明”的气息，在人体细胞内，呈现出“祂”周遍的慈悲。</w:t>
      </w:r>
    </w:p>
    <w:p w14:paraId="30C44C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24C33D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22D1673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16" w:name="_Toc25861"/>
      <w:bookmarkStart w:id="17" w:name="_Toc999"/>
      <w:bookmarkStart w:id="18" w:name="_Toc21874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佛力加持（贰）</w:t>
      </w:r>
      <w:bookmarkEnd w:id="16"/>
      <w:bookmarkEnd w:id="17"/>
      <w:bookmarkEnd w:id="18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ab/>
      </w:r>
    </w:p>
    <w:p w14:paraId="79FE60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2026年2月7日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10:23</w:t>
      </w:r>
    </w:p>
    <w:p w14:paraId="3A8F44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EA422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11.人类存在的物质世界，是由能量构成的。</w:t>
      </w:r>
    </w:p>
    <w:p w14:paraId="1C5D14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一切能量的缘起，源自于灵魂深处能见之性。</w:t>
      </w:r>
    </w:p>
    <w:p w14:paraId="61EAA9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而能见之性，是灵性梦境中，灵性纯光折射。</w:t>
      </w:r>
    </w:p>
    <w:p w14:paraId="422EE1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5A0D0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当灵性苏醒后，完整的永恒的纯光生命，蕴含着大菩萨的智慧普照力。</w:t>
      </w:r>
    </w:p>
    <w:p w14:paraId="5DB11F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灵性穿越了灵魂感知宇宙，净化着灵魂感受神经，渗透进入心识意识，投射出的物质世界。</w:t>
      </w:r>
    </w:p>
    <w:p w14:paraId="6A61CC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灵性纯光携载神佛慈悲光明，通过修行者的身心管道，进入人类社会，进入物质客观世界。</w:t>
      </w:r>
    </w:p>
    <w:p w14:paraId="7C997B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由灵性作为载体，承载神佛慈悲智慧，呈现在人世间的力量，就是无限深邃广袤的“质量感”。</w:t>
      </w:r>
    </w:p>
    <w:p w14:paraId="354EA6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这种无形无相，却无限的质量感，伴随着浓郁深远的祥和、纯净、安宁、安详的生命气息。</w:t>
      </w:r>
    </w:p>
    <w:p w14:paraId="0186BF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F26AA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这种以纯光表现出的生命质量感，就是传说中的“佛力加持”。</w:t>
      </w:r>
    </w:p>
    <w:p w14:paraId="32FD38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这也是修行者，境界推进到人世间，进入肉体细胞表层，刚刚知道的真相。</w:t>
      </w:r>
    </w:p>
    <w:p w14:paraId="49A2F5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0FC5A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12.案例1</w:t>
      </w:r>
    </w:p>
    <w:p w14:paraId="63362E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3B478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我去年讲过一堂法，名字是《癌症》。</w:t>
      </w:r>
    </w:p>
    <w:p w14:paraId="6175CC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主人公，是一位资助我生活的大哥，身患癌症，针对他的绝境，我为他开示身体与灵魂、业障与信仰的关系。</w:t>
      </w:r>
    </w:p>
    <w:p w14:paraId="45F599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此人，常年资助我的生活，对于修行者帮助巨大，从而累积了天量的功德福报。</w:t>
      </w:r>
    </w:p>
    <w:p w14:paraId="4C4A42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通过这一次，癌症扩散，命悬一线的契机，他在死亡的黑暗中，决绝地信任修行者。</w:t>
      </w:r>
    </w:p>
    <w:p w14:paraId="4ABA0B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将他的灵魂、他的心灵、他的生命、他全部的未来，交付与修行者，没有一丝怀疑，没有一念胆怯。</w:t>
      </w:r>
    </w:p>
    <w:p w14:paraId="672449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手术，确实动了，他开刀割去了癌变的细胞组织。</w:t>
      </w:r>
    </w:p>
    <w:p w14:paraId="0D0346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2F977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可是，在修行者的智慧普照中，他通过开刀，偿还了历史中无限时间所造就的命债。</w:t>
      </w:r>
    </w:p>
    <w:p w14:paraId="73EA7F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同时，在死亡的威胁下，将生死置之度外，一心一意信仰依赖神佛，忘却自身安危。</w:t>
      </w:r>
    </w:p>
    <w:p w14:paraId="0970D7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这一颗决绝、绝对、真实、无瑕的虔诚心，是与修行者内在的“祂”，直接沟通的桥梁。</w:t>
      </w:r>
    </w:p>
    <w:p w14:paraId="373CDA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“祂”借助这颗无瑕无杂的绝对虔诚心，聚合他形成的漫天功德力，在他的灵魂宇宙中，开创出新的宇宙。</w:t>
      </w:r>
    </w:p>
    <w:p w14:paraId="442836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那是从虔诚心中诞生的，具有灵性生命性质的，属于他的世界。</w:t>
      </w:r>
    </w:p>
    <w:p w14:paraId="1136B7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C8CC7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这些内容，你们都无法用肉眼看得到，因此无人相信此事的真实性。</w:t>
      </w:r>
    </w:p>
    <w:p w14:paraId="2B9C64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可是，这位大哥，他自己可是亲身经历了，癌症扩散、手术、死亡历程的亲历者。</w:t>
      </w:r>
    </w:p>
    <w:p w14:paraId="18758B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在他身上发生的一切，他自己，是亲身体验者，有着细腻真实的，身心蜕变感受。</w:t>
      </w:r>
    </w:p>
    <w:p w14:paraId="4A3C85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从他动完手术，到今天大约一年时间了。</w:t>
      </w:r>
    </w:p>
    <w:p w14:paraId="290268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3E9E8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他的身体状态，比起手术前，年轻了20岁。</w:t>
      </w:r>
    </w:p>
    <w:p w14:paraId="34012D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据他自己所说，从他记事起，身体就一直不好，永远都是疲倦沉重的状态。</w:t>
      </w:r>
    </w:p>
    <w:p w14:paraId="7E1642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而这次癌症后，他的感受是“身轻如燕，返老还童”。</w:t>
      </w:r>
    </w:p>
    <w:p w14:paraId="335FB2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他的面容，焕发出少年郎才有的，熠熠生辉的光彩。</w:t>
      </w:r>
    </w:p>
    <w:p w14:paraId="2DC3B6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66275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这种生理性的起死回生，返老还童，难道是手术所带来的结果吗？</w:t>
      </w:r>
    </w:p>
    <w:p w14:paraId="2A89C3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每年全世界，有多少万人因为癌症开刀，谁因为开刀而返老还童了？</w:t>
      </w:r>
    </w:p>
    <w:p w14:paraId="046429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DAA06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他返老还童，百病全消，身轻如燕，气血充盈，焕发青春的状态，不是医院开刀造成的。</w:t>
      </w:r>
    </w:p>
    <w:p w14:paraId="7216C5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医院开刀后的病人，体内元气大伤，就算好好疗养半年，最多就是恢复到以前没开刀的状态。</w:t>
      </w:r>
    </w:p>
    <w:p w14:paraId="5BA94D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绝无可能百病全消，身轻如燕，绝无可能返老还童，青春再现。</w:t>
      </w:r>
    </w:p>
    <w:p w14:paraId="50507C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58岁的中年男子，看上去，就是三十出头的样子。</w:t>
      </w:r>
    </w:p>
    <w:p w14:paraId="60E815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95198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这种逆生长的现象，根本原因，是灵魂宇宙中，蒙受“祂”的佛力加持。</w:t>
      </w:r>
    </w:p>
    <w:p w14:paraId="7D0E05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灵魂宇宙中，佛的慈悲以灵性光明，依据他的虔诚心，净化了“不属于”虔诚心的自我细念。</w:t>
      </w:r>
    </w:p>
    <w:p w14:paraId="3E2293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自我维护的记忆熄灭后，灵性无私的纯光，就会照入灵魂感知宇宙。</w:t>
      </w:r>
    </w:p>
    <w:p w14:paraId="62D571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感知宇宙内，有他生生世世累积的恶业，通过他虔诚心所连接的神佛，以灵性纯光的形态，为灵魂的他净化培育。</w:t>
      </w:r>
    </w:p>
    <w:p w14:paraId="43154D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灵魂宇宙中，生生世世的“他”的生命记忆、生命气息，被灵性蕴含的“祂”的慈悲力所超度，净化，升华成为光。</w:t>
      </w:r>
    </w:p>
    <w:p w14:paraId="71958E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灵魂感知世界中，构成人间人格“他”的元素被净化烧融后。</w:t>
      </w:r>
    </w:p>
    <w:p w14:paraId="0450D1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他人世间的身体细胞，顺着感受神经的通路，承接了灵性在感知宇宙中的，神佛的慈悲加持力。</w:t>
      </w:r>
    </w:p>
    <w:p w14:paraId="54A529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神佛智慧，大光明力，以灵性作为载体，净化升华了感知灵魂宇宙，顺着感受神经系统，进入肉体细胞。</w:t>
      </w:r>
    </w:p>
    <w:p w14:paraId="37C3B8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反映在他的身体上，就是人世间的肉体状态，返老还童，百病全消，身轻如燕，气血充盈，青春洋溢。</w:t>
      </w:r>
    </w:p>
    <w:p w14:paraId="1DAB5A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81DA9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这就是加持力的直观表现。</w:t>
      </w:r>
    </w:p>
    <w:p w14:paraId="229DC0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并不是，虔诚神佛后，不治疗，不开刀，不看病了。</w:t>
      </w:r>
    </w:p>
    <w:p w14:paraId="04BE3D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而是，依据人间医院治疗身体，偿还业障，但是以虔诚心供养真理。</w:t>
      </w:r>
    </w:p>
    <w:p w14:paraId="296206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当绝对的、决绝的虔诚心，与漫天神佛发生感应，一切世间的病业，都会不药而愈。</w:t>
      </w:r>
    </w:p>
    <w:p w14:paraId="602BAF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这是确定的事实。</w:t>
      </w:r>
    </w:p>
    <w:p w14:paraId="3D0F99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EFF76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这位大哥，是我亲眼看着，一天天从一介鬼魂，晋升为欲界天帝王。</w:t>
      </w:r>
    </w:p>
    <w:p w14:paraId="011FEF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再从天人道帝王身，晋升为灵性光明的，天堂中纯生命之神的种子。</w:t>
      </w:r>
    </w:p>
    <w:p w14:paraId="5B4150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他现在还只是，一颗光明种子的形态，还不是真实的灵性光明众生。</w:t>
      </w:r>
    </w:p>
    <w:p w14:paraId="77BCD1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但是这颗灵性种子决定了他灵魂的性质，从此之后永世不再轮回。</w:t>
      </w:r>
    </w:p>
    <w:p w14:paraId="67378F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这才是最最最，最重要的事情。</w:t>
      </w:r>
    </w:p>
    <w:p w14:paraId="2F1825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7B8D9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佛陀的无上加持力，大菩萨的光明力，是依据众生虔诚心纯度，才能彻底展现。</w:t>
      </w:r>
    </w:p>
    <w:p w14:paraId="6D4CEF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3C795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案例2</w:t>
      </w:r>
    </w:p>
    <w:p w14:paraId="5CF558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0BA57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前不久一位远房亲戚生病了，同样也是癌症，扩散了。</w:t>
      </w:r>
    </w:p>
    <w:p w14:paraId="2CC66D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出于情面，我托人找到一位名医，送她过去治疗。</w:t>
      </w:r>
    </w:p>
    <w:p w14:paraId="323E71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在此期间，我用心祝福她，以慈悲心加持她，以内在光明力浇灌她的灵魂。</w:t>
      </w:r>
    </w:p>
    <w:p w14:paraId="499E8D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修行者的灵性光明，伴随着“祂”的慈悲加持力，在她身上兑现出来，就是初期治疗的效果很好。</w:t>
      </w:r>
    </w:p>
    <w:p w14:paraId="33BEBD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那真是立竿见影，一天一个样，各项指标，都在迅速往好的方向，稳定而坚决地恢复着。</w:t>
      </w:r>
    </w:p>
    <w:p w14:paraId="41E310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75205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可是，在治疗了一段时间，当她的身体状态正在恢复时，发生了一件事情。</w:t>
      </w:r>
    </w:p>
    <w:p w14:paraId="577094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由于是远房亲戚，我托了一位朋友去照顾她，这位朋友也是我多年的学生。</w:t>
      </w:r>
    </w:p>
    <w:p w14:paraId="0CCCEE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学生在无意间，向她同病房的病友，介绍我的情况，并且态度十分恭敬。</w:t>
      </w:r>
    </w:p>
    <w:p w14:paraId="1B0B9F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却听到这位亲戚，在身边发出的一声，清晰、明确、不加掩饰的嘲笑声。</w:t>
      </w:r>
    </w:p>
    <w:p w14:paraId="4A38FB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B8EED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那一声冷笑的“哼”，寓意着几重意思：</w:t>
      </w:r>
    </w:p>
    <w:p w14:paraId="695C03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你说的那个导师，我知道，就是个骗子，他如果真的那么厉害，为什么他不能将我的病治好？</w:t>
      </w:r>
    </w:p>
    <w:p w14:paraId="152299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你们真是太傻了，我看着他长大的，没有丝毫过人之处，就是一个夸夸其谈，耍嘴皮子的骗子。</w:t>
      </w:r>
    </w:p>
    <w:p w14:paraId="4EC8AA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59DE7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当我这位学生，愤愤不平地，转述这位亲戚对于我的态度，以及真实的心灵认知后。</w:t>
      </w:r>
    </w:p>
    <w:p w14:paraId="27BBEF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我内心一沉，本能地一声叹息：这个人，必死无疑了。</w:t>
      </w:r>
    </w:p>
    <w:p w14:paraId="5F392E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她癌症晚期，全身扩散，现在通过中医治疗，效果一天一个样。</w:t>
      </w:r>
    </w:p>
    <w:p w14:paraId="206BE1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本质的原因，是因为我在灵魂宇宙内，对她灵魂境界的，灵性的净化，智慧力的加持，慈悲心的祝福。</w:t>
      </w:r>
    </w:p>
    <w:p w14:paraId="1B21D6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是这种源自于，灵魂感知领域的，超出三界六道业障境界的力量，有力阻碍了她肉体中癌细胞的扩散。</w:t>
      </w:r>
    </w:p>
    <w:p w14:paraId="05FF59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可是，在她看到，在我学生心目中，我的位置很重要的时刻，她做出的直观反应，是“耻笑、排斥、否定”。</w:t>
      </w:r>
    </w:p>
    <w:p w14:paraId="714C20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55C14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也就是说，她人格自我，在人世间，对于我形象的彻底否定、嘲笑、耻笑、轻贱。</w:t>
      </w:r>
    </w:p>
    <w:p w14:paraId="02241E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直接阻断了在灵魂感知宇宙中，“祂”的加持力对于，构成她人格的，灵魂元素的净化与超度。</w:t>
      </w:r>
    </w:p>
    <w:p w14:paraId="292D02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否定了人间的我，等同于，否定了灵魂的她对于“祂”的虔诚心。</w:t>
      </w:r>
    </w:p>
    <w:p w14:paraId="6F0546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A48C9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灵魂宇宙中，是构成人格的“她”的元素，并没有一个独立的她存在。</w:t>
      </w:r>
    </w:p>
    <w:p w14:paraId="02462B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当人间的她，直接且坚决地，否定修行者，在人世间展现的肉身。</w:t>
      </w:r>
    </w:p>
    <w:p w14:paraId="7E9B7E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等同于，否定这具身体内，通过修行，觉悟后绽放出的佛智慧，大光明，灵性生命。</w:t>
      </w:r>
    </w:p>
    <w:p w14:paraId="34273D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因为我是“祂”的载体，“祂”的慈悲，“祂”的智慧，“祂”的华藏宇宙，是因为修行者的我，而觉醒的。</w:t>
      </w:r>
    </w:p>
    <w:p w14:paraId="21E569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虽然，我是“祂”的记忆，“祂”是我的回忆，可是，如果没有我的持戒修行，怎会有“祂”的完整呈现。</w:t>
      </w:r>
    </w:p>
    <w:p w14:paraId="199E59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999BC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因此，否定了人世间的我，就，连带着，否定了灵魂宇宙中，为她加持庇佑的“祂”。</w:t>
      </w:r>
    </w:p>
    <w:p w14:paraId="6A1F7D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而她的肉身细胞内，感受神经领域中，一旦失去“祂”的佛力加持，失去灵性纯光，癌细胞瞬间就会汹涌泛滥。</w:t>
      </w:r>
    </w:p>
    <w:p w14:paraId="0BBBF7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42D78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果不其然，在她公开明确地，表现出对我的鄙视、轻贱、瞧不起、嘲笑的第二天。</w:t>
      </w:r>
    </w:p>
    <w:p w14:paraId="5FB004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身体状态，瞬间崩溃。</w:t>
      </w:r>
    </w:p>
    <w:p w14:paraId="68CF2D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原本在前几天的治疗过程中，各种癌症导致的生理溃败状态，都在以肉眼可见的速度，稳定康复着。</w:t>
      </w:r>
    </w:p>
    <w:p w14:paraId="343230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连治疗医生都感慨，说她的身体基础好，康复力很强大，一个癌症扩散的病人，有这么显著的疗效，真是罕见。</w:t>
      </w:r>
    </w:p>
    <w:p w14:paraId="48198A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F59A6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一天之隔，仅仅是，人格对神佛的一念鄙视。</w:t>
      </w:r>
    </w:p>
    <w:p w14:paraId="255D97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灵魂宇宙中，感知世界内，加持力消失，灵性光明隐退，细胞内失去了神佛力量的屏障。</w:t>
      </w:r>
    </w:p>
    <w:p w14:paraId="1C1DB0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癌细胞卷土重来，不受任何力量的制约，开始席卷她身体的各个器官，一瞬间人就处在濒死边缘。</w:t>
      </w:r>
    </w:p>
    <w:p w14:paraId="0E8E38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人间的医疗手段，只能治愈人类物质时空的疾病，医学无法触及灵魂宇宙，无法消除业力的元素。</w:t>
      </w:r>
    </w:p>
    <w:p w14:paraId="3AF4DF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1B8BC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正因为，这两个案例，都是我亲眼所见、亲身经历的事实。</w:t>
      </w:r>
    </w:p>
    <w:p w14:paraId="4F80FD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我这才，真正深刻地，理解到了，什么是“佛力加持”。</w:t>
      </w:r>
    </w:p>
    <w:p w14:paraId="4C5915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为何跟随圣贤修行，会“福虽未至，祸已远离”。</w:t>
      </w:r>
    </w:p>
    <w:p w14:paraId="79C575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心诚所至，心诚则灵，闻声救苦的理论依据。</w:t>
      </w:r>
    </w:p>
    <w:p w14:paraId="25E68C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0CB97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神佛的加持力，伴随着一切修行者，灵魂深处，心灵认知中，纯洁绝对的虔诚心。</w:t>
      </w:r>
    </w:p>
    <w:p w14:paraId="73799C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加持力，体现在人世间，并不是没有磨难，并不是生病后不看病；如来不转众生定业，而生老病死、旦夕祸福，都属于前世宿业今生兑现的定业。</w:t>
      </w:r>
    </w:p>
    <w:p w14:paraId="2C732E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E8913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但是，若此人对神佛，升起绝对的、纯净的、明确的虔诚心。</w:t>
      </w:r>
    </w:p>
    <w:p w14:paraId="2B2846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如来慈悲力，伴随大菩萨光明，以灵性纯光照耀此人的灵魂宇宙中，就会呈现出消减业障，度化冤亲债主的，不可思议加持力。</w:t>
      </w:r>
    </w:p>
    <w:p w14:paraId="461AAD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7A7BD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这种无形无相的加持力，会伴随着，因果定业中正在经历的人。</w:t>
      </w:r>
    </w:p>
    <w:p w14:paraId="3E2F15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业力的疾病形式，依旧在肉体上发生。</w:t>
      </w:r>
    </w:p>
    <w:p w14:paraId="07BD1E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通过医学手段，治疗身体依旧在进行。</w:t>
      </w:r>
    </w:p>
    <w:p w14:paraId="1E316F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72696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只是在加持力下，病患的治愈效果，</w:t>
      </w:r>
    </w:p>
    <w:p w14:paraId="67642A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比起其他普通人，那就是天壤之别。</w:t>
      </w:r>
    </w:p>
    <w:p w14:paraId="359559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EBD08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这就是重罪轻报，以生病的痛苦，偿还累世的宿业。</w:t>
      </w:r>
    </w:p>
    <w:p w14:paraId="2F37AE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就是祸消福至，以各种善缘出现，痊愈疾病的条件。</w:t>
      </w:r>
    </w:p>
    <w:p w14:paraId="67681F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以匪夷所思的奇遇，兑现出佛力加持的，祥和庄严。</w:t>
      </w:r>
    </w:p>
    <w:p w14:paraId="246884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71D68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我总算是搞明白了，什么是加持力，为何有加持力，加持力是如何作用于生命形体的。</w:t>
      </w:r>
    </w:p>
    <w:p w14:paraId="07B93A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形成加持力的条件，加持力的具体运行，及获得加持力后，人身心内外的转换与改变。</w:t>
      </w:r>
    </w:p>
    <w:p w14:paraId="3F632F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11139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佛力加持，兑现在人世间，就是“善缘，善意，好运连连”。</w:t>
      </w:r>
    </w:p>
    <w:p w14:paraId="23DB73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佛力加持，兑现在身体上，就是返老还童，就是不药而愈。</w:t>
      </w:r>
    </w:p>
    <w:p w14:paraId="40D199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兑现在人世间的困境绝望、矛盾冲突中，就是事有转机绝境重生。</w:t>
      </w:r>
    </w:p>
    <w:p w14:paraId="664303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兑现在修行者的境界中，就是智慧灵界实相，在身心内逐渐显现。</w:t>
      </w:r>
    </w:p>
    <w:p w14:paraId="2C7047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2957F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这篇文章弥补了宗教中，对加持力在人世间表现、原理与作用的一个空缺吧。</w:t>
      </w:r>
    </w:p>
    <w:p w14:paraId="566C10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3245CF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8B317FD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19" w:name="_Toc5574"/>
      <w:bookmarkStart w:id="20" w:name="_Toc19033"/>
      <w:bookmarkStart w:id="21" w:name="_Toc4875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佛力加持（解惑）</w:t>
      </w:r>
      <w:bookmarkEnd w:id="19"/>
      <w:bookmarkEnd w:id="20"/>
      <w:bookmarkEnd w:id="21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ab/>
      </w:r>
    </w:p>
    <w:p w14:paraId="7F6A75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2026年2月11日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20:31</w:t>
      </w:r>
    </w:p>
    <w:p w14:paraId="2A9973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F8DDE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学生祈请解惑：您在新文章里说，佛力加持，好像中医的五运六气，不可见但有真实作用。这里有一个疑问，因为我过去学习过中医，对于《黄帝内经》五运六气之学，做过一些研究，五运六气，属于中医里的天人合一的很核心的部分，不过很玄奥。时间，是空间的运动，而中国文化的时间，就是对于空间以及天体运行变化信息规律的记录，天干地支，不单单是时间符号，而是对于空间天体运行轨迹规律的记录，每个人出生的时间，也反映那个当时的空间信息场能状态。所以，根据这些信息，结合五运六气规律，可以推演一个人一生的命运，而中医侧重的是人机体健康的情况。</w:t>
      </w:r>
    </w:p>
    <w:p w14:paraId="564C5E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1832D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个通达五运六气的名医，可以断人死生，可以根据时间把握一个人机体健康特定的发展趋势。而这些，都是西医所根本认识不到的层面。一个人病重垂危，会突然好转，起死回生，有些时候，并不完全是医生高明，而是因为时间的改变，“运气”发生了改变，导致了机体的回转。这不是药的作用，而是天地之气的改变所导致的。</w:t>
      </w:r>
    </w:p>
    <w:p w14:paraId="0BEDC5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1384A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那么，请问老师，您也在文章中说，五运六气，也就是众生因果业力，如果以后学法的同学重病康复，如何判断，这属于佛力加持，还是因为五运六气改变所导致？因为这两者都无形无相。</w:t>
      </w:r>
    </w:p>
    <w:p w14:paraId="0666CF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7562DB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DDAAC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答：佛力加持的真实，无法在短期内，以个别案例的出现来证明。</w:t>
      </w:r>
    </w:p>
    <w:p w14:paraId="415846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加持力，是超越了能量的质量密度，在物质环境中，是以“场能”的形式，出现在众生业力环境中。</w:t>
      </w:r>
    </w:p>
    <w:p w14:paraId="636CBA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业力，就是众生的心愿意识，共同投射出来的，眼前的客观环境。</w:t>
      </w:r>
    </w:p>
    <w:p w14:paraId="623D79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而佛性，就在众生共业，所投射出的，身心自我，客观世界之内。</w:t>
      </w:r>
    </w:p>
    <w:p w14:paraId="79FD48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DE5FB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“汝身汝心，皆是妙明真精妙心中所现物。”</w:t>
      </w:r>
    </w:p>
    <w:p w14:paraId="75FA01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“一迷为心，决定惑为色身之内。不知色身外洎山河、虚空、大地，咸是妙明真心中物。”——《楞严经》</w:t>
      </w:r>
    </w:p>
    <w:p w14:paraId="2E0F51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62B3F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既然，佛性未曾离开过众生，那么，众生时刻都处于佛性安宁之中。</w:t>
      </w:r>
    </w:p>
    <w:p w14:paraId="30A999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需要的只是，心中升起对如来的渴望与信仰。</w:t>
      </w:r>
    </w:p>
    <w:p w14:paraId="14B31A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当虔诚心作为管道，连接了佛性与心意，加持力就会出现。</w:t>
      </w:r>
    </w:p>
    <w:p w14:paraId="6735C8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789D6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佛力加持，无法以短期内的，具体的几个案例发生来证明其真实性。</w:t>
      </w:r>
    </w:p>
    <w:p w14:paraId="3CAC2A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但是，佛力加持呈现出的质量场能，会改变众生业障表现在空间中的内涵性质，从而展现出运气与福德的运转趋向。</w:t>
      </w:r>
    </w:p>
    <w:p w14:paraId="4CCA48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B988A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将时间线拉长后，佛力加持的功效，在空间中，对于具体人的命运改变，就是极其显著的。</w:t>
      </w:r>
    </w:p>
    <w:p w14:paraId="3B58FA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6536E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受佛力加持的人群，会明显呈现出，整体生存环境向上的趋势。</w:t>
      </w:r>
    </w:p>
    <w:p w14:paraId="541E52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CA441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这种明显的改变，是鹤立鸡群般的显著，甚至于是直接推翻自然律的，不可思议且持续性的事实。</w:t>
      </w:r>
    </w:p>
    <w:p w14:paraId="7CFBE3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在佛力加持呈现出的“质量感”场能之中，没有什么神迹是不可能发生的。</w:t>
      </w:r>
    </w:p>
    <w:p w14:paraId="484ED2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D68A9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只是信仰真理的灵魂，需要有一个虔诚心扭转自身业障的过程。</w:t>
      </w:r>
    </w:p>
    <w:p w14:paraId="5E5E65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因此通过大量神迹表达的加持力，会随着时间推移，逐渐呈现生命质量稳定上升的整体趋势。</w:t>
      </w:r>
    </w:p>
    <w:p w14:paraId="269009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E2F3E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神的真实，超越了死亡。</w:t>
      </w:r>
    </w:p>
    <w:p w14:paraId="1CBBCE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神的尊贵，推翻自然律。</w:t>
      </w:r>
    </w:p>
    <w:p w14:paraId="54106A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4A97E3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63795C5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22" w:name="_Toc22769"/>
      <w:bookmarkStart w:id="23" w:name="_Toc4784"/>
      <w:bookmarkStart w:id="24" w:name="_Toc6521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新年寄语</w:t>
      </w:r>
      <w:bookmarkEnd w:id="22"/>
      <w:bookmarkEnd w:id="23"/>
      <w:bookmarkEnd w:id="24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ab/>
      </w:r>
    </w:p>
    <w:p w14:paraId="40D08C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2026年2月15日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04:53</w:t>
      </w:r>
    </w:p>
    <w:p w14:paraId="69A9CA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5875F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将后半生全部的爱，给了神。</w:t>
      </w:r>
    </w:p>
    <w:p w14:paraId="0609ED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我不再向现实人间多看一眼。</w:t>
      </w:r>
    </w:p>
    <w:p w14:paraId="769E80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801F1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全心全意，毫无保留地爱着神。</w:t>
      </w:r>
    </w:p>
    <w:p w14:paraId="5DE9EE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没有疑虑，没有恐惧，没有自我，没有退路。</w:t>
      </w:r>
    </w:p>
    <w:p w14:paraId="3B23AC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E5B3C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爱着神，赐予生命全部的意义；爱着神，点燃灵魂唯一的期许。</w:t>
      </w:r>
    </w:p>
    <w:p w14:paraId="3137D2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D05BC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想一想，我是为了神而活着的人。</w:t>
      </w:r>
    </w:p>
    <w:p w14:paraId="698CB0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活着的每一分钟，拥有的一切只为爱着神。</w:t>
      </w:r>
    </w:p>
    <w:p w14:paraId="4232DE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88982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幸福就会从心内，不由自主地流淌而出。</w:t>
      </w:r>
    </w:p>
    <w:p w14:paraId="758B3D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嘴角上翘，心花怒放，每一个细胞都体验着光明与欢乐。</w:t>
      </w:r>
    </w:p>
    <w:p w14:paraId="6D0993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0643A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爱着神，对神的爱，确实能滋养生命，安宁灵魂，强身健体，其乐无穷。</w:t>
      </w:r>
    </w:p>
    <w:p w14:paraId="4F5051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20CF5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觉性普照，遍知遍觉，无上智慧，确实神圣庄严，奥妙深邃。</w:t>
      </w:r>
    </w:p>
    <w:p w14:paraId="56F7D0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可是智慧不能当饭吃，不能当衣服穿。</w:t>
      </w:r>
    </w:p>
    <w:p w14:paraId="0D556A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除了指导修行方向外，觉性对于现实人生，基本上没有什么用处。</w:t>
      </w:r>
    </w:p>
    <w:p w14:paraId="71A649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C56A9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可是灵性不同，因着对神的爱，信仰所激活的灵性。</w:t>
      </w:r>
    </w:p>
    <w:p w14:paraId="4CE2F5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既能吃又能穿，既能祛病健身，还能抵御困苦现实。</w:t>
      </w:r>
    </w:p>
    <w:p w14:paraId="6B4E81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爱着神，神的光就时时刻刻，时时处处沐浴着我的生命、灵魂、躯体。</w:t>
      </w:r>
    </w:p>
    <w:p w14:paraId="0CB360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让爱着神的我，在现实艰难的人世间，活得心花怒放，活得恣意洒脱，活得幸福安详。</w:t>
      </w:r>
    </w:p>
    <w:p w14:paraId="550B01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10EBA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神啊，让我死在你的怀中，忘却恐惧，消融自我。</w:t>
      </w:r>
    </w:p>
    <w:p w14:paraId="40FD02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只要与神在一起，是生是死，现实中是何种生存环境，都是可以接受的。</w:t>
      </w:r>
    </w:p>
    <w:p w14:paraId="7E7FB2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9C22C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神啊，我要的只是你。</w:t>
      </w:r>
    </w:p>
    <w:p w14:paraId="38DC4C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只要心中爱着你，就是最大的快乐，最根本的幸福，唯一的依靠与安宁。</w:t>
      </w:r>
    </w:p>
    <w:p w14:paraId="1455BF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3DE83E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F7E61FB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25" w:name="_Toc27508"/>
      <w:bookmarkStart w:id="26" w:name="_Toc18639"/>
      <w:bookmarkStart w:id="27" w:name="_Toc22365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新年寄语（续）</w:t>
      </w:r>
      <w:bookmarkEnd w:id="25"/>
      <w:bookmarkEnd w:id="26"/>
      <w:bookmarkEnd w:id="27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ab/>
      </w:r>
    </w:p>
    <w:p w14:paraId="68E029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2026年2月17日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10:09</w:t>
      </w:r>
    </w:p>
    <w:p w14:paraId="262208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44BFB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功成名就，平步青云，前程似锦，富贵荣华。</w:t>
      </w:r>
    </w:p>
    <w:p w14:paraId="6BF2ED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姿容绝代，雍容华贵，睥睨天下，权倾朝野。</w:t>
      </w:r>
    </w:p>
    <w:p w14:paraId="5C133D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寿比南山，子孙满堂，娇妻美妾，高朋满座。</w:t>
      </w:r>
    </w:p>
    <w:p w14:paraId="1C0BC4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3B4A6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以上这些内容，是每一个普通人，终生的梦想。</w:t>
      </w:r>
    </w:p>
    <w:p w14:paraId="2844E2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梦想嘛，做梦的时候想一想就行了，现实中没有几个人能有此福报。</w:t>
      </w:r>
    </w:p>
    <w:p w14:paraId="310933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BDFD3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因为人生的客观底色，是“老，病，死，苦”。</w:t>
      </w:r>
    </w:p>
    <w:p w14:paraId="332EEE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旦夕祸福，朝不保夕，受人冷眼，挣扎求生，这才是人生常态。</w:t>
      </w:r>
    </w:p>
    <w:p w14:paraId="4DE80B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BBA85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在冷酷绝望的黑暗人生底色中，偶然出现一些顺遂的亮色，就已经是烧了高香，祖宗保佑了。</w:t>
      </w:r>
    </w:p>
    <w:p w14:paraId="61A612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63E84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或者说：人生本质就是苦，在苦海中获得一点幸福，就是所谓的人生高潮。</w:t>
      </w:r>
    </w:p>
    <w:p w14:paraId="2C7002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古往今来几乎所有的人，都被这一点荣华浮光所吸引，情不自禁沉迷其中。</w:t>
      </w:r>
    </w:p>
    <w:p w14:paraId="3852A2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忘却本心，舍本逐末，最终耗费青春，苍然白头后，郁郁寡欢，郁郁而终。</w:t>
      </w:r>
    </w:p>
    <w:p w14:paraId="552A79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AB45C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老，病，死，苦，才是现实啊！</w:t>
      </w:r>
    </w:p>
    <w:p w14:paraId="0A7F95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是不可改变，无法逆转，步步紧逼，转瞬即到的，客观现实。</w:t>
      </w:r>
    </w:p>
    <w:p w14:paraId="2BFDBA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面对老病死苦的黑暗人生底色，你，不想着赶紧逃离，还对浮光掠影般的幸福念念不忘。</w:t>
      </w:r>
    </w:p>
    <w:p w14:paraId="3B69BE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这就是“自作孽不可活”，这就是因缘业障，业果难逃。</w:t>
      </w:r>
    </w:p>
    <w:p w14:paraId="03A622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A6526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我们生活在客观现实世界中。</w:t>
      </w:r>
    </w:p>
    <w:p w14:paraId="58DE40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所谓的客观物质，实际上，是现象世界。</w:t>
      </w:r>
    </w:p>
    <w:p w14:paraId="4A3AB4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从理性上推论，从科学角度解析。</w:t>
      </w:r>
    </w:p>
    <w:p w14:paraId="57A441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任何物质现象的存在，</w:t>
      </w:r>
    </w:p>
    <w:p w14:paraId="203C7F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本质都是，由观察现象的心灵，认知所投射出的境界。</w:t>
      </w:r>
    </w:p>
    <w:p w14:paraId="1D7556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9352A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被现象世界中，具体事物名相，所牵引固化了的心意，就是你我此时此刻，倍感真实的“自我”。</w:t>
      </w:r>
    </w:p>
    <w:p w14:paraId="32C2BF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393F7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活在现象世界中的人，只能看到，自己认定的“现实”。</w:t>
      </w:r>
    </w:p>
    <w:p w14:paraId="5E70A5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无法看到，客观现实的因果因缘，看不到时空的未来。</w:t>
      </w:r>
    </w:p>
    <w:p w14:paraId="26FB74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D8E9F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可是，灵魂觉醒的修行者。</w:t>
      </w:r>
    </w:p>
    <w:p w14:paraId="253483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感知苏醒的灵魂，就超越了现象世界的局限。</w:t>
      </w:r>
    </w:p>
    <w:p w14:paraId="246843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2F5E4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灵魂感知，从心意境界中解脱后。</w:t>
      </w:r>
    </w:p>
    <w:p w14:paraId="5725EB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B062E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灵魂感知的你，是可以轻易地、无碍无漏地，看到眼前现实世界内在的前因后果、元素构成、因果缘起，可以穿透时空看到世界的未来。</w:t>
      </w:r>
    </w:p>
    <w:p w14:paraId="151B44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13501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历朝历代，东西方涌现出很多著名的预言家。</w:t>
      </w:r>
    </w:p>
    <w:p w14:paraId="4315BC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他们在几百年前，做出对未来的预言。</w:t>
      </w:r>
    </w:p>
    <w:p w14:paraId="638DF9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在今日被事实证据，一一证明着预言的客观性、真实性。</w:t>
      </w:r>
    </w:p>
    <w:p w14:paraId="7C7922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E7F67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超越时空阻碍，可以清晰窥见，现实世界的未来。</w:t>
      </w:r>
    </w:p>
    <w:p w14:paraId="47CFF2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修行者在灵魂宇宙的感受，比起人间世界更真实。</w:t>
      </w:r>
    </w:p>
    <w:p w14:paraId="0F394B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F7479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人间世界中的你，只能看见眼前发生的事物。</w:t>
      </w:r>
    </w:p>
    <w:p w14:paraId="7716F7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灵魂宇宙觉醒的你，可以遍观宇宙沧海桑田。</w:t>
      </w:r>
    </w:p>
    <w:p w14:paraId="62A990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6FE23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在人世间，除了老病死苦，这些如影随形的客观现实外。</w:t>
      </w:r>
    </w:p>
    <w:p w14:paraId="7F1018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还有一条路，可供众生选择，那就是“觉醒解脱”。</w:t>
      </w:r>
    </w:p>
    <w:p w14:paraId="6730E2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21A5C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觉醒的前提条件，是灵魂复苏。</w:t>
      </w:r>
    </w:p>
    <w:p w14:paraId="24F1CD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凡夫俗子，是根本不可能接触到身心内，被自我人格所埋葬的灵魂的。</w:t>
      </w:r>
    </w:p>
    <w:p w14:paraId="04A28A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灵魂，只有与神相伴的过程中，才能从，心灵极尽深邃的，底层经验中苏醒。</w:t>
      </w:r>
    </w:p>
    <w:p w14:paraId="1742A7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974A9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如何才能与神相伴？</w:t>
      </w:r>
    </w:p>
    <w:p w14:paraId="40DAB8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千年的文字会说话，学习佛法，就是与神相伴。</w:t>
      </w:r>
    </w:p>
    <w:p w14:paraId="2393EA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神佛未曾离舍众生，心怀信仰，就是与神相伴。</w:t>
      </w:r>
    </w:p>
    <w:p w14:paraId="624461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D42D4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爱着神，那无所不在、如影随形的神，就通过你的爱，以光明沐浴你的身心。</w:t>
      </w:r>
    </w:p>
    <w:p w14:paraId="0DF7A1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埋葬在每个人细胞基因本质中，埋葬在心灵潜意识极深邃处，你灵魂的感知就会苏醒。</w:t>
      </w:r>
    </w:p>
    <w:p w14:paraId="0022AB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73E6E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感知没有意识，感知没有思维，感知没有自我，感知没有形体，感知没有局限。</w:t>
      </w:r>
    </w:p>
    <w:p w14:paraId="270E79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脱落意识的感知，以清澈“直见”宇宙世界。</w:t>
      </w:r>
    </w:p>
    <w:p w14:paraId="5DD9C5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脱落思维的感知，以纯洁“穿透”物质现象。</w:t>
      </w:r>
    </w:p>
    <w:p w14:paraId="3F9111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消融自我的感知，以纯光“沐浴”世界万物。</w:t>
      </w:r>
    </w:p>
    <w:p w14:paraId="017699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脱离形体的感知，以透明“空间”稳固存在。</w:t>
      </w:r>
    </w:p>
    <w:p w14:paraId="1E346F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不受局限的感知，穿透众生身心，于过去未来每一刹那，临在当下，不动自由。</w:t>
      </w:r>
    </w:p>
    <w:p w14:paraId="6DEED4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65DEF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苏醒了灵魂，这具身体形象，自我心意，自我认知，自我体验，就不再是“你”。</w:t>
      </w:r>
    </w:p>
    <w:p w14:paraId="1AC617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感知，不受身心灵内涵，不受身语意企图的，禁锢与制约。</w:t>
      </w:r>
    </w:p>
    <w:p w14:paraId="0319C1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感知，不被自我诉求，自我意识，自我体验，所埋葬掩盖。</w:t>
      </w:r>
    </w:p>
    <w:p w14:paraId="589EB6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苏醒的灵魂感知，是全新的你，或者说：是原始的“你”，真正的你。</w:t>
      </w:r>
    </w:p>
    <w:p w14:paraId="265828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感知，以透明不动的稳固空间，呈现出承载三千大千世界的本体。</w:t>
      </w:r>
    </w:p>
    <w:p w14:paraId="494C58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感知中有光，那是见精纯澈纯洁的，能见性质透过所见内涵，于时空境界中浮现的生命之光。</w:t>
      </w:r>
    </w:p>
    <w:p w14:paraId="1C167A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993C5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那道生命之光，是更高维度、更原始、更真实的“你自己”。</w:t>
      </w:r>
    </w:p>
    <w:p w14:paraId="3B7334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7A55F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可是，想要苏醒空间的“你”，苏醒生命之光的“你”，苏醒灵性天堂之你的本质。</w:t>
      </w:r>
    </w:p>
    <w:p w14:paraId="3B8849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首要的条件，就是彻底否定，人世间你现有的这具身体，以及随着身体成长的，人格心意自我。</w:t>
      </w:r>
    </w:p>
    <w:p w14:paraId="493961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连人格禀赋，人体形象，自我认知，心灵感受，心意企图，都并非是真正的、真实的“你自己”。</w:t>
      </w:r>
    </w:p>
    <w:p w14:paraId="07A214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更何况牵引你的心思，朝向客观世界，向往繁华人间的，那些乱心迷眼的肤浅荣华，声色犬马。</w:t>
      </w:r>
    </w:p>
    <w:p w14:paraId="494FEC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87865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放弃此生吧，不要被你的自我“活着”，而与神佛擦肩而过。</w:t>
      </w:r>
    </w:p>
    <w:p w14:paraId="44D4FF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亿万劫的生死轮回中，能从死亡中解脱的机缘，就在眼前却转瞬即逝。</w:t>
      </w:r>
    </w:p>
    <w:p w14:paraId="4D59FD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27957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因此释迦牟尼佛说：兽迹之中，象迹最尊贵。</w:t>
      </w:r>
    </w:p>
    <w:p w14:paraId="4599D4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大象行进，步伐稳固且坚定，可以横渡河流。</w:t>
      </w:r>
    </w:p>
    <w:p w14:paraId="4340A1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7B723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诸念之中，“死念”最尊贵。</w:t>
      </w:r>
    </w:p>
    <w:p w14:paraId="0CF9D5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念死，可以熄灭妄心，制心一处，精进修行，内观觉照，苏醒灵魂。</w:t>
      </w:r>
    </w:p>
    <w:p w14:paraId="3E7B83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当灵魂感知，在心意人格的极深处苏醒后。</w:t>
      </w:r>
    </w:p>
    <w:p w14:paraId="568F56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感受内，感知的清纯透明，就拥有了，决定身体死亡后，主观选择灵魂往生的权力。</w:t>
      </w:r>
    </w:p>
    <w:p w14:paraId="7C4106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能自主生死，自主中阴身去向的人，称之为神。</w:t>
      </w:r>
    </w:p>
    <w:p w14:paraId="0198D0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0A30F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活着的人生，一言以蔽之：黄粱一梦，南柯一梦，人生百态，昙花一现。</w:t>
      </w:r>
    </w:p>
    <w:p w14:paraId="281748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如海市蜃楼，是浮光掠影，不可思，不可得，没必要，遗忘最好。</w:t>
      </w:r>
    </w:p>
    <w:p w14:paraId="18FCB8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11EB5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做一位修行人，与神相伴，不枉此生。</w:t>
      </w:r>
    </w:p>
    <w:p w14:paraId="454CA0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常常念死，在死亡的客观现实，不可逆转的底色中。</w:t>
      </w:r>
    </w:p>
    <w:p w14:paraId="64D6A3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你才会反省自我，怀疑质疑那些，心向人间的企图。</w:t>
      </w:r>
    </w:p>
    <w:p w14:paraId="188627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345BA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正视一下你面前，那不可阻挡，不可抵御，无法逃避的死亡吧！</w:t>
      </w:r>
    </w:p>
    <w:p w14:paraId="55CCE8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在死亡黑暗面前，荣华富贵，长命百岁，妻妾成群，只是梦一场。</w:t>
      </w:r>
    </w:p>
    <w:p w14:paraId="007346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6D4FC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从享尽荣华，权倾天下的美梦中苏醒。</w:t>
      </w:r>
    </w:p>
    <w:p w14:paraId="291DD0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从老病死苦，蝇营狗苟的现实中苏醒。</w:t>
      </w:r>
    </w:p>
    <w:p w14:paraId="3A74A7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84A64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做一位修行者，与神相伴，内心朝向真神，充满光明，活在对神的无限热爱中。</w:t>
      </w:r>
    </w:p>
    <w:p w14:paraId="576868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灵魂的你，只能在放弃人格之你后，灵魂才能体验到，神对你无穷无尽，永恒之爱。</w:t>
      </w:r>
    </w:p>
    <w:p w14:paraId="6F645C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在无限而无条件的爱之中，灵魂的你，你真正的生命，原始的自己，才有可能苏醒。</w:t>
      </w:r>
    </w:p>
    <w:p w14:paraId="2E47A8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E4D4F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爱着神，是修行者在人世间，修行的功课，践行的道路，生命的目的，灵魂的内涵。</w:t>
      </w:r>
    </w:p>
    <w:p w14:paraId="795254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82D7B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爱，是全部。</w:t>
      </w:r>
    </w:p>
    <w:p w14:paraId="5CEDF0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2F208B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8181BE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F07BF72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F07BF72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jYjRhY2Q0ZGZhZGJlZWIyZjExOTM4Zjg0YjljYzcifQ=="/>
  </w:docVars>
  <w:rsids>
    <w:rsidRoot w:val="00000000"/>
    <w:rsid w:val="03704C1D"/>
    <w:rsid w:val="054B47C8"/>
    <w:rsid w:val="08496C68"/>
    <w:rsid w:val="0DBE187B"/>
    <w:rsid w:val="0E6E6EBB"/>
    <w:rsid w:val="16730AE6"/>
    <w:rsid w:val="16DA2347"/>
    <w:rsid w:val="1BD37921"/>
    <w:rsid w:val="1FCB45F1"/>
    <w:rsid w:val="28F21BFD"/>
    <w:rsid w:val="29824B4E"/>
    <w:rsid w:val="2EB90692"/>
    <w:rsid w:val="31F5239B"/>
    <w:rsid w:val="38B46215"/>
    <w:rsid w:val="40D73D3E"/>
    <w:rsid w:val="42EF0B0E"/>
    <w:rsid w:val="49444C6D"/>
    <w:rsid w:val="4FBA1BC8"/>
    <w:rsid w:val="562244EF"/>
    <w:rsid w:val="5AA30F9C"/>
    <w:rsid w:val="68C37905"/>
    <w:rsid w:val="69D91B67"/>
    <w:rsid w:val="6BF17C4A"/>
    <w:rsid w:val="747456F4"/>
    <w:rsid w:val="77843D52"/>
    <w:rsid w:val="792C5D3B"/>
    <w:rsid w:val="7B5829EE"/>
    <w:rsid w:val="7E341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beforeAutospacing="0" w:after="26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beforeAutospacing="0" w:after="260" w:afterAutospacing="0" w:line="413" w:lineRule="auto"/>
      <w:outlineLvl w:val="2"/>
    </w:pPr>
    <w:rPr>
      <w:b/>
      <w:sz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autoRedefine/>
    <w:qFormat/>
    <w:uiPriority w:val="0"/>
    <w:pPr>
      <w:ind w:left="840" w:leftChars="40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toc 2"/>
    <w:basedOn w:val="1"/>
    <w:next w:val="1"/>
    <w:autoRedefine/>
    <w:qFormat/>
    <w:uiPriority w:val="0"/>
    <w:pPr>
      <w:ind w:left="420" w:leftChars="200"/>
    </w:p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37</Pages>
  <Words>17107</Words>
  <Characters>17180</Characters>
  <Lines>0</Lines>
  <Paragraphs>0</Paragraphs>
  <TotalTime>3</TotalTime>
  <ScaleCrop>false</ScaleCrop>
  <LinksUpToDate>false</LinksUpToDate>
  <CharactersWithSpaces>17213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2026年2月文章汇总</dc:title>
  <dc:creator>Administrator</dc:creator>
  <cp:lastModifiedBy>administrator</cp:lastModifiedBy>
  <dcterms:created xsi:type="dcterms:W3CDTF">2022-09-30T13:29:00Z</dcterms:created>
  <dcterms:modified xsi:type="dcterms:W3CDTF">2026-03-02T13:35:45Z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A2EEB9F8ABE84CD081111B00D698F2B9_13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