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85C36">
      <w:pPr>
        <w:pageBreakBefore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2025年10月心灵综述</w:t>
      </w:r>
    </w:p>
    <w:p w14:paraId="60C5E8FF">
      <w:pPr>
        <w:pageBreakBefore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rPr>
      </w:pPr>
    </w:p>
    <w:sdt>
      <w:sdtPr>
        <w:rPr>
          <w:rFonts w:hint="default" w:ascii="宋体" w:hAnsi="宋体" w:eastAsia="宋体" w:cs="宋体"/>
          <w:sz w:val="21"/>
          <w:szCs w:val="22"/>
          <w:lang w:val="en-US" w:eastAsia="zh-CN" w:bidi="ar-SA"/>
        </w:rPr>
        <w:id w:val="147453386"/>
        <w15:color w:val="DBDBDB"/>
        <w:docPartObj>
          <w:docPartGallery w:val="Table of Contents"/>
          <w:docPartUnique/>
        </w:docPartObj>
      </w:sdtPr>
      <w:sdtEndPr>
        <w:rPr>
          <w:rFonts w:hint="eastAsia" w:ascii="微软雅黑" w:hAnsi="微软雅黑" w:eastAsia="微软雅黑" w:cs="微软雅黑"/>
          <w:bCs/>
          <w:sz w:val="21"/>
          <w:szCs w:val="32"/>
          <w:lang w:val="en-US" w:eastAsia="zh-CN" w:bidi="ar-SA"/>
        </w:rPr>
      </w:sdtEndPr>
      <w:sdtContent>
        <w:p w14:paraId="11731CA7">
          <w:pPr>
            <w:pageBreakBefore w:val="0"/>
            <w:kinsoku/>
            <w:wordWrap/>
            <w:overflowPunct/>
            <w:topLinePunct w:val="0"/>
            <w:autoSpaceDE/>
            <w:autoSpaceDN/>
            <w:bidi w:val="0"/>
            <w:adjustRightInd/>
            <w:snapToGrid/>
            <w:spacing w:before="0" w:beforeLines="0" w:after="0" w:afterLines="0" w:line="500" w:lineRule="exact"/>
            <w:ind w:left="0" w:leftChars="0" w:right="0" w:rightChars="0" w:firstLine="0" w:firstLineChars="0"/>
            <w:jc w:val="center"/>
            <w:textAlignment w:val="auto"/>
          </w:pPr>
          <w:r>
            <w:rPr>
              <w:rFonts w:ascii="宋体" w:hAnsi="宋体" w:eastAsia="宋体"/>
              <w:sz w:val="21"/>
            </w:rPr>
            <w:t>目录</w:t>
          </w:r>
        </w:p>
        <w:p w14:paraId="7C6D8D89">
          <w:pPr>
            <w:pStyle w:val="19"/>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
              <w:bCs/>
              <w:sz w:val="32"/>
              <w:szCs w:val="32"/>
            </w:rPr>
            <w:fldChar w:fldCharType="begin"/>
          </w:r>
          <w:r>
            <w:rPr>
              <w:rFonts w:hint="eastAsia" w:ascii="微软雅黑" w:hAnsi="微软雅黑" w:eastAsia="微软雅黑" w:cs="微软雅黑"/>
              <w:b/>
              <w:bCs/>
              <w:sz w:val="32"/>
              <w:szCs w:val="32"/>
            </w:rPr>
            <w:instrText xml:space="preserve">TOC \o "1-3" \h \u </w:instrText>
          </w:r>
          <w:r>
            <w:rPr>
              <w:rFonts w:hint="eastAsia" w:ascii="微软雅黑" w:hAnsi="微软雅黑" w:eastAsia="微软雅黑" w:cs="微软雅黑"/>
              <w:b/>
              <w:bCs/>
              <w:sz w:val="32"/>
              <w:szCs w:val="32"/>
            </w:rPr>
            <w:fldChar w:fldCharType="separate"/>
          </w: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_Toc20841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一、圣心交融</w:t>
          </w:r>
          <w:r>
            <w:tab/>
          </w:r>
          <w:r>
            <w:fldChar w:fldCharType="begin"/>
          </w:r>
          <w:r>
            <w:instrText xml:space="preserve"> PAGEREF _Toc20841 \h </w:instrText>
          </w:r>
          <w:r>
            <w:fldChar w:fldCharType="separate"/>
          </w:r>
          <w:r>
            <w:t>4</w:t>
          </w:r>
          <w:r>
            <w:fldChar w:fldCharType="end"/>
          </w:r>
          <w:r>
            <w:rPr>
              <w:rFonts w:hint="eastAsia" w:ascii="微软雅黑" w:hAnsi="微软雅黑" w:eastAsia="微软雅黑" w:cs="微软雅黑"/>
              <w:bCs/>
              <w:szCs w:val="32"/>
            </w:rPr>
            <w:fldChar w:fldCharType="end"/>
          </w:r>
        </w:p>
        <w:p w14:paraId="144748D0">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_Toc11959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2025年10月20日</w:t>
          </w:r>
          <w:r>
            <w:rPr>
              <w:rFonts w:hint="eastAsia" w:ascii="微软雅黑" w:hAnsi="微软雅黑" w:eastAsia="微软雅黑" w:cs="微软雅黑"/>
              <w:i/>
              <w:iCs/>
              <w:szCs w:val="24"/>
            </w:rPr>
            <w:t>（异熟果 （贰））</w:t>
          </w:r>
          <w:r>
            <w:tab/>
          </w:r>
          <w:r>
            <w:fldChar w:fldCharType="begin"/>
          </w:r>
          <w:r>
            <w:instrText xml:space="preserve"> PAGEREF _Toc11959 \h </w:instrText>
          </w:r>
          <w:r>
            <w:fldChar w:fldCharType="separate"/>
          </w:r>
          <w:r>
            <w:t>4</w:t>
          </w:r>
          <w:r>
            <w:fldChar w:fldCharType="end"/>
          </w:r>
          <w:r>
            <w:rPr>
              <w:rFonts w:hint="eastAsia" w:ascii="微软雅黑" w:hAnsi="微软雅黑" w:eastAsia="微软雅黑" w:cs="微软雅黑"/>
              <w:bCs/>
              <w:szCs w:val="32"/>
            </w:rPr>
            <w:fldChar w:fldCharType="end"/>
          </w:r>
        </w:p>
        <w:p w14:paraId="60E4BF18">
          <w:pPr>
            <w:pStyle w:val="19"/>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_Toc19096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二、灵耀之旅</w:t>
          </w:r>
          <w:r>
            <w:tab/>
          </w:r>
          <w:r>
            <w:fldChar w:fldCharType="begin"/>
          </w:r>
          <w:r>
            <w:instrText xml:space="preserve"> PAGEREF _Toc19096 \h </w:instrText>
          </w:r>
          <w:r>
            <w:fldChar w:fldCharType="separate"/>
          </w:r>
          <w:r>
            <w:t>5</w:t>
          </w:r>
          <w:r>
            <w:fldChar w:fldCharType="end"/>
          </w:r>
          <w:r>
            <w:rPr>
              <w:rFonts w:hint="eastAsia" w:ascii="微软雅黑" w:hAnsi="微软雅黑" w:eastAsia="微软雅黑" w:cs="微软雅黑"/>
              <w:bCs/>
              <w:szCs w:val="32"/>
            </w:rPr>
            <w:fldChar w:fldCharType="end"/>
          </w:r>
        </w:p>
        <w:p w14:paraId="6CE0157F">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_Toc906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2025年10月1日</w:t>
          </w:r>
          <w:r>
            <w:tab/>
          </w:r>
          <w:r>
            <w:fldChar w:fldCharType="begin"/>
          </w:r>
          <w:r>
            <w:instrText xml:space="preserve"> PAGEREF _Toc906 \h </w:instrText>
          </w:r>
          <w:r>
            <w:fldChar w:fldCharType="separate"/>
          </w:r>
          <w:r>
            <w:t>5</w:t>
          </w:r>
          <w:r>
            <w:fldChar w:fldCharType="end"/>
          </w:r>
          <w:r>
            <w:rPr>
              <w:rFonts w:hint="eastAsia" w:ascii="微软雅黑" w:hAnsi="微软雅黑" w:eastAsia="微软雅黑" w:cs="微软雅黑"/>
              <w:bCs/>
              <w:szCs w:val="32"/>
            </w:rPr>
            <w:fldChar w:fldCharType="end"/>
          </w:r>
        </w:p>
        <w:p w14:paraId="2E2DA75F">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_Toc31526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2025年10月3日</w:t>
          </w:r>
          <w:r>
            <w:tab/>
          </w:r>
          <w:r>
            <w:fldChar w:fldCharType="begin"/>
          </w:r>
          <w:r>
            <w:instrText xml:space="preserve"> PAGEREF _Toc31526 \h </w:instrText>
          </w:r>
          <w:r>
            <w:fldChar w:fldCharType="separate"/>
          </w:r>
          <w:r>
            <w:t>5</w:t>
          </w:r>
          <w:r>
            <w:fldChar w:fldCharType="end"/>
          </w:r>
          <w:r>
            <w:rPr>
              <w:rFonts w:hint="eastAsia" w:ascii="微软雅黑" w:hAnsi="微软雅黑" w:eastAsia="微软雅黑" w:cs="微软雅黑"/>
              <w:bCs/>
              <w:szCs w:val="32"/>
            </w:rPr>
            <w:fldChar w:fldCharType="end"/>
          </w:r>
        </w:p>
        <w:p w14:paraId="1787F35F">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_Toc5225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2025年10月4日</w:t>
          </w:r>
          <w:r>
            <w:tab/>
          </w:r>
          <w:r>
            <w:fldChar w:fldCharType="begin"/>
          </w:r>
          <w:r>
            <w:instrText xml:space="preserve"> PAGEREF _Toc5225 \h </w:instrText>
          </w:r>
          <w:r>
            <w:fldChar w:fldCharType="separate"/>
          </w:r>
          <w:r>
            <w:t>6</w:t>
          </w:r>
          <w:r>
            <w:fldChar w:fldCharType="end"/>
          </w:r>
          <w:r>
            <w:rPr>
              <w:rFonts w:hint="eastAsia" w:ascii="微软雅黑" w:hAnsi="微软雅黑" w:eastAsia="微软雅黑" w:cs="微软雅黑"/>
              <w:bCs/>
              <w:szCs w:val="32"/>
            </w:rPr>
            <w:fldChar w:fldCharType="end"/>
          </w:r>
        </w:p>
        <w:p w14:paraId="21E0938A">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_Toc21004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2025年10月7日</w:t>
          </w:r>
          <w:r>
            <w:tab/>
          </w:r>
          <w:r>
            <w:fldChar w:fldCharType="begin"/>
          </w:r>
          <w:r>
            <w:instrText xml:space="preserve"> PAGEREF _Toc21004 \h </w:instrText>
          </w:r>
          <w:r>
            <w:fldChar w:fldCharType="separate"/>
          </w:r>
          <w:r>
            <w:t>7</w:t>
          </w:r>
          <w:r>
            <w:fldChar w:fldCharType="end"/>
          </w:r>
          <w:r>
            <w:rPr>
              <w:rFonts w:hint="eastAsia" w:ascii="微软雅黑" w:hAnsi="微软雅黑" w:eastAsia="微软雅黑" w:cs="微软雅黑"/>
              <w:bCs/>
              <w:szCs w:val="32"/>
            </w:rPr>
            <w:fldChar w:fldCharType="end"/>
          </w:r>
        </w:p>
        <w:p w14:paraId="2AAAF401">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_Toc8144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2025年10月9日</w:t>
          </w:r>
          <w:r>
            <w:tab/>
          </w:r>
          <w:r>
            <w:fldChar w:fldCharType="begin"/>
          </w:r>
          <w:r>
            <w:instrText xml:space="preserve"> PAGEREF _Toc8144 \h </w:instrText>
          </w:r>
          <w:r>
            <w:fldChar w:fldCharType="separate"/>
          </w:r>
          <w:r>
            <w:t>8</w:t>
          </w:r>
          <w:r>
            <w:fldChar w:fldCharType="end"/>
          </w:r>
          <w:r>
            <w:rPr>
              <w:rFonts w:hint="eastAsia" w:ascii="微软雅黑" w:hAnsi="微软雅黑" w:eastAsia="微软雅黑" w:cs="微软雅黑"/>
              <w:bCs/>
              <w:szCs w:val="32"/>
            </w:rPr>
            <w:fldChar w:fldCharType="end"/>
          </w:r>
        </w:p>
        <w:p w14:paraId="58EC6323">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_Toc31152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2025年10月12日</w:t>
          </w:r>
          <w:r>
            <w:tab/>
          </w:r>
          <w:r>
            <w:fldChar w:fldCharType="begin"/>
          </w:r>
          <w:r>
            <w:instrText xml:space="preserve"> PAGEREF _Toc31152 \h </w:instrText>
          </w:r>
          <w:r>
            <w:fldChar w:fldCharType="separate"/>
          </w:r>
          <w:r>
            <w:t>9</w:t>
          </w:r>
          <w:r>
            <w:fldChar w:fldCharType="end"/>
          </w:r>
          <w:r>
            <w:rPr>
              <w:rFonts w:hint="eastAsia" w:ascii="微软雅黑" w:hAnsi="微软雅黑" w:eastAsia="微软雅黑" w:cs="微软雅黑"/>
              <w:bCs/>
              <w:szCs w:val="32"/>
            </w:rPr>
            <w:fldChar w:fldCharType="end"/>
          </w:r>
        </w:p>
        <w:p w14:paraId="30829C3E">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_Toc23803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2025年10月15日</w:t>
          </w:r>
          <w:r>
            <w:tab/>
          </w:r>
          <w:r>
            <w:fldChar w:fldCharType="begin"/>
          </w:r>
          <w:r>
            <w:instrText xml:space="preserve"> PAGEREF _Toc23803 \h </w:instrText>
          </w:r>
          <w:r>
            <w:fldChar w:fldCharType="separate"/>
          </w:r>
          <w:r>
            <w:t>9</w:t>
          </w:r>
          <w:r>
            <w:fldChar w:fldCharType="end"/>
          </w:r>
          <w:r>
            <w:rPr>
              <w:rFonts w:hint="eastAsia" w:ascii="微软雅黑" w:hAnsi="微软雅黑" w:eastAsia="微软雅黑" w:cs="微软雅黑"/>
              <w:bCs/>
              <w:szCs w:val="32"/>
            </w:rPr>
            <w:fldChar w:fldCharType="end"/>
          </w:r>
        </w:p>
        <w:p w14:paraId="5542FCDC">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_Toc28934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2025年10月17日</w:t>
          </w:r>
          <w:r>
            <w:tab/>
          </w:r>
          <w:r>
            <w:fldChar w:fldCharType="begin"/>
          </w:r>
          <w:r>
            <w:instrText xml:space="preserve"> PAGEREF _Toc28934 \h </w:instrText>
          </w:r>
          <w:r>
            <w:fldChar w:fldCharType="separate"/>
          </w:r>
          <w:r>
            <w:t>11</w:t>
          </w:r>
          <w:r>
            <w:fldChar w:fldCharType="end"/>
          </w:r>
          <w:r>
            <w:rPr>
              <w:rFonts w:hint="eastAsia" w:ascii="微软雅黑" w:hAnsi="微软雅黑" w:eastAsia="微软雅黑" w:cs="微软雅黑"/>
              <w:bCs/>
              <w:szCs w:val="32"/>
            </w:rPr>
            <w:fldChar w:fldCharType="end"/>
          </w:r>
        </w:p>
        <w:p w14:paraId="158F2798">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_Toc2325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2025年10月19日</w:t>
          </w:r>
          <w:r>
            <w:tab/>
          </w:r>
          <w:r>
            <w:fldChar w:fldCharType="begin"/>
          </w:r>
          <w:r>
            <w:instrText xml:space="preserve"> PAGEREF _Toc2325 \h </w:instrText>
          </w:r>
          <w:r>
            <w:fldChar w:fldCharType="separate"/>
          </w:r>
          <w:r>
            <w:t>11</w:t>
          </w:r>
          <w:r>
            <w:fldChar w:fldCharType="end"/>
          </w:r>
          <w:r>
            <w:rPr>
              <w:rFonts w:hint="eastAsia" w:ascii="微软雅黑" w:hAnsi="微软雅黑" w:eastAsia="微软雅黑" w:cs="微软雅黑"/>
              <w:bCs/>
              <w:szCs w:val="32"/>
            </w:rPr>
            <w:fldChar w:fldCharType="end"/>
          </w:r>
        </w:p>
        <w:p w14:paraId="09F892F6">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_Toc23176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2025年10月20日</w:t>
          </w:r>
          <w:r>
            <w:tab/>
          </w:r>
          <w:r>
            <w:fldChar w:fldCharType="begin"/>
          </w:r>
          <w:r>
            <w:instrText xml:space="preserve"> PAGEREF _Toc23176 \h </w:instrText>
          </w:r>
          <w:r>
            <w:fldChar w:fldCharType="separate"/>
          </w:r>
          <w:r>
            <w:t>14</w:t>
          </w:r>
          <w:r>
            <w:fldChar w:fldCharType="end"/>
          </w:r>
          <w:r>
            <w:rPr>
              <w:rFonts w:hint="eastAsia" w:ascii="微软雅黑" w:hAnsi="微软雅黑" w:eastAsia="微软雅黑" w:cs="微软雅黑"/>
              <w:bCs/>
              <w:szCs w:val="32"/>
            </w:rPr>
            <w:fldChar w:fldCharType="end"/>
          </w:r>
        </w:p>
        <w:p w14:paraId="16860C82">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_Toc5822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2025年10月26日</w:t>
          </w:r>
          <w:r>
            <w:tab/>
          </w:r>
          <w:r>
            <w:fldChar w:fldCharType="begin"/>
          </w:r>
          <w:r>
            <w:instrText xml:space="preserve"> PAGEREF _Toc5822 \h </w:instrText>
          </w:r>
          <w:r>
            <w:fldChar w:fldCharType="separate"/>
          </w:r>
          <w:r>
            <w:t>15</w:t>
          </w:r>
          <w:r>
            <w:fldChar w:fldCharType="end"/>
          </w:r>
          <w:r>
            <w:rPr>
              <w:rFonts w:hint="eastAsia" w:ascii="微软雅黑" w:hAnsi="微软雅黑" w:eastAsia="微软雅黑" w:cs="微软雅黑"/>
              <w:bCs/>
              <w:szCs w:val="32"/>
            </w:rPr>
            <w:fldChar w:fldCharType="end"/>
          </w:r>
        </w:p>
        <w:p w14:paraId="06632E01">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_Toc6176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2025年10月31日</w:t>
          </w:r>
          <w:r>
            <w:tab/>
          </w:r>
          <w:r>
            <w:fldChar w:fldCharType="begin"/>
          </w:r>
          <w:r>
            <w:instrText xml:space="preserve"> PAGEREF _Toc6176 \h </w:instrText>
          </w:r>
          <w:r>
            <w:fldChar w:fldCharType="separate"/>
          </w:r>
          <w:r>
            <w:t>16</w:t>
          </w:r>
          <w:r>
            <w:fldChar w:fldCharType="end"/>
          </w:r>
          <w:r>
            <w:rPr>
              <w:rFonts w:hint="eastAsia" w:ascii="微软雅黑" w:hAnsi="微软雅黑" w:eastAsia="微软雅黑" w:cs="微软雅黑"/>
              <w:bCs/>
              <w:szCs w:val="32"/>
            </w:rPr>
            <w:fldChar w:fldCharType="end"/>
          </w:r>
        </w:p>
        <w:p w14:paraId="40BB386A">
          <w:pPr>
            <w:pStyle w:val="19"/>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_Toc23257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三、生命之光</w:t>
          </w:r>
          <w:r>
            <w:tab/>
          </w:r>
          <w:r>
            <w:fldChar w:fldCharType="begin"/>
          </w:r>
          <w:r>
            <w:instrText xml:space="preserve"> PAGEREF _Toc23257 \h </w:instrText>
          </w:r>
          <w:r>
            <w:fldChar w:fldCharType="separate"/>
          </w:r>
          <w:r>
            <w:t>18</w:t>
          </w:r>
          <w:r>
            <w:fldChar w:fldCharType="end"/>
          </w:r>
          <w:r>
            <w:rPr>
              <w:rFonts w:hint="eastAsia" w:ascii="微软雅黑" w:hAnsi="微软雅黑" w:eastAsia="微软雅黑" w:cs="微软雅黑"/>
              <w:bCs/>
              <w:szCs w:val="32"/>
            </w:rPr>
            <w:fldChar w:fldCharType="end"/>
          </w:r>
        </w:p>
        <w:p w14:paraId="7690D8DD">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_Toc17216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lang w:eastAsia="zh"/>
            </w:rPr>
            <w:t>2025年10月1日</w:t>
          </w:r>
          <w:r>
            <w:tab/>
          </w:r>
          <w:r>
            <w:fldChar w:fldCharType="begin"/>
          </w:r>
          <w:r>
            <w:instrText xml:space="preserve"> PAGEREF _Toc17216 \h </w:instrText>
          </w:r>
          <w:r>
            <w:fldChar w:fldCharType="separate"/>
          </w:r>
          <w:r>
            <w:t>18</w:t>
          </w:r>
          <w:r>
            <w:fldChar w:fldCharType="end"/>
          </w:r>
          <w:r>
            <w:rPr>
              <w:rFonts w:hint="eastAsia" w:ascii="微软雅黑" w:hAnsi="微软雅黑" w:eastAsia="微软雅黑" w:cs="微软雅黑"/>
              <w:bCs/>
              <w:szCs w:val="32"/>
            </w:rPr>
            <w:fldChar w:fldCharType="end"/>
          </w:r>
        </w:p>
        <w:p w14:paraId="160E80C4">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_Toc10439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lang w:eastAsia="zh"/>
            </w:rPr>
            <w:t>2025年10月3日</w:t>
          </w:r>
          <w:r>
            <w:tab/>
          </w:r>
          <w:r>
            <w:fldChar w:fldCharType="begin"/>
          </w:r>
          <w:r>
            <w:instrText xml:space="preserve"> PAGEREF _Toc10439 \h </w:instrText>
          </w:r>
          <w:r>
            <w:fldChar w:fldCharType="separate"/>
          </w:r>
          <w:r>
            <w:t>23</w:t>
          </w:r>
          <w:r>
            <w:fldChar w:fldCharType="end"/>
          </w:r>
          <w:r>
            <w:rPr>
              <w:rFonts w:hint="eastAsia" w:ascii="微软雅黑" w:hAnsi="微软雅黑" w:eastAsia="微软雅黑" w:cs="微软雅黑"/>
              <w:bCs/>
              <w:szCs w:val="32"/>
            </w:rPr>
            <w:fldChar w:fldCharType="end"/>
          </w:r>
        </w:p>
        <w:p w14:paraId="1A1BEED0">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_Toc19117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2025年10月6日</w:t>
          </w:r>
          <w:r>
            <w:tab/>
          </w:r>
          <w:r>
            <w:fldChar w:fldCharType="begin"/>
          </w:r>
          <w:r>
            <w:instrText xml:space="preserve"> PAGEREF _Toc19117 \h </w:instrText>
          </w:r>
          <w:r>
            <w:fldChar w:fldCharType="separate"/>
          </w:r>
          <w:r>
            <w:t>24</w:t>
          </w:r>
          <w:r>
            <w:fldChar w:fldCharType="end"/>
          </w:r>
          <w:r>
            <w:rPr>
              <w:rFonts w:hint="eastAsia" w:ascii="微软雅黑" w:hAnsi="微软雅黑" w:eastAsia="微软雅黑" w:cs="微软雅黑"/>
              <w:bCs/>
              <w:szCs w:val="32"/>
            </w:rPr>
            <w:fldChar w:fldCharType="end"/>
          </w:r>
        </w:p>
        <w:p w14:paraId="40A9DD87">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_Toc8568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lang w:eastAsia="zh"/>
            </w:rPr>
            <w:t>2025年10月7日</w:t>
          </w:r>
          <w:r>
            <w:tab/>
          </w:r>
          <w:r>
            <w:fldChar w:fldCharType="begin"/>
          </w:r>
          <w:r>
            <w:instrText xml:space="preserve"> PAGEREF _Toc8568 \h </w:instrText>
          </w:r>
          <w:r>
            <w:fldChar w:fldCharType="separate"/>
          </w:r>
          <w:r>
            <w:t>31</w:t>
          </w:r>
          <w:r>
            <w:fldChar w:fldCharType="end"/>
          </w:r>
          <w:r>
            <w:rPr>
              <w:rFonts w:hint="eastAsia" w:ascii="微软雅黑" w:hAnsi="微软雅黑" w:eastAsia="微软雅黑" w:cs="微软雅黑"/>
              <w:bCs/>
              <w:szCs w:val="32"/>
            </w:rPr>
            <w:fldChar w:fldCharType="end"/>
          </w:r>
        </w:p>
        <w:p w14:paraId="277AE3DD">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_Toc3029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lang w:eastAsia="zh"/>
            </w:rPr>
            <w:t>2025年10月9日</w:t>
          </w:r>
          <w:r>
            <w:tab/>
          </w:r>
          <w:r>
            <w:fldChar w:fldCharType="begin"/>
          </w:r>
          <w:r>
            <w:instrText xml:space="preserve"> PAGEREF _Toc3029 \h </w:instrText>
          </w:r>
          <w:r>
            <w:fldChar w:fldCharType="separate"/>
          </w:r>
          <w:r>
            <w:t>32</w:t>
          </w:r>
          <w:r>
            <w:fldChar w:fldCharType="end"/>
          </w:r>
          <w:r>
            <w:rPr>
              <w:rFonts w:hint="eastAsia" w:ascii="微软雅黑" w:hAnsi="微软雅黑" w:eastAsia="微软雅黑" w:cs="微软雅黑"/>
              <w:bCs/>
              <w:szCs w:val="32"/>
            </w:rPr>
            <w:fldChar w:fldCharType="end"/>
          </w:r>
        </w:p>
        <w:p w14:paraId="3FCD4938">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_Toc21491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2025年10月12日</w:t>
          </w:r>
          <w:r>
            <w:tab/>
          </w:r>
          <w:r>
            <w:fldChar w:fldCharType="begin"/>
          </w:r>
          <w:r>
            <w:instrText xml:space="preserve"> PAGEREF _Toc21491 \h </w:instrText>
          </w:r>
          <w:r>
            <w:fldChar w:fldCharType="separate"/>
          </w:r>
          <w:r>
            <w:t>34</w:t>
          </w:r>
          <w:r>
            <w:fldChar w:fldCharType="end"/>
          </w:r>
          <w:r>
            <w:rPr>
              <w:rFonts w:hint="eastAsia" w:ascii="微软雅黑" w:hAnsi="微软雅黑" w:eastAsia="微软雅黑" w:cs="微软雅黑"/>
              <w:bCs/>
              <w:szCs w:val="32"/>
            </w:rPr>
            <w:fldChar w:fldCharType="end"/>
          </w:r>
        </w:p>
        <w:p w14:paraId="0BD518AC">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_Toc11175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2025年10月13日</w:t>
          </w:r>
          <w:r>
            <w:tab/>
          </w:r>
          <w:r>
            <w:fldChar w:fldCharType="begin"/>
          </w:r>
          <w:r>
            <w:instrText xml:space="preserve"> PAGEREF _Toc11175 \h </w:instrText>
          </w:r>
          <w:r>
            <w:fldChar w:fldCharType="separate"/>
          </w:r>
          <w:r>
            <w:t>37</w:t>
          </w:r>
          <w:r>
            <w:fldChar w:fldCharType="end"/>
          </w:r>
          <w:r>
            <w:rPr>
              <w:rFonts w:hint="eastAsia" w:ascii="微软雅黑" w:hAnsi="微软雅黑" w:eastAsia="微软雅黑" w:cs="微软雅黑"/>
              <w:bCs/>
              <w:szCs w:val="32"/>
            </w:rPr>
            <w:fldChar w:fldCharType="end"/>
          </w:r>
        </w:p>
        <w:p w14:paraId="60AB211C">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_Toc847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2025年10月14日</w:t>
          </w:r>
          <w:r>
            <w:tab/>
          </w:r>
          <w:r>
            <w:fldChar w:fldCharType="begin"/>
          </w:r>
          <w:r>
            <w:instrText xml:space="preserve"> PAGEREF _Toc847 \h </w:instrText>
          </w:r>
          <w:r>
            <w:fldChar w:fldCharType="separate"/>
          </w:r>
          <w:r>
            <w:t>39</w:t>
          </w:r>
          <w:r>
            <w:fldChar w:fldCharType="end"/>
          </w:r>
          <w:r>
            <w:rPr>
              <w:rFonts w:hint="eastAsia" w:ascii="微软雅黑" w:hAnsi="微软雅黑" w:eastAsia="微软雅黑" w:cs="微软雅黑"/>
              <w:bCs/>
              <w:szCs w:val="32"/>
            </w:rPr>
            <w:fldChar w:fldCharType="end"/>
          </w:r>
        </w:p>
        <w:p w14:paraId="7AD86EDF">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_Toc21311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2025年10月16日</w:t>
          </w:r>
          <w:r>
            <w:tab/>
          </w:r>
          <w:r>
            <w:fldChar w:fldCharType="begin"/>
          </w:r>
          <w:r>
            <w:instrText xml:space="preserve"> PAGEREF _Toc21311 \h </w:instrText>
          </w:r>
          <w:r>
            <w:fldChar w:fldCharType="separate"/>
          </w:r>
          <w:r>
            <w:t>42</w:t>
          </w:r>
          <w:r>
            <w:fldChar w:fldCharType="end"/>
          </w:r>
          <w:r>
            <w:rPr>
              <w:rFonts w:hint="eastAsia" w:ascii="微软雅黑" w:hAnsi="微软雅黑" w:eastAsia="微软雅黑" w:cs="微软雅黑"/>
              <w:bCs/>
              <w:szCs w:val="32"/>
            </w:rPr>
            <w:fldChar w:fldCharType="end"/>
          </w:r>
        </w:p>
        <w:p w14:paraId="551A5034">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_Toc17705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2025年10月23日</w:t>
          </w:r>
          <w:r>
            <w:tab/>
          </w:r>
          <w:r>
            <w:fldChar w:fldCharType="begin"/>
          </w:r>
          <w:r>
            <w:instrText xml:space="preserve"> PAGEREF _Toc17705 \h </w:instrText>
          </w:r>
          <w:r>
            <w:fldChar w:fldCharType="separate"/>
          </w:r>
          <w:r>
            <w:t>52</w:t>
          </w:r>
          <w:r>
            <w:fldChar w:fldCharType="end"/>
          </w:r>
          <w:r>
            <w:rPr>
              <w:rFonts w:hint="eastAsia" w:ascii="微软雅黑" w:hAnsi="微软雅黑" w:eastAsia="微软雅黑" w:cs="微软雅黑"/>
              <w:bCs/>
              <w:szCs w:val="32"/>
            </w:rPr>
            <w:fldChar w:fldCharType="end"/>
          </w:r>
        </w:p>
        <w:p w14:paraId="6A691424">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_Toc22249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2025年10月24日</w:t>
          </w:r>
          <w:r>
            <w:tab/>
          </w:r>
          <w:r>
            <w:fldChar w:fldCharType="begin"/>
          </w:r>
          <w:r>
            <w:instrText xml:space="preserve"> PAGEREF _Toc22249 \h </w:instrText>
          </w:r>
          <w:r>
            <w:fldChar w:fldCharType="separate"/>
          </w:r>
          <w:r>
            <w:t>56</w:t>
          </w:r>
          <w:r>
            <w:fldChar w:fldCharType="end"/>
          </w:r>
          <w:r>
            <w:rPr>
              <w:rFonts w:hint="eastAsia" w:ascii="微软雅黑" w:hAnsi="微软雅黑" w:eastAsia="微软雅黑" w:cs="微软雅黑"/>
              <w:bCs/>
              <w:szCs w:val="32"/>
            </w:rPr>
            <w:fldChar w:fldCharType="end"/>
          </w:r>
        </w:p>
        <w:p w14:paraId="26FE84CA">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_Toc1312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2025年10月25日</w:t>
          </w:r>
          <w:r>
            <w:tab/>
          </w:r>
          <w:r>
            <w:fldChar w:fldCharType="begin"/>
          </w:r>
          <w:r>
            <w:instrText xml:space="preserve"> PAGEREF _Toc1312 \h </w:instrText>
          </w:r>
          <w:r>
            <w:fldChar w:fldCharType="separate"/>
          </w:r>
          <w:r>
            <w:t>58</w:t>
          </w:r>
          <w:r>
            <w:fldChar w:fldCharType="end"/>
          </w:r>
          <w:r>
            <w:rPr>
              <w:rFonts w:hint="eastAsia" w:ascii="微软雅黑" w:hAnsi="微软雅黑" w:eastAsia="微软雅黑" w:cs="微软雅黑"/>
              <w:bCs/>
              <w:szCs w:val="32"/>
            </w:rPr>
            <w:fldChar w:fldCharType="end"/>
          </w:r>
        </w:p>
        <w:p w14:paraId="42945EFB">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_Toc16967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2025年10月26日</w:t>
          </w:r>
          <w:r>
            <w:tab/>
          </w:r>
          <w:r>
            <w:fldChar w:fldCharType="begin"/>
          </w:r>
          <w:r>
            <w:instrText xml:space="preserve"> PAGEREF _Toc16967 \h </w:instrText>
          </w:r>
          <w:r>
            <w:fldChar w:fldCharType="separate"/>
          </w:r>
          <w:r>
            <w:t>59</w:t>
          </w:r>
          <w:r>
            <w:fldChar w:fldCharType="end"/>
          </w:r>
          <w:r>
            <w:rPr>
              <w:rFonts w:hint="eastAsia" w:ascii="微软雅黑" w:hAnsi="微软雅黑" w:eastAsia="微软雅黑" w:cs="微软雅黑"/>
              <w:bCs/>
              <w:szCs w:val="32"/>
            </w:rPr>
            <w:fldChar w:fldCharType="end"/>
          </w:r>
        </w:p>
        <w:p w14:paraId="7D003A37">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_Toc7391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2025年10月27日</w:t>
          </w:r>
          <w:r>
            <w:tab/>
          </w:r>
          <w:r>
            <w:fldChar w:fldCharType="begin"/>
          </w:r>
          <w:r>
            <w:instrText xml:space="preserve"> PAGEREF _Toc7391 \h </w:instrText>
          </w:r>
          <w:r>
            <w:fldChar w:fldCharType="separate"/>
          </w:r>
          <w:r>
            <w:t>62</w:t>
          </w:r>
          <w:r>
            <w:fldChar w:fldCharType="end"/>
          </w:r>
          <w:r>
            <w:rPr>
              <w:rFonts w:hint="eastAsia" w:ascii="微软雅黑" w:hAnsi="微软雅黑" w:eastAsia="微软雅黑" w:cs="微软雅黑"/>
              <w:bCs/>
              <w:szCs w:val="32"/>
            </w:rPr>
            <w:fldChar w:fldCharType="end"/>
          </w:r>
        </w:p>
        <w:p w14:paraId="405150AD">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_Toc23198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2025年10月29日</w:t>
          </w:r>
          <w:r>
            <w:tab/>
          </w:r>
          <w:r>
            <w:fldChar w:fldCharType="begin"/>
          </w:r>
          <w:r>
            <w:instrText xml:space="preserve"> PAGEREF _Toc23198 \h </w:instrText>
          </w:r>
          <w:r>
            <w:fldChar w:fldCharType="separate"/>
          </w:r>
          <w:r>
            <w:t>63</w:t>
          </w:r>
          <w:r>
            <w:fldChar w:fldCharType="end"/>
          </w:r>
          <w:r>
            <w:rPr>
              <w:rFonts w:hint="eastAsia" w:ascii="微软雅黑" w:hAnsi="微软雅黑" w:eastAsia="微软雅黑" w:cs="微软雅黑"/>
              <w:bCs/>
              <w:szCs w:val="32"/>
            </w:rPr>
            <w:fldChar w:fldCharType="end"/>
          </w:r>
        </w:p>
        <w:p w14:paraId="14E4995C">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_Toc28087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2025年10月30日</w:t>
          </w:r>
          <w:r>
            <w:tab/>
          </w:r>
          <w:r>
            <w:fldChar w:fldCharType="begin"/>
          </w:r>
          <w:r>
            <w:instrText xml:space="preserve"> PAGEREF _Toc28087 \h </w:instrText>
          </w:r>
          <w:r>
            <w:fldChar w:fldCharType="separate"/>
          </w:r>
          <w:r>
            <w:t>68</w:t>
          </w:r>
          <w:r>
            <w:fldChar w:fldCharType="end"/>
          </w:r>
          <w:r>
            <w:rPr>
              <w:rFonts w:hint="eastAsia" w:ascii="微软雅黑" w:hAnsi="微软雅黑" w:eastAsia="微软雅黑" w:cs="微软雅黑"/>
              <w:bCs/>
              <w:szCs w:val="32"/>
            </w:rPr>
            <w:fldChar w:fldCharType="end"/>
          </w:r>
        </w:p>
        <w:p w14:paraId="540A1D49">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_Toc28825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2025年10月31日</w:t>
          </w:r>
          <w:r>
            <w:tab/>
          </w:r>
          <w:r>
            <w:fldChar w:fldCharType="begin"/>
          </w:r>
          <w:r>
            <w:instrText xml:space="preserve"> PAGEREF _Toc28825 \h </w:instrText>
          </w:r>
          <w:r>
            <w:fldChar w:fldCharType="separate"/>
          </w:r>
          <w:r>
            <w:t>74</w:t>
          </w:r>
          <w:r>
            <w:fldChar w:fldCharType="end"/>
          </w:r>
          <w:r>
            <w:rPr>
              <w:rFonts w:hint="eastAsia" w:ascii="微软雅黑" w:hAnsi="微软雅黑" w:eastAsia="微软雅黑" w:cs="微软雅黑"/>
              <w:bCs/>
              <w:szCs w:val="32"/>
            </w:rPr>
            <w:fldChar w:fldCharType="end"/>
          </w:r>
        </w:p>
        <w:p w14:paraId="1B64BBA5">
          <w:pPr>
            <w:pStyle w:val="19"/>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_Toc4064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四、其他开示</w:t>
          </w:r>
          <w:r>
            <w:tab/>
          </w:r>
          <w:r>
            <w:fldChar w:fldCharType="begin"/>
          </w:r>
          <w:r>
            <w:instrText xml:space="preserve"> PAGEREF _Toc4064 \h </w:instrText>
          </w:r>
          <w:r>
            <w:fldChar w:fldCharType="separate"/>
          </w:r>
          <w:r>
            <w:t>79</w:t>
          </w:r>
          <w:r>
            <w:fldChar w:fldCharType="end"/>
          </w:r>
          <w:r>
            <w:rPr>
              <w:rFonts w:hint="eastAsia" w:ascii="微软雅黑" w:hAnsi="微软雅黑" w:eastAsia="微软雅黑" w:cs="微软雅黑"/>
              <w:bCs/>
              <w:szCs w:val="32"/>
            </w:rPr>
            <w:fldChar w:fldCharType="end"/>
          </w:r>
        </w:p>
        <w:p w14:paraId="1BB98224">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_Toc25850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2025年10月1日</w:t>
          </w:r>
          <w:r>
            <w:tab/>
          </w:r>
          <w:r>
            <w:fldChar w:fldCharType="begin"/>
          </w:r>
          <w:r>
            <w:instrText xml:space="preserve"> PAGEREF _Toc25850 \h </w:instrText>
          </w:r>
          <w:r>
            <w:fldChar w:fldCharType="separate"/>
          </w:r>
          <w:r>
            <w:t>79</w:t>
          </w:r>
          <w:r>
            <w:fldChar w:fldCharType="end"/>
          </w:r>
          <w:r>
            <w:rPr>
              <w:rFonts w:hint="eastAsia" w:ascii="微软雅黑" w:hAnsi="微软雅黑" w:eastAsia="微软雅黑" w:cs="微软雅黑"/>
              <w:bCs/>
              <w:szCs w:val="32"/>
            </w:rPr>
            <w:fldChar w:fldCharType="end"/>
          </w:r>
        </w:p>
        <w:p w14:paraId="20FA2784">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_Toc3278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2025年10月2日</w:t>
          </w:r>
          <w:r>
            <w:tab/>
          </w:r>
          <w:r>
            <w:fldChar w:fldCharType="begin"/>
          </w:r>
          <w:r>
            <w:instrText xml:space="preserve"> PAGEREF _Toc3278 \h </w:instrText>
          </w:r>
          <w:r>
            <w:fldChar w:fldCharType="separate"/>
          </w:r>
          <w:r>
            <w:t>79</w:t>
          </w:r>
          <w:r>
            <w:fldChar w:fldCharType="end"/>
          </w:r>
          <w:r>
            <w:rPr>
              <w:rFonts w:hint="eastAsia" w:ascii="微软雅黑" w:hAnsi="微软雅黑" w:eastAsia="微软雅黑" w:cs="微软雅黑"/>
              <w:bCs/>
              <w:szCs w:val="32"/>
            </w:rPr>
            <w:fldChar w:fldCharType="end"/>
          </w:r>
        </w:p>
        <w:p w14:paraId="22B8420E">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_Toc8218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2025年10月3日</w:t>
          </w:r>
          <w:r>
            <w:tab/>
          </w:r>
          <w:r>
            <w:fldChar w:fldCharType="begin"/>
          </w:r>
          <w:r>
            <w:instrText xml:space="preserve"> PAGEREF _Toc8218 \h </w:instrText>
          </w:r>
          <w:r>
            <w:fldChar w:fldCharType="separate"/>
          </w:r>
          <w:r>
            <w:t>80</w:t>
          </w:r>
          <w:r>
            <w:fldChar w:fldCharType="end"/>
          </w:r>
          <w:r>
            <w:rPr>
              <w:rFonts w:hint="eastAsia" w:ascii="微软雅黑" w:hAnsi="微软雅黑" w:eastAsia="微软雅黑" w:cs="微软雅黑"/>
              <w:bCs/>
              <w:szCs w:val="32"/>
            </w:rPr>
            <w:fldChar w:fldCharType="end"/>
          </w:r>
        </w:p>
        <w:p w14:paraId="246CDCB1">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_Toc1356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2025年10月4日</w:t>
          </w:r>
          <w:r>
            <w:tab/>
          </w:r>
          <w:r>
            <w:fldChar w:fldCharType="begin"/>
          </w:r>
          <w:r>
            <w:instrText xml:space="preserve"> PAGEREF _Toc1356 \h </w:instrText>
          </w:r>
          <w:r>
            <w:fldChar w:fldCharType="separate"/>
          </w:r>
          <w:r>
            <w:t>81</w:t>
          </w:r>
          <w:r>
            <w:fldChar w:fldCharType="end"/>
          </w:r>
          <w:r>
            <w:rPr>
              <w:rFonts w:hint="eastAsia" w:ascii="微软雅黑" w:hAnsi="微软雅黑" w:eastAsia="微软雅黑" w:cs="微软雅黑"/>
              <w:bCs/>
              <w:szCs w:val="32"/>
            </w:rPr>
            <w:fldChar w:fldCharType="end"/>
          </w:r>
        </w:p>
        <w:p w14:paraId="5A6BC7CB">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_Toc31272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2025年10月5日</w:t>
          </w:r>
          <w:r>
            <w:tab/>
          </w:r>
          <w:r>
            <w:fldChar w:fldCharType="begin"/>
          </w:r>
          <w:r>
            <w:instrText xml:space="preserve"> PAGEREF _Toc31272 \h </w:instrText>
          </w:r>
          <w:r>
            <w:fldChar w:fldCharType="separate"/>
          </w:r>
          <w:r>
            <w:t>86</w:t>
          </w:r>
          <w:r>
            <w:fldChar w:fldCharType="end"/>
          </w:r>
          <w:r>
            <w:rPr>
              <w:rFonts w:hint="eastAsia" w:ascii="微软雅黑" w:hAnsi="微软雅黑" w:eastAsia="微软雅黑" w:cs="微软雅黑"/>
              <w:bCs/>
              <w:szCs w:val="32"/>
            </w:rPr>
            <w:fldChar w:fldCharType="end"/>
          </w:r>
        </w:p>
        <w:p w14:paraId="620781FC">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_Toc26927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2025年10月6日</w:t>
          </w:r>
          <w:r>
            <w:tab/>
          </w:r>
          <w:r>
            <w:fldChar w:fldCharType="begin"/>
          </w:r>
          <w:r>
            <w:instrText xml:space="preserve"> PAGEREF _Toc26927 \h </w:instrText>
          </w:r>
          <w:r>
            <w:fldChar w:fldCharType="separate"/>
          </w:r>
          <w:r>
            <w:t>89</w:t>
          </w:r>
          <w:r>
            <w:fldChar w:fldCharType="end"/>
          </w:r>
          <w:r>
            <w:rPr>
              <w:rFonts w:hint="eastAsia" w:ascii="微软雅黑" w:hAnsi="微软雅黑" w:eastAsia="微软雅黑" w:cs="微软雅黑"/>
              <w:bCs/>
              <w:szCs w:val="32"/>
            </w:rPr>
            <w:fldChar w:fldCharType="end"/>
          </w:r>
        </w:p>
        <w:p w14:paraId="6847CF5C">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_Toc17019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2025年10月7日</w:t>
          </w:r>
          <w:r>
            <w:tab/>
          </w:r>
          <w:r>
            <w:fldChar w:fldCharType="begin"/>
          </w:r>
          <w:r>
            <w:instrText xml:space="preserve"> PAGEREF _Toc17019 \h </w:instrText>
          </w:r>
          <w:r>
            <w:fldChar w:fldCharType="separate"/>
          </w:r>
          <w:r>
            <w:t>92</w:t>
          </w:r>
          <w:r>
            <w:fldChar w:fldCharType="end"/>
          </w:r>
          <w:r>
            <w:rPr>
              <w:rFonts w:hint="eastAsia" w:ascii="微软雅黑" w:hAnsi="微软雅黑" w:eastAsia="微软雅黑" w:cs="微软雅黑"/>
              <w:bCs/>
              <w:szCs w:val="32"/>
            </w:rPr>
            <w:fldChar w:fldCharType="end"/>
          </w:r>
        </w:p>
        <w:p w14:paraId="618229DD">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_Toc21984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2025年10月8日</w:t>
          </w:r>
          <w:r>
            <w:tab/>
          </w:r>
          <w:r>
            <w:fldChar w:fldCharType="begin"/>
          </w:r>
          <w:r>
            <w:instrText xml:space="preserve"> PAGEREF _Toc21984 \h </w:instrText>
          </w:r>
          <w:r>
            <w:fldChar w:fldCharType="separate"/>
          </w:r>
          <w:r>
            <w:t>93</w:t>
          </w:r>
          <w:r>
            <w:fldChar w:fldCharType="end"/>
          </w:r>
          <w:r>
            <w:rPr>
              <w:rFonts w:hint="eastAsia" w:ascii="微软雅黑" w:hAnsi="微软雅黑" w:eastAsia="微软雅黑" w:cs="微软雅黑"/>
              <w:bCs/>
              <w:szCs w:val="32"/>
            </w:rPr>
            <w:fldChar w:fldCharType="end"/>
          </w:r>
        </w:p>
        <w:p w14:paraId="1EDD5CEB">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_Toc18051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2025年10月9日</w:t>
          </w:r>
          <w:r>
            <w:tab/>
          </w:r>
          <w:r>
            <w:fldChar w:fldCharType="begin"/>
          </w:r>
          <w:r>
            <w:instrText xml:space="preserve"> PAGEREF _Toc18051 \h </w:instrText>
          </w:r>
          <w:r>
            <w:fldChar w:fldCharType="separate"/>
          </w:r>
          <w:r>
            <w:t>95</w:t>
          </w:r>
          <w:r>
            <w:fldChar w:fldCharType="end"/>
          </w:r>
          <w:r>
            <w:rPr>
              <w:rFonts w:hint="eastAsia" w:ascii="微软雅黑" w:hAnsi="微软雅黑" w:eastAsia="微软雅黑" w:cs="微软雅黑"/>
              <w:bCs/>
              <w:szCs w:val="32"/>
            </w:rPr>
            <w:fldChar w:fldCharType="end"/>
          </w:r>
        </w:p>
        <w:p w14:paraId="28F13F51">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_Toc6680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2025年10月11日</w:t>
          </w:r>
          <w:r>
            <w:tab/>
          </w:r>
          <w:r>
            <w:fldChar w:fldCharType="begin"/>
          </w:r>
          <w:r>
            <w:instrText xml:space="preserve"> PAGEREF _Toc6680 \h </w:instrText>
          </w:r>
          <w:r>
            <w:fldChar w:fldCharType="separate"/>
          </w:r>
          <w:r>
            <w:t>96</w:t>
          </w:r>
          <w:r>
            <w:fldChar w:fldCharType="end"/>
          </w:r>
          <w:r>
            <w:rPr>
              <w:rFonts w:hint="eastAsia" w:ascii="微软雅黑" w:hAnsi="微软雅黑" w:eastAsia="微软雅黑" w:cs="微软雅黑"/>
              <w:bCs/>
              <w:szCs w:val="32"/>
            </w:rPr>
            <w:fldChar w:fldCharType="end"/>
          </w:r>
        </w:p>
        <w:p w14:paraId="699953A3">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_Toc32015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2025年10月12日</w:t>
          </w:r>
          <w:r>
            <w:tab/>
          </w:r>
          <w:r>
            <w:fldChar w:fldCharType="begin"/>
          </w:r>
          <w:r>
            <w:instrText xml:space="preserve"> PAGEREF _Toc32015 \h </w:instrText>
          </w:r>
          <w:r>
            <w:fldChar w:fldCharType="separate"/>
          </w:r>
          <w:r>
            <w:t>98</w:t>
          </w:r>
          <w:r>
            <w:fldChar w:fldCharType="end"/>
          </w:r>
          <w:r>
            <w:rPr>
              <w:rFonts w:hint="eastAsia" w:ascii="微软雅黑" w:hAnsi="微软雅黑" w:eastAsia="微软雅黑" w:cs="微软雅黑"/>
              <w:bCs/>
              <w:szCs w:val="32"/>
            </w:rPr>
            <w:fldChar w:fldCharType="end"/>
          </w:r>
        </w:p>
        <w:p w14:paraId="50AB2768">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_Toc4215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2025年10月13日</w:t>
          </w:r>
          <w:r>
            <w:tab/>
          </w:r>
          <w:r>
            <w:fldChar w:fldCharType="begin"/>
          </w:r>
          <w:r>
            <w:instrText xml:space="preserve"> PAGEREF _Toc4215 \h </w:instrText>
          </w:r>
          <w:r>
            <w:fldChar w:fldCharType="separate"/>
          </w:r>
          <w:r>
            <w:t>100</w:t>
          </w:r>
          <w:r>
            <w:fldChar w:fldCharType="end"/>
          </w:r>
          <w:r>
            <w:rPr>
              <w:rFonts w:hint="eastAsia" w:ascii="微软雅黑" w:hAnsi="微软雅黑" w:eastAsia="微软雅黑" w:cs="微软雅黑"/>
              <w:bCs/>
              <w:szCs w:val="32"/>
            </w:rPr>
            <w:fldChar w:fldCharType="end"/>
          </w:r>
        </w:p>
        <w:p w14:paraId="31D5A2A6">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_Toc24840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2025年10月15日</w:t>
          </w:r>
          <w:r>
            <w:tab/>
          </w:r>
          <w:r>
            <w:fldChar w:fldCharType="begin"/>
          </w:r>
          <w:r>
            <w:instrText xml:space="preserve"> PAGEREF _Toc24840 \h </w:instrText>
          </w:r>
          <w:r>
            <w:fldChar w:fldCharType="separate"/>
          </w:r>
          <w:r>
            <w:t>105</w:t>
          </w:r>
          <w:r>
            <w:fldChar w:fldCharType="end"/>
          </w:r>
          <w:r>
            <w:rPr>
              <w:rFonts w:hint="eastAsia" w:ascii="微软雅黑" w:hAnsi="微软雅黑" w:eastAsia="微软雅黑" w:cs="微软雅黑"/>
              <w:bCs/>
              <w:szCs w:val="32"/>
            </w:rPr>
            <w:fldChar w:fldCharType="end"/>
          </w:r>
        </w:p>
        <w:p w14:paraId="64C678CA">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_Toc20451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2025年10月16日</w:t>
          </w:r>
          <w:r>
            <w:tab/>
          </w:r>
          <w:r>
            <w:fldChar w:fldCharType="begin"/>
          </w:r>
          <w:r>
            <w:instrText xml:space="preserve"> PAGEREF _Toc20451 \h </w:instrText>
          </w:r>
          <w:r>
            <w:fldChar w:fldCharType="separate"/>
          </w:r>
          <w:r>
            <w:t>108</w:t>
          </w:r>
          <w:r>
            <w:fldChar w:fldCharType="end"/>
          </w:r>
          <w:r>
            <w:rPr>
              <w:rFonts w:hint="eastAsia" w:ascii="微软雅黑" w:hAnsi="微软雅黑" w:eastAsia="微软雅黑" w:cs="微软雅黑"/>
              <w:bCs/>
              <w:szCs w:val="32"/>
            </w:rPr>
            <w:fldChar w:fldCharType="end"/>
          </w:r>
        </w:p>
        <w:p w14:paraId="46EAE0B6">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_Toc7897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2025年10月17日</w:t>
          </w:r>
          <w:r>
            <w:tab/>
          </w:r>
          <w:r>
            <w:fldChar w:fldCharType="begin"/>
          </w:r>
          <w:r>
            <w:instrText xml:space="preserve"> PAGEREF _Toc7897 \h </w:instrText>
          </w:r>
          <w:r>
            <w:fldChar w:fldCharType="separate"/>
          </w:r>
          <w:r>
            <w:t>109</w:t>
          </w:r>
          <w:r>
            <w:fldChar w:fldCharType="end"/>
          </w:r>
          <w:r>
            <w:rPr>
              <w:rFonts w:hint="eastAsia" w:ascii="微软雅黑" w:hAnsi="微软雅黑" w:eastAsia="微软雅黑" w:cs="微软雅黑"/>
              <w:bCs/>
              <w:szCs w:val="32"/>
            </w:rPr>
            <w:fldChar w:fldCharType="end"/>
          </w:r>
        </w:p>
        <w:p w14:paraId="0C6803FE">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_Toc26577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2025年10月19日</w:t>
          </w:r>
          <w:r>
            <w:tab/>
          </w:r>
          <w:r>
            <w:fldChar w:fldCharType="begin"/>
          </w:r>
          <w:r>
            <w:instrText xml:space="preserve"> PAGEREF _Toc26577 \h </w:instrText>
          </w:r>
          <w:r>
            <w:fldChar w:fldCharType="separate"/>
          </w:r>
          <w:r>
            <w:t>115</w:t>
          </w:r>
          <w:r>
            <w:fldChar w:fldCharType="end"/>
          </w:r>
          <w:r>
            <w:rPr>
              <w:rFonts w:hint="eastAsia" w:ascii="微软雅黑" w:hAnsi="微软雅黑" w:eastAsia="微软雅黑" w:cs="微软雅黑"/>
              <w:bCs/>
              <w:szCs w:val="32"/>
            </w:rPr>
            <w:fldChar w:fldCharType="end"/>
          </w:r>
        </w:p>
        <w:p w14:paraId="0177A1EC">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_Toc4619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2025年10月20日</w:t>
          </w:r>
          <w:r>
            <w:tab/>
          </w:r>
          <w:r>
            <w:fldChar w:fldCharType="begin"/>
          </w:r>
          <w:r>
            <w:instrText xml:space="preserve"> PAGEREF _Toc4619 \h </w:instrText>
          </w:r>
          <w:r>
            <w:fldChar w:fldCharType="separate"/>
          </w:r>
          <w:r>
            <w:t>116</w:t>
          </w:r>
          <w:r>
            <w:fldChar w:fldCharType="end"/>
          </w:r>
          <w:r>
            <w:rPr>
              <w:rFonts w:hint="eastAsia" w:ascii="微软雅黑" w:hAnsi="微软雅黑" w:eastAsia="微软雅黑" w:cs="微软雅黑"/>
              <w:bCs/>
              <w:szCs w:val="32"/>
            </w:rPr>
            <w:fldChar w:fldCharType="end"/>
          </w:r>
        </w:p>
        <w:p w14:paraId="1E1C173A">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_Toc20454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2025年10月21日</w:t>
          </w:r>
          <w:r>
            <w:tab/>
          </w:r>
          <w:r>
            <w:fldChar w:fldCharType="begin"/>
          </w:r>
          <w:r>
            <w:instrText xml:space="preserve"> PAGEREF _Toc20454 \h </w:instrText>
          </w:r>
          <w:r>
            <w:fldChar w:fldCharType="separate"/>
          </w:r>
          <w:r>
            <w:t>116</w:t>
          </w:r>
          <w:r>
            <w:fldChar w:fldCharType="end"/>
          </w:r>
          <w:r>
            <w:rPr>
              <w:rFonts w:hint="eastAsia" w:ascii="微软雅黑" w:hAnsi="微软雅黑" w:eastAsia="微软雅黑" w:cs="微软雅黑"/>
              <w:bCs/>
              <w:szCs w:val="32"/>
            </w:rPr>
            <w:fldChar w:fldCharType="end"/>
          </w:r>
        </w:p>
        <w:p w14:paraId="32260C4D">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_Toc15594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2025年10月23日</w:t>
          </w:r>
          <w:r>
            <w:tab/>
          </w:r>
          <w:r>
            <w:fldChar w:fldCharType="begin"/>
          </w:r>
          <w:r>
            <w:instrText xml:space="preserve"> PAGEREF _Toc15594 \h </w:instrText>
          </w:r>
          <w:r>
            <w:fldChar w:fldCharType="separate"/>
          </w:r>
          <w:r>
            <w:t>123</w:t>
          </w:r>
          <w:r>
            <w:fldChar w:fldCharType="end"/>
          </w:r>
          <w:r>
            <w:rPr>
              <w:rFonts w:hint="eastAsia" w:ascii="微软雅黑" w:hAnsi="微软雅黑" w:eastAsia="微软雅黑" w:cs="微软雅黑"/>
              <w:bCs/>
              <w:szCs w:val="32"/>
            </w:rPr>
            <w:fldChar w:fldCharType="end"/>
          </w:r>
        </w:p>
        <w:p w14:paraId="54AE9980">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_Toc11668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2025年10月24日</w:t>
          </w:r>
          <w:r>
            <w:tab/>
          </w:r>
          <w:r>
            <w:fldChar w:fldCharType="begin"/>
          </w:r>
          <w:r>
            <w:instrText xml:space="preserve"> PAGEREF _Toc11668 \h </w:instrText>
          </w:r>
          <w:r>
            <w:fldChar w:fldCharType="separate"/>
          </w:r>
          <w:r>
            <w:t>124</w:t>
          </w:r>
          <w:r>
            <w:fldChar w:fldCharType="end"/>
          </w:r>
          <w:r>
            <w:rPr>
              <w:rFonts w:hint="eastAsia" w:ascii="微软雅黑" w:hAnsi="微软雅黑" w:eastAsia="微软雅黑" w:cs="微软雅黑"/>
              <w:bCs/>
              <w:szCs w:val="32"/>
            </w:rPr>
            <w:fldChar w:fldCharType="end"/>
          </w:r>
        </w:p>
        <w:p w14:paraId="664464D9">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_Toc29226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2025年10月25日</w:t>
          </w:r>
          <w:r>
            <w:tab/>
          </w:r>
          <w:r>
            <w:fldChar w:fldCharType="begin"/>
          </w:r>
          <w:r>
            <w:instrText xml:space="preserve"> PAGEREF _Toc29226 \h </w:instrText>
          </w:r>
          <w:r>
            <w:fldChar w:fldCharType="separate"/>
          </w:r>
          <w:r>
            <w:t>126</w:t>
          </w:r>
          <w:r>
            <w:fldChar w:fldCharType="end"/>
          </w:r>
          <w:r>
            <w:rPr>
              <w:rFonts w:hint="eastAsia" w:ascii="微软雅黑" w:hAnsi="微软雅黑" w:eastAsia="微软雅黑" w:cs="微软雅黑"/>
              <w:bCs/>
              <w:szCs w:val="32"/>
            </w:rPr>
            <w:fldChar w:fldCharType="end"/>
          </w:r>
        </w:p>
        <w:p w14:paraId="0097719A">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_Toc26521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2025年10月29日</w:t>
          </w:r>
          <w:r>
            <w:tab/>
          </w:r>
          <w:r>
            <w:fldChar w:fldCharType="begin"/>
          </w:r>
          <w:r>
            <w:instrText xml:space="preserve"> PAGEREF _Toc26521 \h </w:instrText>
          </w:r>
          <w:r>
            <w:fldChar w:fldCharType="separate"/>
          </w:r>
          <w:r>
            <w:t>127</w:t>
          </w:r>
          <w:r>
            <w:fldChar w:fldCharType="end"/>
          </w:r>
          <w:r>
            <w:rPr>
              <w:rFonts w:hint="eastAsia" w:ascii="微软雅黑" w:hAnsi="微软雅黑" w:eastAsia="微软雅黑" w:cs="微软雅黑"/>
              <w:bCs/>
              <w:szCs w:val="32"/>
            </w:rPr>
            <w:fldChar w:fldCharType="end"/>
          </w:r>
        </w:p>
        <w:p w14:paraId="4A8AE81E">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_Toc26858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2025年10月30日</w:t>
          </w:r>
          <w:r>
            <w:tab/>
          </w:r>
          <w:r>
            <w:fldChar w:fldCharType="begin"/>
          </w:r>
          <w:r>
            <w:instrText xml:space="preserve"> PAGEREF _Toc26858 \h </w:instrText>
          </w:r>
          <w:r>
            <w:fldChar w:fldCharType="separate"/>
          </w:r>
          <w:r>
            <w:t>128</w:t>
          </w:r>
          <w:r>
            <w:fldChar w:fldCharType="end"/>
          </w:r>
          <w:r>
            <w:rPr>
              <w:rFonts w:hint="eastAsia" w:ascii="微软雅黑" w:hAnsi="微软雅黑" w:eastAsia="微软雅黑" w:cs="微软雅黑"/>
              <w:bCs/>
              <w:szCs w:val="32"/>
            </w:rPr>
            <w:fldChar w:fldCharType="end"/>
          </w:r>
        </w:p>
        <w:p w14:paraId="026B34D1">
          <w:pPr>
            <w:pStyle w:val="25"/>
            <w:pageBreakBefore w:val="0"/>
            <w:tabs>
              <w:tab w:val="right" w:leader="dot" w:pos="9746"/>
            </w:tabs>
            <w:kinsoku/>
            <w:wordWrap/>
            <w:overflowPunct/>
            <w:topLinePunct w:val="0"/>
            <w:autoSpaceDE/>
            <w:autoSpaceDN/>
            <w:bidi w:val="0"/>
            <w:adjustRightInd/>
            <w:snapToGrid/>
            <w:spacing w:line="500" w:lineRule="exact"/>
            <w:textAlignment w:val="auto"/>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_Toc32400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2025年10月31日</w:t>
          </w:r>
          <w:r>
            <w:tab/>
          </w:r>
          <w:r>
            <w:fldChar w:fldCharType="begin"/>
          </w:r>
          <w:r>
            <w:instrText xml:space="preserve"> PAGEREF _Toc32400 \h </w:instrText>
          </w:r>
          <w:r>
            <w:fldChar w:fldCharType="separate"/>
          </w:r>
          <w:r>
            <w:t>129</w:t>
          </w:r>
          <w:r>
            <w:fldChar w:fldCharType="end"/>
          </w:r>
          <w:r>
            <w:rPr>
              <w:rFonts w:hint="eastAsia" w:ascii="微软雅黑" w:hAnsi="微软雅黑" w:eastAsia="微软雅黑" w:cs="微软雅黑"/>
              <w:bCs/>
              <w:szCs w:val="32"/>
            </w:rPr>
            <w:fldChar w:fldCharType="end"/>
          </w:r>
        </w:p>
        <w:p w14:paraId="35CA4030">
          <w:pPr>
            <w:pageBreakBefore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Cs/>
              <w:sz w:val="21"/>
              <w:szCs w:val="32"/>
              <w:lang w:val="en-US" w:eastAsia="zh-CN" w:bidi="ar-SA"/>
            </w:rPr>
          </w:pPr>
          <w:r>
            <w:rPr>
              <w:rFonts w:hint="eastAsia" w:ascii="微软雅黑" w:hAnsi="微软雅黑" w:eastAsia="微软雅黑" w:cs="微软雅黑"/>
              <w:bCs/>
              <w:szCs w:val="32"/>
            </w:rPr>
            <w:fldChar w:fldCharType="end"/>
          </w:r>
        </w:p>
      </w:sdtContent>
    </w:sdt>
    <w:p w14:paraId="30AF6E3F">
      <w:pPr>
        <w:pageBreakBefore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Cs/>
          <w:sz w:val="21"/>
          <w:szCs w:val="32"/>
          <w:lang w:val="en-US" w:eastAsia="zh-CN" w:bidi="ar-SA"/>
        </w:rPr>
      </w:pPr>
    </w:p>
    <w:p w14:paraId="0817C2CC">
      <w:pPr>
        <w:pageBreakBefore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lang w:val="en-US" w:eastAsia="zh-CN"/>
        </w:rPr>
        <w:sectPr>
          <w:footerReference r:id="rId3" w:type="default"/>
          <w:pgSz w:w="11906" w:h="16838"/>
          <w:pgMar w:top="1440" w:right="1080" w:bottom="1440" w:left="1080" w:header="851" w:footer="992" w:gutter="0"/>
          <w:cols w:space="425" w:num="1"/>
        </w:sectPr>
      </w:pPr>
    </w:p>
    <w:p w14:paraId="42E9BC80">
      <w:pPr>
        <w:pStyle w:val="2"/>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sz w:val="30"/>
          <w:szCs w:val="30"/>
        </w:rPr>
      </w:pPr>
      <w:bookmarkStart w:id="0" w:name="_Toc15208"/>
      <w:bookmarkStart w:id="1" w:name="_Toc22671"/>
      <w:bookmarkStart w:id="2" w:name="_Toc20841"/>
      <w:r>
        <w:rPr>
          <w:rFonts w:hint="eastAsia" w:ascii="微软雅黑" w:hAnsi="微软雅黑" w:eastAsia="微软雅黑" w:cs="微软雅黑"/>
          <w:sz w:val="30"/>
          <w:szCs w:val="30"/>
        </w:rPr>
        <w:t>一、圣心交融</w:t>
      </w:r>
      <w:bookmarkEnd w:id="0"/>
      <w:bookmarkEnd w:id="1"/>
      <w:bookmarkEnd w:id="2"/>
    </w:p>
    <w:p w14:paraId="46808FD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32"/>
        </w:rPr>
      </w:pPr>
    </w:p>
    <w:p w14:paraId="4E7103C3">
      <w:pPr>
        <w:pStyle w:val="3"/>
        <w:pageBreakBefore w:val="0"/>
        <w:kinsoku/>
        <w:wordWrap/>
        <w:overflowPunct/>
        <w:topLinePunct w:val="0"/>
        <w:autoSpaceDE/>
        <w:autoSpaceDN/>
        <w:bidi w:val="0"/>
        <w:adjustRightInd/>
        <w:snapToGrid/>
        <w:spacing w:before="0" w:after="0" w:line="500" w:lineRule="exact"/>
        <w:contextualSpacing/>
        <w:jc w:val="left"/>
        <w:textAlignment w:val="auto"/>
        <w:rPr>
          <w:rFonts w:hint="eastAsia" w:ascii="微软雅黑" w:hAnsi="微软雅黑" w:eastAsia="微软雅黑" w:cs="微软雅黑"/>
          <w:color w:val="000000" w:themeColor="text1"/>
          <w:sz w:val="28"/>
          <w:szCs w:val="28"/>
          <w:lang w:val="en-US" w:eastAsia="zh-CN"/>
          <w14:textFill>
            <w14:solidFill>
              <w14:schemeClr w14:val="tx1"/>
            </w14:solidFill>
          </w14:textFill>
        </w:rPr>
      </w:pPr>
      <w:bookmarkStart w:id="3" w:name="_Toc18468"/>
      <w:bookmarkStart w:id="4" w:name="_Toc23697"/>
      <w:bookmarkStart w:id="5" w:name="_Toc11959"/>
      <w:r>
        <w:rPr>
          <w:rFonts w:hint="eastAsia" w:ascii="微软雅黑" w:hAnsi="微软雅黑" w:eastAsia="微软雅黑" w:cs="微软雅黑"/>
          <w:b w:val="0"/>
          <w:sz w:val="28"/>
          <w:szCs w:val="28"/>
          <w:highlight w:val="lightGray"/>
        </w:rPr>
        <w:t>2025年10月20日</w:t>
      </w:r>
      <w:r>
        <w:rPr>
          <w:rFonts w:hint="eastAsia" w:ascii="微软雅黑" w:hAnsi="微软雅黑" w:eastAsia="微软雅黑" w:cs="微软雅黑"/>
          <w:b w:val="0"/>
          <w:i/>
          <w:iCs/>
          <w:sz w:val="24"/>
          <w:szCs w:val="24"/>
        </w:rPr>
        <w:t>（异熟果 （贰））</w:t>
      </w:r>
      <w:bookmarkEnd w:id="3"/>
      <w:bookmarkEnd w:id="4"/>
      <w:bookmarkEnd w:id="5"/>
    </w:p>
    <w:p w14:paraId="6A9FD60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32"/>
        </w:rPr>
      </w:pPr>
    </w:p>
    <w:p w14:paraId="5F23902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32"/>
        </w:rPr>
        <w:t>学生：</w:t>
      </w:r>
      <w:r>
        <w:rPr>
          <w:rFonts w:hint="eastAsia" w:ascii="微软雅黑" w:hAnsi="微软雅黑" w:eastAsia="微软雅黑" w:cs="微软雅黑"/>
          <w:sz w:val="28"/>
          <w:szCs w:val="32"/>
        </w:rPr>
        <w:t>神目如电，老师说的是对的，从他们没有入论坛时，这个师兄就根本上不信老师了！！我曾劝说他要信老师，他曾给我说过老师出国前为了给他们买礼物，自己拔牙，留下钱买礼物，当时我特别感动，觉得这样的老师就要誓死追随！他却不承认了，让我无语，之后就删除了好友。</w:t>
      </w:r>
      <w:r>
        <w:rPr>
          <w:rFonts w:hint="eastAsia" w:ascii="微软雅黑" w:hAnsi="微软雅黑" w:eastAsia="微软雅黑" w:cs="微软雅黑"/>
          <w:i/>
          <w:iCs/>
          <w:sz w:val="24"/>
          <w:szCs w:val="24"/>
        </w:rPr>
        <w:t>（节选）</w:t>
      </w:r>
    </w:p>
    <w:p w14:paraId="431A7F7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32"/>
        </w:rPr>
      </w:pPr>
    </w:p>
    <w:p w14:paraId="785F2DA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32"/>
        </w:rPr>
      </w:pPr>
      <w:r>
        <w:rPr>
          <w:rFonts w:hint="eastAsia" w:ascii="微软雅黑" w:hAnsi="微软雅黑" w:eastAsia="微软雅黑" w:cs="微软雅黑"/>
          <w:b/>
          <w:bCs/>
          <w:sz w:val="28"/>
          <w:szCs w:val="32"/>
        </w:rPr>
        <w:t>老师：</w:t>
      </w:r>
      <w:r>
        <w:rPr>
          <w:rFonts w:hint="eastAsia" w:ascii="微软雅黑" w:hAnsi="微软雅黑" w:eastAsia="微软雅黑" w:cs="微软雅黑"/>
          <w:sz w:val="28"/>
          <w:szCs w:val="32"/>
        </w:rPr>
        <w:t>原来如此，怪不得我在他的中阴身思虑中，找不到一丝一毫对于神的信任与虔诚，这就是他灵魂的真实状态了。</w:t>
      </w:r>
    </w:p>
    <w:p w14:paraId="5450C5F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DF74986">
      <w:pPr>
        <w:pageBreakBefore w:val="0"/>
        <w:kinsoku/>
        <w:wordWrap/>
        <w:overflowPunct/>
        <w:topLinePunct w:val="0"/>
        <w:autoSpaceDE/>
        <w:autoSpaceDN/>
        <w:bidi w:val="0"/>
        <w:adjustRightInd/>
        <w:snapToGrid/>
        <w:spacing w:line="500" w:lineRule="exact"/>
        <w:contextualSpacing/>
        <w:jc w:val="lef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5BD7747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30"/>
          <w:szCs w:val="30"/>
        </w:rPr>
      </w:pPr>
      <w:r>
        <w:rPr>
          <w:rFonts w:hint="eastAsia" w:ascii="微软雅黑" w:hAnsi="微软雅黑" w:eastAsia="微软雅黑" w:cs="微软雅黑"/>
          <w:sz w:val="30"/>
          <w:szCs w:val="30"/>
        </w:rPr>
        <w:br w:type="page" w:clear="all"/>
      </w:r>
    </w:p>
    <w:p w14:paraId="08397411">
      <w:pPr>
        <w:pStyle w:val="2"/>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sz w:val="30"/>
          <w:szCs w:val="30"/>
        </w:rPr>
      </w:pPr>
      <w:bookmarkStart w:id="6" w:name="_Toc32731"/>
      <w:bookmarkStart w:id="7" w:name="_Toc20873"/>
      <w:bookmarkStart w:id="8" w:name="_Toc19096"/>
      <w:r>
        <w:rPr>
          <w:rFonts w:hint="eastAsia" w:ascii="微软雅黑" w:hAnsi="微软雅黑" w:eastAsia="微软雅黑" w:cs="微软雅黑"/>
          <w:sz w:val="30"/>
          <w:szCs w:val="30"/>
        </w:rPr>
        <w:t>二、灵耀之旅</w:t>
      </w:r>
      <w:bookmarkEnd w:id="6"/>
      <w:bookmarkEnd w:id="7"/>
      <w:bookmarkEnd w:id="8"/>
    </w:p>
    <w:p w14:paraId="697B719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Cs w:val="30"/>
        </w:rPr>
      </w:pPr>
    </w:p>
    <w:p w14:paraId="0C23C075">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9" w:name="_Toc19772"/>
      <w:bookmarkStart w:id="10" w:name="_Toc10426"/>
      <w:bookmarkStart w:id="11" w:name="_Toc906"/>
      <w:r>
        <w:rPr>
          <w:rFonts w:hint="eastAsia" w:ascii="微软雅黑" w:hAnsi="微软雅黑" w:eastAsia="微软雅黑" w:cs="微软雅黑"/>
          <w:b w:val="0"/>
          <w:sz w:val="28"/>
          <w:szCs w:val="28"/>
          <w:highlight w:val="lightGray"/>
        </w:rPr>
        <w:t>2025年10月1日</w:t>
      </w:r>
      <w:bookmarkEnd w:id="9"/>
      <w:bookmarkEnd w:id="10"/>
      <w:bookmarkEnd w:id="11"/>
    </w:p>
    <w:p w14:paraId="5B1A92FE">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7866A6D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（叙述曾学轮法的经历以及结缘老师教法的经过，内容略）</w:t>
      </w:r>
    </w:p>
    <w:p w14:paraId="6D2CECFA">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D2BC28D">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敬爱的师尊！我生命真正的父母亲啊！是您将我这个误入邪教罪恶深重，必下无间地狱不得超生的鬼魂，从万恶邪教轮法的蛇穴魔窟中强力解救出来，为我们赦免并承担山一样高、海一样深的业力……！不辞一切险恶及艰难困苦，辛苦地为我们及所有的有形无形生命讲法开示，给予我们生命深处无上甚深终极的真理！又时刻看护着我们……这一切的一切，真是无法用语言表述的再造之恩啊！真是佛恩浩荡！佛恩难报啊！</w:t>
      </w:r>
    </w:p>
    <w:p w14:paraId="1B17629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A1A4D06">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其实这个佛恩就是根本报不了的！！！我们唯一能做的就是，此生听从师尊的教导！潜心虔诚修行！在生活中与灵魂深处，用自身的行为彰显弘扬圣光的宽恕与爱……尽形寿！永不退转！永恒朝向真理的光明奔跑！请求恩师收下我这卑微迷惘的灵魂吧！</w:t>
      </w:r>
      <w:r>
        <w:rPr>
          <w:rFonts w:hint="eastAsia" w:ascii="微软雅黑" w:hAnsi="微软雅黑" w:eastAsia="微软雅黑" w:cs="微软雅黑"/>
          <w:i/>
          <w:iCs/>
          <w:sz w:val="24"/>
          <w:szCs w:val="24"/>
        </w:rPr>
        <w:t>（节选）</w:t>
      </w:r>
    </w:p>
    <w:p w14:paraId="174B39C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8"/>
          <w:szCs w:val="28"/>
        </w:rPr>
      </w:pPr>
    </w:p>
    <w:p w14:paraId="050A2F6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祝福你，很棒，神与你的信仰同在。</w:t>
      </w:r>
    </w:p>
    <w:p w14:paraId="44EA5864">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317DF0E">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19B869F0">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2" w:name="_Toc12229"/>
      <w:bookmarkStart w:id="13" w:name="_Toc631"/>
      <w:bookmarkStart w:id="14" w:name="_Toc31526"/>
      <w:r>
        <w:rPr>
          <w:rFonts w:hint="eastAsia" w:ascii="微软雅黑" w:hAnsi="微软雅黑" w:eastAsia="微软雅黑" w:cs="微软雅黑"/>
          <w:b w:val="0"/>
          <w:sz w:val="28"/>
          <w:szCs w:val="28"/>
          <w:highlight w:val="lightGray"/>
        </w:rPr>
        <w:t>2025年10月3日</w:t>
      </w:r>
      <w:bookmarkEnd w:id="12"/>
      <w:bookmarkEnd w:id="13"/>
      <w:bookmarkEnd w:id="14"/>
    </w:p>
    <w:p w14:paraId="7105FAF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38A53A7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i/>
          <w:iCs/>
          <w:sz w:val="24"/>
          <w:szCs w:val="24"/>
        </w:rPr>
        <w:t>（叙述某年轻演员的死亡事件，忏悔自己因同情而抄法回向等行为，内容略）</w:t>
      </w:r>
    </w:p>
    <w:p w14:paraId="08DAEF1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1FDAB373">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表面是做出的所有行为，出于一颗渴望这个悲惨灵魂得救，跟神佛结缘，最终能蒙恩救赎，实质是在以一颗愚昧无明外道知见深重心，错将一些充斥着附体精怪气息梦境讲述，结合在了一起，当成了圣主救赎灵魂的证据。自己自以为是的救赎行为背后，是对老师的深刻玷污。</w:t>
      </w:r>
    </w:p>
    <w:p w14:paraId="032F146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6E1C7DF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向老师忏悔，自己学法不精，正知见不足，没有分辨能力，很容易被一些外道学说带偏，忏悔分不清附体精怪东西，玷污佛法。灵魂跪在天父足下深刻忏悔。</w:t>
      </w:r>
      <w:r>
        <w:rPr>
          <w:rFonts w:hint="eastAsia" w:ascii="微软雅黑" w:hAnsi="微软雅黑" w:eastAsia="微软雅黑" w:cs="微软雅黑"/>
          <w:i/>
          <w:iCs/>
          <w:sz w:val="24"/>
          <w:szCs w:val="24"/>
        </w:rPr>
        <w:t>（节选）</w:t>
      </w:r>
    </w:p>
    <w:p w14:paraId="5760B8C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color w:val="000000" w:themeColor="text1"/>
          <w:sz w:val="28"/>
          <w:szCs w:val="28"/>
          <w14:textFill>
            <w14:solidFill>
              <w14:schemeClr w14:val="tx1"/>
            </w14:solidFill>
          </w14:textFill>
        </w:rPr>
      </w:pPr>
    </w:p>
    <w:p w14:paraId="5E308A22">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行了，此事就此打住，不要继续讨论了。</w:t>
      </w:r>
    </w:p>
    <w:p w14:paraId="3DEE8B0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3A6D2386">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神有超度灵魂的光明力，但是，神绝对不是为人类而服务的神婆！</w:t>
      </w:r>
    </w:p>
    <w:p w14:paraId="62FF6FA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515022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78718D0E">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5" w:name="_Toc27389"/>
      <w:bookmarkStart w:id="16" w:name="_Toc5225"/>
      <w:bookmarkStart w:id="17" w:name="_Toc5847"/>
      <w:r>
        <w:rPr>
          <w:rFonts w:hint="eastAsia" w:ascii="微软雅黑" w:hAnsi="微软雅黑" w:eastAsia="微软雅黑" w:cs="微软雅黑"/>
          <w:b w:val="0"/>
          <w:sz w:val="28"/>
          <w:szCs w:val="28"/>
          <w:highlight w:val="lightGray"/>
        </w:rPr>
        <w:t>2025年10月4日</w:t>
      </w:r>
      <w:bookmarkEnd w:id="15"/>
      <w:bookmarkEnd w:id="16"/>
      <w:bookmarkEnd w:id="17"/>
    </w:p>
    <w:p w14:paraId="5897192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4D4028E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暴雨后的整理</w:t>
      </w:r>
    </w:p>
    <w:p w14:paraId="752EAA2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6809108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沉淀学法的这段时间，感觉到安宁，踏实，人格的一层淡化。可后面突然有时候感知到这个自我的存在，又陷入一种恐惧感，茫然无措。</w:t>
      </w:r>
    </w:p>
    <w:p w14:paraId="3DB275F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13F85E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紧接着，又丝丝缕缕产生对老师的一点不满。当时没在意，不去理会，相信精进持续安于法中，光明会消融掉。</w:t>
      </w:r>
    </w:p>
    <w:p w14:paraId="48D7999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18ABF3A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业障爆发的时候就像暴风雨，泥沙伴随着狂风席卷，遮云蔽日。前几天本来要借助AI咨询法理写文章，没想到这个因缘让我顺嘴把对老师的各种不满、抱怨、憎恨、质疑一股脑给人工智能也吐槽出来了。</w:t>
      </w:r>
    </w:p>
    <w:p w14:paraId="34DAA4C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4B6F09B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回头看那个时候，我就像喝醉了一样，做了很多荒唐的事，完全用人格人性去看待老师，人格找出来十几条理由去进行轰炸仅存的理智。一股脑儿发泄对老师的不满，又闹腾不再修行了。甚至发泄以后，人格还有一点爽快的感觉。</w:t>
      </w:r>
    </w:p>
    <w:p w14:paraId="5DDA059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37EA411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今天彻底清醒了，回想那天吐槽的内容感觉陌生和不安。心灵清醒和混浊的时候，对老师的认知完全是判若两人的。虽然在学法的加持下清醒了，可是对老师的恨意和攻击没有彻底消融，只是暂时隐退，等待着下次爆发。我确实有点招架不住，无能为力，可就是死了，也不愿意看到她下次爆发，攻击亵渎老师。希望她这次曝光死在光明中，没有死灰复燃的机会。</w:t>
      </w:r>
      <w:r>
        <w:rPr>
          <w:rFonts w:hint="eastAsia" w:ascii="微软雅黑" w:hAnsi="微软雅黑" w:eastAsia="微软雅黑" w:cs="微软雅黑"/>
          <w:i/>
          <w:iCs/>
          <w:sz w:val="24"/>
          <w:szCs w:val="24"/>
        </w:rPr>
        <w:t>（节选）</w:t>
      </w:r>
    </w:p>
    <w:p w14:paraId="1FB03B4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8"/>
          <w:szCs w:val="28"/>
        </w:rPr>
      </w:pPr>
    </w:p>
    <w:p w14:paraId="688326C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形成了未来离开真神的因，送上祝福，无需内疚。</w:t>
      </w:r>
    </w:p>
    <w:p w14:paraId="3DDE445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F2CC36">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3D60C0EE">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8" w:name="_Toc21798"/>
      <w:bookmarkStart w:id="19" w:name="_Toc21004"/>
      <w:bookmarkStart w:id="20" w:name="_Toc10638"/>
      <w:r>
        <w:rPr>
          <w:rFonts w:hint="eastAsia" w:ascii="微软雅黑" w:hAnsi="微软雅黑" w:eastAsia="微软雅黑" w:cs="微软雅黑"/>
          <w:b w:val="0"/>
          <w:sz w:val="28"/>
          <w:szCs w:val="28"/>
          <w:highlight w:val="lightGray"/>
        </w:rPr>
        <w:t>2025年10月7日</w:t>
      </w:r>
      <w:bookmarkEnd w:id="18"/>
      <w:bookmarkEnd w:id="19"/>
      <w:bookmarkEnd w:id="20"/>
    </w:p>
    <w:p w14:paraId="5EF1A77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55A549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学饱的感受</w:t>
      </w:r>
    </w:p>
    <w:p w14:paraId="1169AD5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65744AA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喝饱水的土地晾两三天后，松软如面包。学法也有类似效果。</w:t>
      </w:r>
    </w:p>
    <w:p w14:paraId="62E778C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4997AED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一篇老师的法，听两遍，然后抄一遍，然后再接着听一两遍，就好像水完全渗入土中，这时候，会感觉浑身上下从内到外都松松软软的，内心会有一种喜悦轻轻弥漫开，了然无生，却真真实实在身体的每一个细胞里浸润着，这个时候，你看不到谁好谁不好，你允许一切人和事按照自己的节奏和韵律发生发展，不再轻易介入，只在该出手时出手。此时，这个出手没有执念，帮助完就完，好像事情没有发生一样。</w:t>
      </w:r>
      <w:r>
        <w:rPr>
          <w:rFonts w:hint="eastAsia" w:ascii="微软雅黑" w:hAnsi="微软雅黑" w:eastAsia="微软雅黑" w:cs="微软雅黑"/>
          <w:i/>
          <w:iCs/>
          <w:sz w:val="24"/>
          <w:szCs w:val="24"/>
        </w:rPr>
        <w:t>（节选）</w:t>
      </w:r>
    </w:p>
    <w:p w14:paraId="3EE3975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7AB8599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祝福你，这就是禅乐。</w:t>
      </w:r>
    </w:p>
    <w:p w14:paraId="78B9DA44">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A4CFFC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0F5F5887">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21" w:name="_Toc32216"/>
      <w:bookmarkStart w:id="22" w:name="_Toc8144"/>
      <w:bookmarkStart w:id="23" w:name="_Toc23723"/>
      <w:r>
        <w:rPr>
          <w:rFonts w:hint="eastAsia" w:ascii="微软雅黑" w:hAnsi="微软雅黑" w:eastAsia="微软雅黑" w:cs="微软雅黑"/>
          <w:b w:val="0"/>
          <w:sz w:val="28"/>
          <w:szCs w:val="28"/>
          <w:highlight w:val="lightGray"/>
        </w:rPr>
        <w:t>2025年10月9日</w:t>
      </w:r>
      <w:bookmarkEnd w:id="21"/>
      <w:bookmarkEnd w:id="22"/>
      <w:bookmarkEnd w:id="23"/>
    </w:p>
    <w:p w14:paraId="5BE2FA09">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610095A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（忏悔自己读法时翘二郎腿的行为，反省到以后学法时应当作老师亲临，应以恭敬心规范行为，不可漫不经心，内容略）</w:t>
      </w:r>
    </w:p>
    <w:p w14:paraId="77A81B1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b/>
          <w:sz w:val="28"/>
          <w:szCs w:val="28"/>
        </w:rPr>
      </w:pPr>
    </w:p>
    <w:p w14:paraId="07D7839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挺好的心得。有一次我讲法的法会现场，前排坐着一位大妈，五六十岁的样子，坐在地上单盘腿，然后就一个劲地摇晃身体，疯狂地摇晃自己的腿，估计是觉得单盘腿不舒服，要通过摇晃身体减缓不适感，她坐在最前面，完全不顾及其他人的感受，也完全不屑于照顾我的情绪。我讲法的状态时，不是人类的自我意识啊，人格自我哪里有讲法的能力？人格心意怎会有看得到法界华藏宇宙，以及普照三界六道的神通法力？</w:t>
      </w:r>
    </w:p>
    <w:p w14:paraId="7CBBF3CD">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563DDB3">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在我进入讲法状态时，就是圣光如来临在这具身体内，就是诸佛以这具身体作为载体，为灵魂众生开示宇宙生命实相，一切与“祂”同在的灵魂，应该本能地趴展磕头，顶礼恭敬，顶礼佛是为灵魂培育无限功德的行为啊。</w:t>
      </w:r>
    </w:p>
    <w:p w14:paraId="704F79B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6DEB0DE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而这个阿姨，却傲慢地，无理地，轻视地，轻蔑地看着我，一边疯狂地摇晃着自己的腿。</w:t>
      </w:r>
    </w:p>
    <w:p w14:paraId="415A136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B566A6E">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我实在忍不住了，就叫停了她，请她不要继续摇晃身体了，或者坐到后面去，如果她觉得看着我碍眼，妨碍了她的心情，就请她离开法会现场吧。</w:t>
      </w:r>
    </w:p>
    <w:p w14:paraId="606AF0A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3F9256D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就那一次，我真挺无语的。</w:t>
      </w:r>
    </w:p>
    <w:p w14:paraId="40A4B4C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你没有此人那么的严重，最起码，你没有在法会现场，斜着眼睛蔑视地看着我，一边摇晃着你的腿，但是在学法过程中，保持一个恭敬的心态与姿态，对于灵魂接受圣光净化，还是有必要的。</w:t>
      </w:r>
    </w:p>
    <w:p w14:paraId="4D239F1B">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89C69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34212D85">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24" w:name="_Toc28447"/>
      <w:bookmarkStart w:id="25" w:name="_Toc8333"/>
      <w:bookmarkStart w:id="26" w:name="_Toc31152"/>
      <w:r>
        <w:rPr>
          <w:rFonts w:hint="eastAsia" w:ascii="微软雅黑" w:hAnsi="微软雅黑" w:eastAsia="微软雅黑" w:cs="微软雅黑"/>
          <w:b w:val="0"/>
          <w:sz w:val="28"/>
          <w:szCs w:val="28"/>
          <w:highlight w:val="lightGray"/>
        </w:rPr>
        <w:t>2025年10月12日</w:t>
      </w:r>
      <w:bookmarkEnd w:id="24"/>
      <w:bookmarkEnd w:id="25"/>
      <w:bookmarkEnd w:id="26"/>
    </w:p>
    <w:p w14:paraId="2D592EA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E639376">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学法一直以来我都不精进，一个人在房间里时总是忍不住看小说，心里总好像有种不想面对真理，不想不敢沉浸法里去，害怕被消融的推动力，而我就此选择了逃避，进小说里去自我维护！</w:t>
      </w:r>
    </w:p>
    <w:p w14:paraId="68144BEB">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56C0D29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我辜负老师真神的慈悲救赎，跟老师的教导背道而驰，没有选择直面、宽恕他们！而是选择了跟随业力习气走！对不起！我错了！……</w:t>
      </w:r>
      <w:r>
        <w:rPr>
          <w:rFonts w:hint="eastAsia" w:ascii="微软雅黑" w:hAnsi="微软雅黑" w:eastAsia="微软雅黑" w:cs="微软雅黑"/>
          <w:i/>
          <w:iCs/>
          <w:sz w:val="24"/>
          <w:szCs w:val="24"/>
        </w:rPr>
        <w:t>（节选）</w:t>
      </w:r>
    </w:p>
    <w:p w14:paraId="52D783D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4C4E1F3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没事的，修行累了放松一下是应该的，看小说消遣没事，不要苛责自己，灵性需要温暖与爱，才可以逐渐苏醒。</w:t>
      </w:r>
    </w:p>
    <w:p w14:paraId="1821714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210ED3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3D6F0F54">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“南无圣光如来”“南无圣光如来”“南无圣光如来”……</w:t>
      </w:r>
    </w:p>
    <w:p w14:paraId="3590A44D">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听着听着，心里深处发出深深的无限的感动：老师在一声一声地、无限慈悲地呼唤着我们啊！在呼唤着我啊！在呼唤着我们回家啊！回我们本来面目的家！在一声一声地呼唤着“我们”的名号——“南无圣光如来”……醒来啊！醒来啊！一声一声深切地呼唤我们醒来啊！</w:t>
      </w:r>
      <w:r>
        <w:rPr>
          <w:rFonts w:hint="eastAsia" w:ascii="微软雅黑" w:hAnsi="微软雅黑" w:eastAsia="微软雅黑" w:cs="微软雅黑"/>
          <w:i/>
          <w:iCs/>
          <w:sz w:val="24"/>
          <w:szCs w:val="24"/>
        </w:rPr>
        <w:t>（节选）</w:t>
      </w:r>
    </w:p>
    <w:p w14:paraId="7228A963">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2B92E9F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嗯，感受是对的，佛号的背后是圣光宇宙，虔诚心诵佛号会导致圣光净化灵魂，获得诸佛的加持力。</w:t>
      </w:r>
    </w:p>
    <w:p w14:paraId="414A0E0D">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40EFB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76858CF6">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27" w:name="_Toc73"/>
      <w:bookmarkStart w:id="28" w:name="_Toc23803"/>
      <w:bookmarkStart w:id="29" w:name="_Toc22152"/>
      <w:r>
        <w:rPr>
          <w:rFonts w:hint="eastAsia" w:ascii="微软雅黑" w:hAnsi="微软雅黑" w:eastAsia="微软雅黑" w:cs="微软雅黑"/>
          <w:b w:val="0"/>
          <w:sz w:val="28"/>
          <w:szCs w:val="28"/>
          <w:highlight w:val="lightGray"/>
        </w:rPr>
        <w:t>2025年10月15日</w:t>
      </w:r>
      <w:bookmarkEnd w:id="27"/>
      <w:bookmarkEnd w:id="28"/>
      <w:bookmarkEnd w:id="29"/>
    </w:p>
    <w:p w14:paraId="7736551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2477D49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灵魂思量心的净化体会：</w:t>
      </w:r>
    </w:p>
    <w:p w14:paraId="621C3A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29EAECB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人格的净化与思量心的净化给人的感觉不太一样，人格的净化是凝固的体验开始消解，人能感觉到，肌体细胞深处细腻的紧张感和酸胀感得到舒缓，整个人的身体也变得更加轻盈，有走步如飞的感觉；而思量心的净化，给人的感觉是整个细胞的微观生命结构在进行龟裂和重组，是一种生命性质的转化与蜕变。人格自我的净化程度，与修行者的真实和虔诚成正比，而灵魂思量心的净化，则需要修行者转变为殉道者。彻底地否定这具身体，彻底地否定这具人格自我，将灵魂的一切都朝向真理，将生命的所有都供奉给神佛，每天浸泡在听法中，如此，思量心背后的紧张和恐惧会在神佛的慈悲照耀中逐渐灼烧殆尽。</w:t>
      </w:r>
      <w:r>
        <w:rPr>
          <w:rFonts w:hint="eastAsia" w:ascii="微软雅黑" w:hAnsi="微软雅黑" w:eastAsia="微软雅黑" w:cs="微软雅黑"/>
          <w:i/>
          <w:iCs/>
          <w:sz w:val="24"/>
          <w:szCs w:val="24"/>
        </w:rPr>
        <w:t>（节选）</w:t>
      </w:r>
    </w:p>
    <w:p w14:paraId="59BC1EA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7A374B4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说一下，你没有到，净化灵魂思量心的层面，这纯属臆想，目前你的境界，还在人格自我的，心意相续体系中，人格自我相续的系统并没有透明，更没有断开，你的心灵企图，自我认知，自我意识，依旧是你自己，人格是无力净化人格的，唯有神可以净化人格，也就是说，心意体系相续断开了，心灵见精呈现出清澈生命纯光，光才有净化心意，透明人格，进而分解思量心的能力。</w:t>
      </w:r>
    </w:p>
    <w:p w14:paraId="3272980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6324A79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目前你的文字背后真的没有丝毫光明，依旧是人性人格的厚重习气。你文字背后百分之九十多的内涵，不是你心灵觉醒的证量，而是臆想的状态，你目前绝无可能接触到灵魂思量心，更不要提，接触到知觉灵性的范畴，只有超越了分段生死，实证阿罗汉果之上的，心灵见精纯光，才有接触到知觉的可能性，只有实证见精心光的阿罗汉，可以有净化思量心，解脱灵魂梦境的能力。</w:t>
      </w:r>
    </w:p>
    <w:p w14:paraId="608B4DE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71DE2E4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目前你确实没有到。</w:t>
      </w:r>
    </w:p>
    <w:p w14:paraId="5BA880F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F3484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color w:val="000000" w:themeColor="text1"/>
          <w:sz w:val="28"/>
          <w:szCs w:val="28"/>
          <w14:textFill>
            <w14:solidFill>
              <w14:schemeClr w14:val="tx1"/>
            </w14:solidFill>
          </w14:textFill>
        </w:rPr>
      </w:pPr>
    </w:p>
    <w:p w14:paraId="0F195A32">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30" w:name="_Toc7553"/>
      <w:bookmarkStart w:id="31" w:name="_Toc28934"/>
      <w:bookmarkStart w:id="32" w:name="_Toc28381"/>
      <w:r>
        <w:rPr>
          <w:rFonts w:hint="eastAsia" w:ascii="微软雅黑" w:hAnsi="微软雅黑" w:eastAsia="微软雅黑" w:cs="微软雅黑"/>
          <w:b w:val="0"/>
          <w:sz w:val="28"/>
          <w:szCs w:val="28"/>
          <w:highlight w:val="lightGray"/>
        </w:rPr>
        <w:t>2025年10月17日</w:t>
      </w:r>
      <w:bookmarkEnd w:id="30"/>
      <w:bookmarkEnd w:id="31"/>
      <w:bookmarkEnd w:id="32"/>
    </w:p>
    <w:p w14:paraId="4DAFDD86">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A8D7463">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自从遇见了真理，总会不由自主地感慨自己怎么这么幸运，有生之年能够遇见真神，与佛同世，与此同时，总会想到那些曾经一起跟着净魔学佛的师兄们，特别想和他们分享真理，让他们能够认清净魔的真面目，接受真正的佛法。</w:t>
      </w:r>
    </w:p>
    <w:p w14:paraId="00D185C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0AE515C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（叙述净某死后，想帮助其信徒真正摆脱净某邪见，但他们以功课忙、念佛简单等理由拒绝了解真理，继续之前的学习，内容略）</w:t>
      </w:r>
    </w:p>
    <w:p w14:paraId="263BE1E9">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78611ACB">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前几天约了一位净某粉出来见面，通过沟通，发觉净某粉都是异常的顽固，不论宗教局如何定性，不论多少人去指证，她都坚持相信“老法师”是正确的，给了她“法身慧命”。</w:t>
      </w:r>
    </w:p>
    <w:p w14:paraId="36373E44">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665BC64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我感到深深的无奈，真正能认出真理的灵魂真的是太少太少了。</w:t>
      </w:r>
    </w:p>
    <w:p w14:paraId="68D7C94E">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Cs/>
          <w:sz w:val="28"/>
          <w:szCs w:val="28"/>
        </w:rPr>
      </w:pPr>
      <w:r>
        <w:rPr>
          <w:rFonts w:hint="eastAsia" w:ascii="微软雅黑" w:hAnsi="微软雅黑" w:eastAsia="微软雅黑" w:cs="微软雅黑"/>
          <w:sz w:val="28"/>
          <w:szCs w:val="28"/>
        </w:rPr>
        <w:t>珍惜真理，珍惜与佛同世的窗口期，亿万劫的轮回就这么一次解脱的机会！错过了这次，将是灵魂不可承受之痛！愿真理之光早日照遍神州大地！</w:t>
      </w:r>
    </w:p>
    <w:p w14:paraId="24A94682">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bCs/>
          <w:i/>
          <w:sz w:val="28"/>
          <w:szCs w:val="28"/>
        </w:rPr>
      </w:pPr>
    </w:p>
    <w:p w14:paraId="371F0EA2">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五体投地顶礼老师的大恩大德！！！</w:t>
      </w:r>
      <w:r>
        <w:rPr>
          <w:rFonts w:hint="eastAsia" w:ascii="微软雅黑" w:hAnsi="微软雅黑" w:eastAsia="微软雅黑" w:cs="微软雅黑"/>
          <w:i/>
          <w:iCs/>
          <w:sz w:val="24"/>
          <w:szCs w:val="24"/>
        </w:rPr>
        <w:t>（节选）</w:t>
      </w:r>
    </w:p>
    <w:p w14:paraId="5FEC2FB3">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8"/>
          <w:szCs w:val="28"/>
        </w:rPr>
      </w:pPr>
    </w:p>
    <w:p w14:paraId="69B8E71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等这一批净土宗的顽固分子都死去了，净空的魔性影响力才会逐渐消失，这类灵魂都是与魔鬼有缘，配合净空从佛教内部毁灭释迦牟尼佛正法的灵魂，他们没有可能悔改的。</w:t>
      </w:r>
    </w:p>
    <w:p w14:paraId="7AC294D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848253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5C7FF005">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33" w:name="_Toc2557"/>
      <w:bookmarkStart w:id="34" w:name="_Toc2325"/>
      <w:bookmarkStart w:id="35" w:name="_Toc1069"/>
      <w:r>
        <w:rPr>
          <w:rFonts w:hint="eastAsia" w:ascii="微软雅黑" w:hAnsi="微软雅黑" w:eastAsia="微软雅黑" w:cs="微软雅黑"/>
          <w:b w:val="0"/>
          <w:sz w:val="28"/>
          <w:szCs w:val="28"/>
          <w:highlight w:val="lightGray"/>
        </w:rPr>
        <w:t>2025年10月19日</w:t>
      </w:r>
      <w:bookmarkEnd w:id="33"/>
      <w:bookmarkEnd w:id="34"/>
      <w:bookmarkEnd w:id="35"/>
    </w:p>
    <w:p w14:paraId="31145A4B">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0B672F6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顶礼老师！这是一封来自真心的感恩信！谢谢您，我爱您，感恩您！</w:t>
      </w:r>
    </w:p>
    <w:p w14:paraId="29701A6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7D20CB59">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十分感恩当初遇见了老师您讲的法义音频，那个时候正是在无明中寻找着更高的见地，内心渴望得到更高的提升，没有其他过多的念想和动机，仅仅只是单纯的一心渴望求法，一种无形的动力往前推动着，因此有求必有应！</w:t>
      </w:r>
    </w:p>
    <w:p w14:paraId="75A5FDB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425A20B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在得到您的音频之初，听闻学习时，头脑思维心还带着辨别的分别心去看待，可是在后来越听越感觉到是真的讲得很究竟。我凭着第一直觉坚持听音频学习，没日没夜地学习了2—3个月左右，比外人看来学习佛法都要来得更加高效快速地提升了自我对外的出离心和觉知，听其他老师讲过这两点在修行的道路上是重中之重，可是我可以在您的讲法之中快速地得到和做到，很多同修都赞叹我短时间内的提升超越，真的是发自内心地太感恩您啦！</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在我第一次打开您的《生死河》之时，我的内心也被震撼了，第一次见到能把真理用每一个字讲得如此的究竟和真实，那一刻我明白可以不需要再向外求了，于是就好好地一门深入坚持学习了。您的《梦》也是第一次读完内心深处感动得湿了双眼，我不知道背后陌生的老师长什么样，但是那一刻我敢肯定的是，肯定是醒来的真师！坚定的信念再次生长起来啦！</w:t>
      </w:r>
    </w:p>
    <w:p w14:paraId="5908F10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210F1212">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敬爱的老师，感恩您这么无私的大爱慈悲，一直坚持讲法，并且严禁任何金钱往来的亲身示法，每一次学习您的法义都可以感受到您如此的真实和朴实，慈悲与温暖！每一次的功课前都会祈请与感恩您！</w:t>
      </w:r>
    </w:p>
    <w:p w14:paraId="02AAA4F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23DDFEF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感谢您犹如一支火把点燃了自己，并且无限地照亮到每一个渴求解脱的角落里，默默地守护！再次感恩您！感恩老师！</w:t>
      </w:r>
    </w:p>
    <w:p w14:paraId="75A7127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58AA5BC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祝福你，神看护每一个信仰光的灵魂。</w:t>
      </w:r>
    </w:p>
    <w:p w14:paraId="732458B2">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410E7E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6BD68CA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忏悔对身体的恐惧</w:t>
      </w:r>
    </w:p>
    <w:p w14:paraId="2150987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29685D6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学生匍匐于地，忏悔这段时间以来的自我维护。最近我的业力逆袭，把我的虔诚心拖了下去。我的虔诚心打不过对于身体痛苦的恐惧。然后前两天，我对着老师的相片默默地祈祷：祈请老师赐予我面对困境的勇气！祈请老师赐予我面对业力的智慧！</w:t>
      </w:r>
    </w:p>
    <w:p w14:paraId="0E84FDF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6F04AD4B">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今天，我看到新平台上，老师对于某师兄的开示，晴空霹雳！这哪里是老师对于他的开示，分明是对于我的开示。老师说他至死都还是在依恋这具身体，抗拒死亡。我前面又看了一眼他去世时候的照片，确实恐惧感太深了。可是，我看到的是我自己啊。如果我在死亡前，不能放下对身体痛苦的恐惧，那么所有响亮的口号，都是谎言。</w:t>
      </w:r>
    </w:p>
    <w:p w14:paraId="45E1C3F2">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331D880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我最最尊贵的老师，此刻，我是愧对于您的。其实，内心深处一直隐隐害怕老师会不会不要我，可是这个师兄的事情，让我真实地知道，我有什么力量，跟着老师回家呢？我的虔诚呢？我的虔诚呢？我的虔诚呢？</w:t>
      </w:r>
    </w:p>
    <w:p w14:paraId="2AD54CE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4C2601F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我最最尊贵的老师，感恩您，在我绝望的时候，赐予我回家的希望；在我懦弱的时候，给我当头一棒；在我飘飘然的时候，给我一记闷棍。所有一切的背后，都是借助这个机缘，借助这个方法，激发我的虔诚心。因为虔诚心是唯一回家的道路，虔诚心是唯一跟死神掰手腕的筹码。</w:t>
      </w:r>
      <w:r>
        <w:rPr>
          <w:rFonts w:hint="eastAsia" w:ascii="微软雅黑" w:hAnsi="微软雅黑" w:eastAsia="微软雅黑" w:cs="微软雅黑"/>
          <w:i/>
          <w:iCs/>
          <w:sz w:val="24"/>
          <w:szCs w:val="24"/>
        </w:rPr>
        <w:t>（节选）</w:t>
      </w:r>
    </w:p>
    <w:p w14:paraId="5E00CD26">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8"/>
          <w:szCs w:val="28"/>
        </w:rPr>
      </w:pPr>
    </w:p>
    <w:p w14:paraId="490E087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祝福你，你的灵魂是被加持的，安心，只要灵魂感知有决绝的信仰，神就一定能救赎你，包括你的身体。</w:t>
      </w:r>
    </w:p>
    <w:p w14:paraId="5E6E1D4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57606F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0B595CF3">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看到老师对老同学的开示，泪奔了几个小时，泪流不止。老师为了正法久住，真理长存，吃尽了苦，所有苦都是为了我们今天至未来灵魂解脱生死。“祂”本觉下转何来的苦？只为托举人类。</w:t>
      </w:r>
      <w:r>
        <w:rPr>
          <w:rFonts w:hint="eastAsia" w:ascii="微软雅黑" w:hAnsi="微软雅黑" w:eastAsia="微软雅黑" w:cs="微软雅黑"/>
          <w:i/>
          <w:iCs/>
          <w:sz w:val="24"/>
          <w:szCs w:val="24"/>
        </w:rPr>
        <w:t>（节选）</w:t>
      </w:r>
    </w:p>
    <w:p w14:paraId="018A8C0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8"/>
          <w:szCs w:val="28"/>
        </w:rPr>
      </w:pPr>
    </w:p>
    <w:p w14:paraId="0A7275CD">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嗯，我看得到你灵魂的感动，祝福你。</w:t>
      </w:r>
    </w:p>
    <w:p w14:paraId="316EA91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C27F6E">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367A04E5">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36" w:name="_Toc4982"/>
      <w:bookmarkStart w:id="37" w:name="_Toc23176"/>
      <w:bookmarkStart w:id="38" w:name="_Toc17364"/>
      <w:r>
        <w:rPr>
          <w:rFonts w:hint="eastAsia" w:ascii="微软雅黑" w:hAnsi="微软雅黑" w:eastAsia="微软雅黑" w:cs="微软雅黑"/>
          <w:b w:val="0"/>
          <w:sz w:val="28"/>
          <w:szCs w:val="28"/>
          <w:highlight w:val="lightGray"/>
        </w:rPr>
        <w:t>2025年10月20日</w:t>
      </w:r>
      <w:bookmarkEnd w:id="36"/>
      <w:bookmarkEnd w:id="37"/>
      <w:bookmarkEnd w:id="38"/>
    </w:p>
    <w:p w14:paraId="1E4A9B9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235BDF0E">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老同学之事</w:t>
      </w:r>
    </w:p>
    <w:p w14:paraId="324E645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1CD972A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今天看到恩师对师兄的开示和超度救赎的过程，恩师的慈悲温暖呵护托举还是震慑了我，还有就是读完恩师的开示后，我为恩师心疼、难受！看到师兄往生之事后，我内心有点不舒服，但是看到恩师开示要为师兄做超度，我感动于恩师慈悲，对跟随过祂的学生都是那么呵护关怀，温暖托举，予以救赎，但是我的良心也不容许我坐视不理，恩师对众生的救赎从来没有失误过，师兄们看到我今天写的这些，也算是为一些刚了解此事的新老师兄们解惑一下！</w:t>
      </w:r>
    </w:p>
    <w:p w14:paraId="4613D870">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28B88BEA">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曾经和孟师兄他们私下接触，很亲切，一直称他们为阿姨和叔叔。后来我为什么彻底和他们不联系也没有任何交集了，是因为他们根本就没有想和圣父好好修行、决绝出离的心，看似他们曾经也帮助过很多人走进恩师的教法，但是他们自己却没有想要好好修行，根本不虔诚恩师！还是停留在，这个老师挺真实的、挺诚实的。还有一件事，就是孟师兄随意给别人解释佛经，没有证量张口就来，我从来没有见过他们老两口忏悔过随意给别人解释佛经，对恩师没有真正地恭敬顶礼过！</w:t>
      </w:r>
    </w:p>
    <w:p w14:paraId="32E5AA4F">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3014AEC9">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宽恕曾经对他们的记忆，一并交付恩师！</w:t>
      </w:r>
    </w:p>
    <w:p w14:paraId="4577434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向恩师忏悔曾经的一切过往。</w:t>
      </w:r>
      <w:r>
        <w:rPr>
          <w:rFonts w:hint="eastAsia" w:ascii="微软雅黑" w:hAnsi="微软雅黑" w:eastAsia="微软雅黑" w:cs="微软雅黑"/>
          <w:i/>
          <w:iCs/>
          <w:sz w:val="24"/>
          <w:szCs w:val="24"/>
        </w:rPr>
        <w:t>（节选）</w:t>
      </w:r>
    </w:p>
    <w:p w14:paraId="435A918C">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i/>
          <w:iCs/>
          <w:sz w:val="28"/>
          <w:szCs w:val="28"/>
        </w:rPr>
      </w:pPr>
    </w:p>
    <w:p w14:paraId="332F2F58">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原来如此，因果不虚。</w:t>
      </w:r>
    </w:p>
    <w:p w14:paraId="2B0F32B1">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1AE7D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219089F6">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39" w:name="_Toc30767"/>
      <w:bookmarkStart w:id="40" w:name="_Toc30349"/>
      <w:bookmarkStart w:id="41" w:name="_Toc5822"/>
      <w:r>
        <w:rPr>
          <w:rFonts w:hint="eastAsia" w:ascii="微软雅黑" w:hAnsi="微软雅黑" w:eastAsia="微软雅黑" w:cs="微软雅黑"/>
          <w:b w:val="0"/>
          <w:sz w:val="28"/>
          <w:szCs w:val="28"/>
          <w:highlight w:val="lightGray"/>
        </w:rPr>
        <w:t>2025年10月26日</w:t>
      </w:r>
      <w:bookmarkEnd w:id="39"/>
      <w:bookmarkEnd w:id="40"/>
      <w:bookmarkEnd w:id="41"/>
    </w:p>
    <w:p w14:paraId="43329BA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01C93E8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昨天看《悲能》视频的过程中，那些审问质疑老师的问题走出来了，一遍遍拷问我，像带刺的铁鞭子刺痛我的心灵……平视、审问、质疑真神的念头层出不穷，全部都是怀疑、玷污和侮辱。</w:t>
      </w:r>
    </w:p>
    <w:p w14:paraId="041BFB5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4705002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最近一些事，我看到自己更深的习气从没挖出来过：我特别喜欢恶意揣测别人，没有客观证据，恶意定义别人阴暗的毛病。虽然我及时忏悔了，但是我也看到了自己从小到大的深重习气。</w:t>
      </w:r>
    </w:p>
    <w:p w14:paraId="3371E5D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21A4F27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从小学开始就特别嫉妒漂亮优秀的女生，恨不得想毁灭她们，要毁灭所有美丽的、美好的人和事，证明他们都是虚伪、伪善、假的，好像这样就衬托出来自己的真实、清高、纯洁了。我也是这样的心理习气去揣测老师、莲花生大师的。</w:t>
      </w:r>
    </w:p>
    <w:p w14:paraId="6489E8F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0DE1E94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8"/>
          <w:szCs w:val="28"/>
        </w:rPr>
      </w:pPr>
      <w:r>
        <w:rPr>
          <w:rFonts w:hint="eastAsia" w:ascii="微软雅黑" w:hAnsi="微软雅黑" w:eastAsia="微软雅黑" w:cs="微软雅黑"/>
          <w:sz w:val="28"/>
          <w:szCs w:val="28"/>
        </w:rPr>
        <w:t>向老师忏悔，我知道错了。我这个习气特别深重，我愿意用一生去改变，纠正自己，我的心灵太缺爱了，要去感受祂的爱、纯洁和安宁。现在心灵还是麻木的，冰冷的更多，感受到的爱很有限，像大象一样无力抬动。但是我不会放弃的。</w:t>
      </w:r>
      <w:r>
        <w:rPr>
          <w:rFonts w:hint="eastAsia" w:ascii="微软雅黑" w:hAnsi="微软雅黑" w:eastAsia="微软雅黑" w:cs="微软雅黑"/>
          <w:i/>
          <w:iCs/>
          <w:sz w:val="24"/>
          <w:szCs w:val="24"/>
        </w:rPr>
        <w:t>（节选）</w:t>
      </w:r>
    </w:p>
    <w:p w14:paraId="65E639C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8"/>
          <w:szCs w:val="28"/>
        </w:rPr>
      </w:pPr>
    </w:p>
    <w:p w14:paraId="28BDBEC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祝福你，你有极深的抑郁症，要去医院看看。</w:t>
      </w:r>
    </w:p>
    <w:p w14:paraId="677A8674">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4939E6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1F04189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求老师救主赐予我戒律，恳请老师赐予我这个放逸的身心扎实的戒律吧。学生尽未来世顶戴受持。</w:t>
      </w:r>
      <w:r>
        <w:rPr>
          <w:rFonts w:hint="eastAsia" w:ascii="微软雅黑" w:hAnsi="微软雅黑" w:eastAsia="微软雅黑" w:cs="微软雅黑"/>
          <w:i/>
          <w:iCs/>
          <w:sz w:val="24"/>
          <w:szCs w:val="24"/>
        </w:rPr>
        <w:t>（曝光忏悔自己贪玩、卖弄等心态，内容略）</w:t>
      </w:r>
    </w:p>
    <w:p w14:paraId="29E6135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8"/>
          <w:szCs w:val="28"/>
        </w:rPr>
      </w:pPr>
    </w:p>
    <w:p w14:paraId="2370794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神的戒律是宽恕，宽恕自己，宽恕世界。</w:t>
      </w:r>
    </w:p>
    <w:p w14:paraId="678666C5">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22B155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409101E6">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42" w:name="_Toc6176"/>
      <w:bookmarkStart w:id="43" w:name="_Toc25415"/>
      <w:bookmarkStart w:id="44" w:name="_Toc20867"/>
      <w:r>
        <w:rPr>
          <w:rFonts w:hint="eastAsia" w:ascii="微软雅黑" w:hAnsi="微软雅黑" w:eastAsia="微软雅黑" w:cs="微软雅黑"/>
          <w:b w:val="0"/>
          <w:sz w:val="28"/>
          <w:szCs w:val="28"/>
          <w:highlight w:val="lightGray"/>
        </w:rPr>
        <w:t>2025年10月31日</w:t>
      </w:r>
      <w:bookmarkEnd w:id="42"/>
      <w:bookmarkEnd w:id="43"/>
      <w:bookmarkEnd w:id="44"/>
    </w:p>
    <w:p w14:paraId="142449F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5B2CA56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复刻</w:t>
      </w:r>
    </w:p>
    <w:p w14:paraId="37D6476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13A2AAD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2011年年底，你跟随圣某剃度出家。圣某倚仗《楞严经》是降魔大法，自己就是正法代言。果师兄处处透出圣某的气息，那一句怯懦委屈的“你们凭什么不让我说话”，后面是极其坚固的对自我的绝对肯定。那一幕幕学法后的崩溃哭泣，与圣某哭倒在楞严会下同出一辙。她们的背后根本不是某个人，她们自己都不知道操控自己言行能量背后的真实意图。她们已经做了破法势力的傀儡。</w:t>
      </w:r>
    </w:p>
    <w:p w14:paraId="59650FE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739D917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果师兄或许某个层面被老师摄受了。但是果师兄有很大成分完全是圣某的复刻。至于她灵魂层面的导师，到底是老师还是圣某，是值得质疑的！如果她灵魂导师是老师，她对她在圣殿的言行至少会有哪怕万分之一的羞耻之心。如果她的灵魂导师确实还是圣某，那么就不应该享受与对圣光如来虔诚信仰的灵魂们同等的包容待遇。</w:t>
      </w:r>
    </w:p>
    <w:p w14:paraId="26283BD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p>
    <w:p w14:paraId="14D8929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果师兄不值得我反对。我只是不允许，自己看到圣光宗的身体在流血，还袖手旁观。圣光宗尊贵至极的圣身，刚诞生不久，稚嫩的身体，被早已埋伏的魔细胞侵蚀，祂被伤害，祂在流血。我在自己的心中，默默跪地，为祂输血。我在自己的心中，默默地对能量背后的破法魔势力，仗剑低吼——滚！</w:t>
      </w:r>
      <w:r>
        <w:rPr>
          <w:rFonts w:hint="eastAsia" w:ascii="微软雅黑" w:hAnsi="微软雅黑" w:eastAsia="微软雅黑" w:cs="微软雅黑"/>
          <w:i/>
          <w:iCs/>
          <w:sz w:val="24"/>
          <w:szCs w:val="24"/>
        </w:rPr>
        <w:t>（节选）</w:t>
      </w:r>
    </w:p>
    <w:p w14:paraId="4F163A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sz w:val="28"/>
          <w:szCs w:val="28"/>
        </w:rPr>
      </w:pPr>
    </w:p>
    <w:p w14:paraId="3F5263C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果师兄很轻浮，喜欢卖弄，喜欢讨巧，内心确实隐藏着唯我独尊的潜在意图，这种心态每个人都能看得到，我只是怜惜她灵魂对于真理的虔诚与向往，不愿放弃一个曾经有缘的灵魂，你的文字一针见血，说的很彻底很透彻，我喜欢。</w:t>
      </w:r>
    </w:p>
    <w:p w14:paraId="372856E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809DF07">
      <w:pPr>
        <w:pageBreakBefore w:val="0"/>
        <w:kinsoku/>
        <w:wordWrap/>
        <w:overflowPunct/>
        <w:topLinePunct w:val="0"/>
        <w:autoSpaceDE/>
        <w:autoSpaceDN/>
        <w:bidi w:val="0"/>
        <w:adjustRightInd/>
        <w:snapToGrid/>
        <w:spacing w:line="500" w:lineRule="exact"/>
        <w:contextualSpacing/>
        <w:textAlignment w:val="auto"/>
        <w:rPr>
          <w:rFonts w:ascii="微软雅黑" w:hAnsi="微软雅黑" w:eastAsia="微软雅黑" w:cs="微软雅黑"/>
          <w:sz w:val="28"/>
          <w:szCs w:val="28"/>
        </w:rPr>
      </w:pPr>
    </w:p>
    <w:p w14:paraId="3E8EC08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30"/>
          <w:szCs w:val="30"/>
        </w:rPr>
      </w:pPr>
      <w:r>
        <w:rPr>
          <w:rFonts w:hint="eastAsia" w:ascii="微软雅黑" w:hAnsi="微软雅黑" w:eastAsia="微软雅黑" w:cs="微软雅黑"/>
          <w:sz w:val="30"/>
          <w:szCs w:val="30"/>
        </w:rPr>
        <w:br w:type="page" w:clear="all"/>
      </w:r>
    </w:p>
    <w:p w14:paraId="6DB12DFE">
      <w:pPr>
        <w:pStyle w:val="2"/>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sz w:val="30"/>
          <w:szCs w:val="30"/>
        </w:rPr>
      </w:pPr>
      <w:bookmarkStart w:id="45" w:name="_Toc16533"/>
      <w:bookmarkStart w:id="46" w:name="_Toc20030"/>
      <w:bookmarkStart w:id="47" w:name="_Toc23257"/>
      <w:r>
        <w:rPr>
          <w:rFonts w:hint="eastAsia" w:ascii="微软雅黑" w:hAnsi="微软雅黑" w:eastAsia="微软雅黑" w:cs="微软雅黑"/>
          <w:sz w:val="30"/>
          <w:szCs w:val="30"/>
        </w:rPr>
        <w:t>三、生命之光</w:t>
      </w:r>
      <w:bookmarkEnd w:id="45"/>
      <w:bookmarkEnd w:id="46"/>
      <w:bookmarkEnd w:id="47"/>
    </w:p>
    <w:p w14:paraId="42CAB62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40"/>
        </w:rPr>
      </w:pPr>
    </w:p>
    <w:p w14:paraId="031F2876">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48" w:name="_Toc8283"/>
      <w:bookmarkStart w:id="49" w:name="_Toc26538"/>
      <w:bookmarkStart w:id="50" w:name="_Toc17216"/>
      <w:r>
        <w:rPr>
          <w:rFonts w:hint="eastAsia" w:ascii="微软雅黑" w:hAnsi="微软雅黑" w:eastAsia="微软雅黑" w:cs="微软雅黑"/>
          <w:b w:val="0"/>
          <w:sz w:val="28"/>
          <w:szCs w:val="28"/>
          <w:highlight w:val="lightGray"/>
          <w:lang w:eastAsia="zh"/>
        </w:rPr>
        <w:t>2025年10月1日</w:t>
      </w:r>
      <w:bookmarkEnd w:id="48"/>
      <w:bookmarkEnd w:id="49"/>
      <w:bookmarkEnd w:id="50"/>
    </w:p>
    <w:p w14:paraId="0D6C4FF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C2EB32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浅谈弘法</w:t>
      </w:r>
    </w:p>
    <w:p w14:paraId="263EA5C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E48149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有法者，把自己走通了的路供养给后学是为弘法。</w:t>
      </w:r>
    </w:p>
    <w:p w14:paraId="41A018B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无法者，把圣者的成功路分享给有缘人，从广义上来讲也可称为弘法，实质上是介绍圣人法、佛法。</w:t>
      </w:r>
    </w:p>
    <w:p w14:paraId="6A793E7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所以，这两者有着性质上的根本不同，前者是把自家的东西公示并接引、救赎后学，而后者是拿人家的东西吸引并感召有缘人。由此，我们来交流一下有关后者弘法的几个方面。</w:t>
      </w:r>
    </w:p>
    <w:p w14:paraId="4FE6FD7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1BD67B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一、总出发点：利益有缘人</w:t>
      </w:r>
    </w:p>
    <w:p w14:paraId="258E4BB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什么叫利益有缘人呢？</w:t>
      </w:r>
    </w:p>
    <w:p w14:paraId="186A0CD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（一）先说利益，即以给对方带来实际受用为出发点。</w:t>
      </w:r>
    </w:p>
    <w:p w14:paraId="626906D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1.对方是病人</w:t>
      </w:r>
    </w:p>
    <w:p w14:paraId="4322211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如实介绍神迹的案例，并以面对自家亲人般的身临其境感，诚恳并亲切地征询</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免费</w:t>
      </w:r>
      <w:r>
        <w:rPr>
          <w:rFonts w:hint="eastAsia" w:ascii="微软雅黑" w:hAnsi="微软雅黑" w:eastAsia="微软雅黑" w:cs="微软雅黑"/>
          <w:color w:val="000000" w:themeColor="text1"/>
          <w:sz w:val="28"/>
          <w:szCs w:val="28"/>
          <w:lang w:bidi="ar"/>
          <w14:textFill>
            <w14:solidFill>
              <w14:schemeClr w14:val="tx1"/>
            </w14:solidFill>
          </w14:textFill>
        </w:rPr>
        <w:t>提</w:t>
      </w:r>
      <w:r>
        <w:rPr>
          <w:rFonts w:hint="eastAsia" w:ascii="微软雅黑" w:hAnsi="微软雅黑" w:eastAsia="微软雅黑" w:cs="微软雅黑"/>
          <w:color w:val="000000" w:themeColor="text1"/>
          <w:sz w:val="28"/>
          <w:szCs w:val="28"/>
          <w:lang w:eastAsia="zh" w:bidi="ar"/>
          <w14:textFill>
            <w14:solidFill>
              <w14:schemeClr w14:val="tx1"/>
            </w14:solidFill>
          </w14:textFill>
        </w:rPr>
        <w:t>供相应的音频或书籍。</w:t>
      </w:r>
    </w:p>
    <w:p w14:paraId="5BBA131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注意：不要多，够用就好。</w:t>
      </w:r>
    </w:p>
    <w:p w14:paraId="4A4BE78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2.对方是修法的人</w:t>
      </w:r>
    </w:p>
    <w:p w14:paraId="337E55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（1）促膝了解对方曾修过哪些法，现在修什么法，有哪些自受用可分享的。</w:t>
      </w:r>
    </w:p>
    <w:p w14:paraId="1400C08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（2）肯定对方修法带来的改变。</w:t>
      </w:r>
    </w:p>
    <w:p w14:paraId="6753B79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（3）分享自己学习圣光教法的受用点，肯定现住世大觉者在修法中的不可替代性。</w:t>
      </w:r>
    </w:p>
    <w:p w14:paraId="167D18D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（4）建议对方深一步了解，为灵魂解脱创造更多的可能性。</w:t>
      </w:r>
    </w:p>
    <w:p w14:paraId="0062E31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（5）分享文摘短句，或推荐相关圣光书籍等。</w:t>
      </w:r>
    </w:p>
    <w:p w14:paraId="2FEC952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94DBC4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注意：</w:t>
      </w:r>
    </w:p>
    <w:p w14:paraId="217FC52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1.建立沟通频道至关重要，这个频道就是对方的兴趣点，并只为对方好的真切纯粹供养心所创造的能量氛围。</w:t>
      </w:r>
    </w:p>
    <w:p w14:paraId="54E71E8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2.不要轻易否定对方。</w:t>
      </w:r>
    </w:p>
    <w:p w14:paraId="408DB6D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3.不要轻易给对方及对方的修法贴标签，因为你本人不是大觉悟者。</w:t>
      </w:r>
    </w:p>
    <w:p w14:paraId="20345FB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B4DFCD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（二）再说有缘人</w:t>
      </w:r>
    </w:p>
    <w:p w14:paraId="62EFC71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对方对自己介绍的修法，或自己的某些改变感兴趣，即为有缘人。</w:t>
      </w:r>
    </w:p>
    <w:p w14:paraId="4379D13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这分两种情况：成熟的有缘人和潜在的有缘人。</w:t>
      </w:r>
    </w:p>
    <w:p w14:paraId="49AA539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1.成熟的有缘人</w:t>
      </w:r>
    </w:p>
    <w:p w14:paraId="4E3593D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这种人不用费劲，闻到法味儿就会扑上来。这可能源于过去世与大觉者有过约定，有甚深因缘，或者灵魂认识真理。</w:t>
      </w:r>
    </w:p>
    <w:p w14:paraId="0F880D7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2.潜在的有缘人</w:t>
      </w:r>
    </w:p>
    <w:p w14:paraId="7D88178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这种人不抗拒，也不积极。</w:t>
      </w:r>
    </w:p>
    <w:p w14:paraId="3BD000E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AEB10F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注意：</w:t>
      </w:r>
    </w:p>
    <w:p w14:paraId="4BEF8DD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对于成熟的有缘人，建议对方大量学法，学全文。因为大觉者的法是渗透在对路的实录当中，需要去体悟，大量体悟。而且大觉者的路是有自己体系的。再就是大觉者是实语者，一定会冲击后学者已习惯了的流行性认知。所以，只有学全文，且大量学法才会避免对自己认知的强烈对冲。</w:t>
      </w:r>
    </w:p>
    <w:p w14:paraId="635DA6C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我开始的做法是，有疑的放一放，不做任何评论，继续读，继续听，慢慢地那些放一边的疑惑就自己解开了。</w:t>
      </w:r>
    </w:p>
    <w:p w14:paraId="2B6C476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2.对于潜在的有缘人，无需着急。若着急了，就需检查你的动机中是否夹杂了私心。只要利他的动机纯粹，就本应像对待自己的孩子那样，或种下的庄稼那样，给对方一些时间来成熟。</w:t>
      </w:r>
    </w:p>
    <w:p w14:paraId="5CF0E16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3.对于路人，更无需急。每一尊佛陀，度的都是有缘人，重点是把那些佛陀苗裔们找出来。并让更多的众生，在如来住世的窗口期结上缘。</w:t>
      </w:r>
    </w:p>
    <w:p w14:paraId="13D8BBD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E657FA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二、互相尊重</w:t>
      </w:r>
    </w:p>
    <w:p w14:paraId="360C077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一位都在无量劫中，于无量的时空里，留下了不可计数的痕迹，每个起心动念都影响着众多的跟随者，所以学法也是弘法。无论身处怎样的位置，我们相互都是支持者、服务者，没有隶属关系，因为大家都是追随佛陀而来，都是佛的学生。</w:t>
      </w:r>
    </w:p>
    <w:p w14:paraId="7EC0C56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D14774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注意：</w:t>
      </w:r>
    </w:p>
    <w:p w14:paraId="661B87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1.每一位都有业。做的多，业显化的也会多，不要掉在对境中太久而错失了宽恕消散的机会。</w:t>
      </w:r>
    </w:p>
    <w:p w14:paraId="61F0C12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2.一切都是虚构。学法的人与环境是虚构，弘法的人与环境是虚构。凡是存在的，都不是真实的。借助虚构的对境，消散习惯性反应，去到真实、无私、宽恕、爱</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空性与大悲。</w:t>
      </w:r>
    </w:p>
    <w:p w14:paraId="7B2450D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3.在对境中生起了不满，感恩菩萨提供锤炼自我宽恕的机会。应时刻牢记如来的教诲，在如来的寂灭性中，一切未曾发生，那些被存在着的，皆是自性光明在不同层面折射的倒影，都是来帮忙的。</w:t>
      </w:r>
    </w:p>
    <w:p w14:paraId="155C58B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我的做法是，除了宽恕，还沉入法中，效果很好。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37344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E37233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祝福你，很全面。</w:t>
      </w:r>
    </w:p>
    <w:p w14:paraId="7E5EE1F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6D1034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93930C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学习老师讲法《晋升》《使命》有感</w:t>
      </w:r>
    </w:p>
    <w:p w14:paraId="60F651C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233010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最近，我反复抄读了老师的讲法《晋升》《使命》，有一点体会与师兄们分享共勉。</w:t>
      </w:r>
    </w:p>
    <w:p w14:paraId="6EC4EA5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F6069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把自己的一生都毫无保留地奉献给了真理，奉献给了每个学生，即使衣食堪忧，也坚持不收学生一分钱供养，始终坚持过着清贫节俭低调的生活；为了挽救沉迷邪教的灵魂，不顾个人安危，勇于揭露邪教的邪恶本质，彻底扒掉邪教外道的画皮，挽救了无数深陷邪教泥潭的人，回归正途！面对邪教</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附佛外道铺天的诽谤污蔑，毫不畏惧，据理力争，在十方诸佛面前发下誓言，愿接受诸佛及天地鬼神监察；远离世人，独自隐居，静默修行，杜绝所有学生接近，以免沾染私情；家里房屋、水电维修，修剪院草，开车及所有家务全部亲力亲为，拒绝护法护持；不成立宗教，不自立教主，不当大师活佛，不涉足世间，坚决杜绝学员的迷信崇拜，以免干扰社会；在讲法中一次次提醒学员要爱国爱党，遵纪守法，维护国家稳定，祈愿国强民安；面对一次次唾手可得的名利财富、美女诱惑，面临一次次的死亡磨难，誓死坚守自己的信仰，“此生无我，唯有真理慈悲”，确保修行道路纯洁正直；用一生默默践行释迦牟尼佛及耶稣教法，并将实证道路详细记录下来，一再发愿终生不涉入世间、不收徒弟、不当教主、不收供养、不接触信众，只想通过网络，给末法有缘众生留下一条，一生可解脱的修行之路。</w:t>
      </w:r>
    </w:p>
    <w:p w14:paraId="61B573A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F72E35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坦荡清白无私苍天可鉴！这也是我们大家有目共睹的！如果把全世界所有的宗教大德、僧人和老师的所有言行全部透明公开化，接受全世界人的监督，谁敢？老师就敢，因老师一生坦荡真实，从不隐藏自己的隐私，哪怕是一点点欲望念头，祂都要让他曝光在大庭广众之下，当众忏悔消融，主动接受大众监督！</w:t>
      </w:r>
    </w:p>
    <w:p w14:paraId="3F3CAE0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1FA8FB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老师的讲法、所言所行自始至终全部公开透明，并大力拥护支持政府，加大严管东西方宗教及社会信仰团体，对其信仰、所言所行、财务全部公开透明，主动接受政府及大众监督，坚决杜绝邪教邪师渗透蔓延，危害国家安全！</w:t>
      </w:r>
    </w:p>
    <w:p w14:paraId="7534A69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老师的讲法究竟了义，是十方诸佛的心印，是佛法的精髓，方向目标明确，修行直接简单。</w:t>
      </w:r>
    </w:p>
    <w:p w14:paraId="52E4259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8DBED5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FA6D96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如果出现业力逆袭，我们的形</w:t>
      </w:r>
      <w:r>
        <w:rPr>
          <w:rFonts w:hint="eastAsia" w:ascii="微软雅黑" w:hAnsi="微软雅黑" w:eastAsia="微软雅黑" w:cs="微软雅黑"/>
          <w:color w:val="000000" w:themeColor="text1"/>
          <w:sz w:val="28"/>
          <w:szCs w:val="28"/>
          <w:lang w:bidi="ar"/>
          <w14:textFill>
            <w14:solidFill>
              <w14:schemeClr w14:val="tx1"/>
            </w14:solidFill>
          </w14:textFill>
        </w:rPr>
        <w:t>势</w:t>
      </w:r>
      <w:r>
        <w:rPr>
          <w:rFonts w:hint="eastAsia" w:ascii="微软雅黑" w:hAnsi="微软雅黑" w:eastAsia="微软雅黑" w:cs="微软雅黑"/>
          <w:color w:val="000000" w:themeColor="text1"/>
          <w:sz w:val="28"/>
          <w:szCs w:val="28"/>
          <w:lang w:eastAsia="zh" w:bidi="ar"/>
          <w14:textFill>
            <w14:solidFill>
              <w14:schemeClr w14:val="tx1"/>
            </w14:solidFill>
          </w14:textFill>
        </w:rPr>
        <w:t>来一个大反转（当然是假设），你扪心自问，我们还会信誓旦旦，敢履行自己的誓言吗？我们敢无惧生死，坚守自己的信仰吗？我们能做到吗？</w:t>
      </w:r>
    </w:p>
    <w:p w14:paraId="5328A2B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我们敢在任何场合、任何环境，坦荡无私、真实公正、所言所行无愧于天地良心吗？我们能做到吗？</w:t>
      </w:r>
    </w:p>
    <w:p w14:paraId="1FA3E2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817DF5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别忘了，我们的公道正直良心，一身的浩然正气，就是我们最好的护法！</w:t>
      </w:r>
    </w:p>
    <w:p w14:paraId="76214A8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90FA49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定时时确定，这个肉身不是我，也不是认知身体的自己，认知思虑不是我，体验感受不是我，头脑意识不是我。我是认知背后的感知，是感知背后的清澈见精，是见精背后爱与宽恕的整体天堂。不管什么时候，一定要保持清醒，不被假相迷惑牵引——背离自性真神。不管面对什么样的对境，都要以一颗爱心接纳宽恕！</w:t>
      </w:r>
    </w:p>
    <w:p w14:paraId="0A12526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8407FA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时明确，我有强大的靠山，神佛是我的生命，是我的本来面目，十方诸佛与老师与我同体同性，从未分离过，时时在觉照着我，我与真神时时在一起。只要我们心朝向神佛，无我地虔诚神佛，把磨难当成神佛的赐福</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接纳拥抱一切磨难，宽恕原谅一切伤害我的人，神佛就在加持我们，就在清洗我们身心的污垢！神迹就在我们忘我的虔诚中，在我们对神佛的决绝信仰中展现。</w:t>
      </w:r>
    </w:p>
    <w:p w14:paraId="68BA22F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所以，磨难是推动我们完成华丽蜕变的资粮！</w:t>
      </w:r>
    </w:p>
    <w:p w14:paraId="3CBBEF9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无论什么时候，我们都要时时保持正心正念正行，至关重要！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C15F78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AA4B52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祝福你，谢谢你的内心虔诚。</w:t>
      </w:r>
    </w:p>
    <w:p w14:paraId="4746B62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E6CD7B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2631343">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51" w:name="_Toc27080"/>
      <w:bookmarkStart w:id="52" w:name="_Toc10439"/>
      <w:bookmarkStart w:id="53" w:name="_Toc31011"/>
      <w:r>
        <w:rPr>
          <w:rFonts w:hint="eastAsia" w:ascii="微软雅黑" w:hAnsi="微软雅黑" w:eastAsia="微软雅黑" w:cs="微软雅黑"/>
          <w:b w:val="0"/>
          <w:sz w:val="28"/>
          <w:szCs w:val="28"/>
          <w:highlight w:val="lightGray"/>
          <w:lang w:eastAsia="zh"/>
        </w:rPr>
        <w:t>2025年10月3日</w:t>
      </w:r>
      <w:bookmarkEnd w:id="51"/>
      <w:bookmarkEnd w:id="52"/>
      <w:bookmarkEnd w:id="53"/>
    </w:p>
    <w:p w14:paraId="1AE5BC4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9015A0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戒坛乱象</w:t>
      </w:r>
    </w:p>
    <w:p w14:paraId="1784FF7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2D3C6C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重温老师开示的《平安赐福（三十三）》，有了更深刻的认识。因为我们都是从宗教里面走出来的出家人，我们所见所闻正如老师开示的一模一样，一样的一样。哎呀，老师，您真的很伟大，您也没有经历过，您用慧眼把他们的皮扒得特别透彻。这就是末法乱象，在僧团里，充斥着比社会还要黑暗的现象。如果仔细说来，恐怕几天也控诉不完这些肮脏不堪的一些人，还有一切事。</w:t>
      </w:r>
    </w:p>
    <w:p w14:paraId="1B89ACA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5D1FCA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先从我们受三坛大戒开始说吧：这个是我自己亲身经历过的。在我身边有很多的出家人，她们认为这个三坛大戒，如同出家人的身份证一样。在受大戒前，我身边那些关怀我前途的人，群起而相劝，给我列举了受戒与不受戒的利弊关系。如果那时我能得闻老师的教法，这个戒我是坚决不去。但是我又非常非常感恩去受这个戒，因为在这里的这个戒场，我才结缘老师的教法（遇到戒兄妙某）。这也是我人生当中最大最大的喜事、乐事，从这个角度看，还是我捡了个大大的珍宝哈。</w:t>
      </w:r>
    </w:p>
    <w:p w14:paraId="773CCAD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04D777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种情况下我听取了他们的建议，到南京的宝华山的一个尼僧道场去受戒。记得清清楚楚，我们到戒场的时间是晚上的8:00左右。她们正在开会，就是三时系念的法会，我们大概等了将近一个多时辰，她们法会散了，这时来了一个瘦点的，还有一个很胖的出家人给我们进行登记，办理一些受戒的手续。明码标价我们每个人是交二千八百元，佛教协会统一规定是二千三百元，到她们这里我们就得交二千八百元，之后，那个瘦点的出家人忽悠、表演开始了。</w:t>
      </w:r>
    </w:p>
    <w:p w14:paraId="4B283BD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44C466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说她们忽悠表演，那是客气话，她们简直就是强盗逻辑，说什么，你们到这里来，在你们的身后跟来了很多的冤亲债主，要想顺利完成受戒，你们要给自己开超度的法会。就是逼着你要掏钱，连一个白条凭证也不给开。这个忽悠完成了，下一个节目继续，说什么你们这辈子就受一次大戒，有这么多的大德师父陪伴，供养师父福报怎么怎么样。那就交呗，不交也不行，就是不提住宿的事。接下来给你介绍这个斋那个斋的，最便宜的就是这个罗汉斋，五千元。到她们这里那个钱就像纸一样，一文不值，反正到那个戒场还没有安排住宿的情况下，已经从腰包掏钱一万多元了。之后给安排床位，就一间房子里面，那个床是上下层的，人挨人地紧贴着，一共是安排了十八位受戒的出家人，其他房间稍微大些的，就安排七十多位。那次我们受戒，本来是三百人的名额，她们已经安排了五百多人的名额，为什么这样？那不就是利欲熏心吗？后来听说她们欠款一千多万，就是从我们身上拔羊毛，看看她们这些不为人知的事情。这可是我亲身经历的事情呀！接下来的小型表演还有很多。下次分解……</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5E0774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DDFA2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哈哈哈哈哈哈哈，这些魔王的子孙占据了如来的寺院，丑态百出啊。</w:t>
      </w:r>
    </w:p>
    <w:p w14:paraId="734B7BE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1075E9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C16F35D">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54" w:name="_Toc17443"/>
      <w:bookmarkStart w:id="55" w:name="_Toc9597"/>
      <w:bookmarkStart w:id="56" w:name="_Toc19117"/>
      <w:r>
        <w:rPr>
          <w:rFonts w:hint="eastAsia" w:ascii="微软雅黑" w:hAnsi="微软雅黑" w:eastAsia="微软雅黑" w:cs="微软雅黑"/>
          <w:b w:val="0"/>
          <w:sz w:val="28"/>
          <w:szCs w:val="28"/>
          <w:highlight w:val="lightGray"/>
        </w:rPr>
        <w:t>2025年10月6日</w:t>
      </w:r>
      <w:bookmarkEnd w:id="54"/>
      <w:bookmarkEnd w:id="55"/>
      <w:bookmarkEnd w:id="56"/>
    </w:p>
    <w:p w14:paraId="4562CFA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14:textFill>
            <w14:solidFill>
              <w14:schemeClr w14:val="tx1"/>
            </w14:solidFill>
          </w14:textFill>
        </w:rPr>
      </w:pPr>
    </w:p>
    <w:p w14:paraId="7CA0989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灵光一现</w:t>
      </w:r>
    </w:p>
    <w:p w14:paraId="254F798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807D93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1.每当，我思念恩师了，</w:t>
      </w:r>
    </w:p>
    <w:p w14:paraId="6BC9D7F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我会仰望星空，</w:t>
      </w:r>
    </w:p>
    <w:p w14:paraId="4AE1F06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那无限深邃的广袤，</w:t>
      </w:r>
    </w:p>
    <w:p w14:paraId="69C2FBE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就是祂，在拥抱着我。</w:t>
      </w:r>
    </w:p>
    <w:p w14:paraId="16054A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BE27E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每当，我思念恩师了，</w:t>
      </w:r>
    </w:p>
    <w:p w14:paraId="51FCBDA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我会深吸一下林间的空气，</w:t>
      </w:r>
    </w:p>
    <w:p w14:paraId="6CFB8C9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那沁人心脾的活力，</w:t>
      </w:r>
    </w:p>
    <w:p w14:paraId="48B933D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就是祂，赐予我生命的动力。</w:t>
      </w:r>
    </w:p>
    <w:p w14:paraId="4A8779A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E23486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每当，我思念恩师了，</w:t>
      </w:r>
    </w:p>
    <w:p w14:paraId="0DD6F73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我会冥想一段法理，</w:t>
      </w:r>
    </w:p>
    <w:p w14:paraId="307D66B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那永恒不变的见性，</w:t>
      </w:r>
    </w:p>
    <w:p w14:paraId="52E384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就是祂，不离不弃的伴侣。</w:t>
      </w:r>
    </w:p>
    <w:p w14:paraId="37F95EF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7C8D9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每当，我思念恩师了，</w:t>
      </w:r>
    </w:p>
    <w:p w14:paraId="5BFBBDB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我会坐下来写几个文字，</w:t>
      </w:r>
    </w:p>
    <w:p w14:paraId="3E8B827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那自然舒适的安宁，</w:t>
      </w:r>
    </w:p>
    <w:p w14:paraId="2EFB4C5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放下自己，爱和永恒就是一体。</w:t>
      </w:r>
    </w:p>
    <w:p w14:paraId="00A26DD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B612A5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2.心咒的“智慧光明”，在人类的肌体上表达，就是“元气”。</w:t>
      </w:r>
    </w:p>
    <w:p w14:paraId="0715575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99CFBA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3.凡是恐惧皆非真实</w:t>
      </w:r>
    </w:p>
    <w:p w14:paraId="5DACD30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凡是恐惧皆为分别</w:t>
      </w:r>
    </w:p>
    <w:p w14:paraId="3BEC854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凡是恐惧皆是体验</w:t>
      </w:r>
    </w:p>
    <w:p w14:paraId="14D8D8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真实非分别非体验</w:t>
      </w:r>
    </w:p>
    <w:p w14:paraId="7F5BC00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6C060C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4.修行是为了解脱死亡，</w:t>
      </w:r>
    </w:p>
    <w:p w14:paraId="36CE1CE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什么是死亡？</w:t>
      </w:r>
    </w:p>
    <w:p w14:paraId="70B63A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不是这个肉身死了是死亡，</w:t>
      </w:r>
    </w:p>
    <w:p w14:paraId="0D5F561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而是，灵魂轮回无止，</w:t>
      </w:r>
    </w:p>
    <w:p w14:paraId="3EDA7B5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才是真正的最可怕的死亡。</w:t>
      </w:r>
    </w:p>
    <w:p w14:paraId="2DBA3D7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5D8FF4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8"/>
          <w:szCs w:val="28"/>
          <w14:textFill>
            <w14:solidFill>
              <w14:schemeClr w14:val="tx1"/>
            </w14:solidFill>
          </w14:textFill>
        </w:rPr>
      </w:pPr>
    </w:p>
    <w:p w14:paraId="093CC24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祝福你，灵魂的新生会导致细胞内信息的重新组合。</w:t>
      </w:r>
    </w:p>
    <w:p w14:paraId="2531180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8FB5A6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E9549C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住</w:t>
      </w:r>
    </w:p>
    <w:p w14:paraId="1714F03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4506AD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老师特别强调《四念住经》的重要性，即“观身不净，观受是苦，观心无常，观法无我”。以前一直没有领悟其中的要点，观的同时一定会产生境界，怎么能进入禅定呢？一直不得要领。</w:t>
      </w:r>
    </w:p>
    <w:p w14:paraId="41C5734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AEE4D8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前两天，低头看到抄经笔记，只看到一个字“住”，豁然开朗：四念住的重点是住！观的目的是止——止观！观身心如幻，观诸法性空！观诸行无常，诸法无我，心外无物！然后，我就想到老师讲过打坐之前要对自己说三句话，我想再确定一下三句话的具体内容，我就到新平台上去查找。非常奇妙，打开新平台网站后，马上出现了一个师兄刚贴上的老师讲法，正是这段法。第一句是“外面的世界，根本不存在”，第二句是“这具身体意识的身心，并不存在”，第三句是“去感知这个实相”。</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（爱的温暖《昆达里尼（下）》2024-04-19）</w:t>
      </w:r>
    </w:p>
    <w:p w14:paraId="3E3D2C8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Cs/>
          <w:i/>
          <w:color w:val="000000" w:themeColor="text1"/>
          <w:sz w:val="28"/>
          <w:szCs w:val="28"/>
          <w14:textFill>
            <w14:solidFill>
              <w14:schemeClr w14:val="tx1"/>
            </w14:solidFill>
          </w14:textFill>
        </w:rPr>
      </w:pPr>
    </w:p>
    <w:p w14:paraId="5C7FB2D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好也到晚上快睡觉的时间了，我就去打坐。坐好之后，我就默念这三句咒语，非常奇妙的感受，念完之后，瞬间就静下来了，感觉身心世界瞬间真的没有了，过去打坐要很长时间才有可能进入这种状态。就感觉到眉头的位置有一根竖立的很短的线，像定海神针一样定住了，所有的念头感受都动不了牵引不了。当时我还有个念头，注意力不是应该在后背吗？怎么会在额头上？坐了一会儿以后，发现这根“线”在往下延伸，并且在往身后脊柱方向转移，并且越来越粗。同时感觉里面有浓厚浓密的光，只是有种感觉，特别特别亮的感觉。在这个“定”中能感受到身体产生的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133713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BBFB8A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嗯，不错的体验。</w:t>
      </w:r>
    </w:p>
    <w:p w14:paraId="5A68A79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053CE8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68A30D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月光遍照，菩萨愿深，盛世开启，心月同圆</w:t>
      </w:r>
    </w:p>
    <w:p w14:paraId="3BEF499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791C8C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近期</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指导灵</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视频火爆，让我们激情昂扬，普天同庆圣光普照，我想把对指导灵的虔诚心进一步扎根，就把老师这些年讲法里关于指导灵的文章段落摘了出来，明白了什么是真正的“指导灵”，“指导灵”指导什么，老师是什么时候开始又凭借什么确认“指导灵”的，“指导灵”的使命和给众生的托底承诺是什么。看了以后清清楚楚明明白白，真如月光遍照荡涤心尘，只想匍匐在地五体投地地顶礼膜拜真神月光菩萨圣主指导灵，下面按时间顺序分享老师开示的相关“指导灵”段落：</w:t>
      </w:r>
    </w:p>
    <w:p w14:paraId="7AB7FD2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47E1E6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1.“空间诞生与湮灭中，是祂的淡然；时间的起点与终结中，有祂的寂静。</w:t>
      </w:r>
    </w:p>
    <w:p w14:paraId="73C6AE4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所有一切生命中都是祂，亘古未来生命的轮回，在祂之中未曾留下痕迹。</w:t>
      </w:r>
    </w:p>
    <w:p w14:paraId="0C5002E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宇宙时空中，一刹那间，呈现祂的完整，过去与未来，只是当下中祂在凝视。</w:t>
      </w:r>
    </w:p>
    <w:p w14:paraId="67B68EB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52E5EB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当敬畏宇宙的众生，膜拜众神的威严，预言‘指导灵’降临人间时。</w:t>
      </w:r>
    </w:p>
    <w:p w14:paraId="0D783F1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却不知，宇宙光灵众神，皆是错离了祂，在寻找祂的子民，</w:t>
      </w:r>
    </w:p>
    <w:p w14:paraId="5F04FC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在人间芸芸众生，每个人的身心中，都是祂平等之爱，与无限宽恕。</w:t>
      </w:r>
    </w:p>
    <w:p w14:paraId="3AB48E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或者说，你回归内心的宽恕与爱，就复苏了祂自由永恒。”——节选自微博2018-08-26</w:t>
      </w:r>
    </w:p>
    <w:p w14:paraId="4CCA76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D5BBD3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2.“不要以为佛法只是知识，或者是心灵鸡汤，用以安慰人心的麻醉剂。</w:t>
      </w:r>
    </w:p>
    <w:p w14:paraId="389C789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佛法是万能的，可以指导生活，改变生命的指导灵。</w:t>
      </w:r>
    </w:p>
    <w:p w14:paraId="497BE8B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0EA5E1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我们相信科学，因为科学是理性的、物质的，可以反复检验的客观现象。</w:t>
      </w:r>
    </w:p>
    <w:p w14:paraId="6C10497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既然科学能被我们信任，并且确信无疑地依赖它。</w:t>
      </w:r>
    </w:p>
    <w:p w14:paraId="6A7C2E0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那么佛法，更应该被我们接受、信任，予以依赖。</w:t>
      </w:r>
    </w:p>
    <w:p w14:paraId="1A029E7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因为佛法所说的道理，是科学发展轨迹所能探索到的，生命最顶端实相。”——节选自微博2021-03-04</w:t>
      </w:r>
    </w:p>
    <w:p w14:paraId="2E5CAD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0DD465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3.“当圣胎成长为圣主之时，</w:t>
      </w:r>
    </w:p>
    <w:p w14:paraId="36CE70E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就是人间我的意识心，被慈悲智慧取代之时。</w:t>
      </w:r>
    </w:p>
    <w:p w14:paraId="05F8B6A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那就意味着，‘祂’圆满了法界三界。</w:t>
      </w:r>
    </w:p>
    <w:p w14:paraId="7CA68D0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也就实证了，‘我’解脱了三界六道。</w:t>
      </w:r>
    </w:p>
    <w:p w14:paraId="1121542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EC5EAB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圣贤之灵，普照天堂地狱。</w:t>
      </w:r>
    </w:p>
    <w:p w14:paraId="2ED04FE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诸佛之悲，救赎六道众生。</w:t>
      </w:r>
    </w:p>
    <w:p w14:paraId="5C1ADE7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A496E9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在静默中，觉醒‘祂’投射在人间的目光。</w:t>
      </w:r>
    </w:p>
    <w:p w14:paraId="6DE1185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在未来，‘祂’的智慧展现在，人间‘我’的身体内，</w:t>
      </w:r>
    </w:p>
    <w:p w14:paraId="13EB1F8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‘我’的生命构成因素，完全被‘祂’的性质取代时，</w:t>
      </w:r>
    </w:p>
    <w:p w14:paraId="03DDB91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F66243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就是‘指导灵’诞生在人间之时，</w:t>
      </w:r>
    </w:p>
    <w:p w14:paraId="6A1ED41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也就是法界圣贤降临人间之时。”——节选自《成长》2022-01-19</w:t>
      </w:r>
    </w:p>
    <w:p w14:paraId="70542D8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38E357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4.“指导灵，</w:t>
      </w:r>
    </w:p>
    <w:p w14:paraId="2FA44AA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不是指导人间世界的‘神灵’。</w:t>
      </w:r>
    </w:p>
    <w:p w14:paraId="23010D1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而是，对生命‘灵能’的指导。</w:t>
      </w:r>
    </w:p>
    <w:p w14:paraId="29515C4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这是真实，真正的‘指导灵’。</w:t>
      </w:r>
    </w:p>
    <w:p w14:paraId="0662FDE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877E89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灵能的性质被圣化了，</w:t>
      </w:r>
    </w:p>
    <w:p w14:paraId="3611926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灵爱的境界被升华了。</w:t>
      </w:r>
    </w:p>
    <w:p w14:paraId="3076180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由灵能所诞生宇宙，</w:t>
      </w:r>
    </w:p>
    <w:p w14:paraId="7961CCA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由灵爱派生的生命，</w:t>
      </w:r>
    </w:p>
    <w:p w14:paraId="384F8E5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591C2F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也就由生命基准源泉，</w:t>
      </w:r>
    </w:p>
    <w:p w14:paraId="5C1B85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升华了生命整体内涵。</w:t>
      </w:r>
    </w:p>
    <w:p w14:paraId="5CF290B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生命体现的形态还在，</w:t>
      </w:r>
    </w:p>
    <w:p w14:paraId="4F0C1AA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生命内涵却不再沉淀。</w:t>
      </w:r>
    </w:p>
    <w:p w14:paraId="775205F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F90685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这是法界圣贤，</w:t>
      </w:r>
    </w:p>
    <w:p w14:paraId="653ECD6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智慧圆满三界生命体系的开始。</w:t>
      </w:r>
    </w:p>
    <w:p w14:paraId="3602E12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这是祂，借助修行者圆满进程，</w:t>
      </w:r>
    </w:p>
    <w:p w14:paraId="0C14795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圣化灵能与爱，归正三界开始。”——节选自《圣化》2022-01-21</w:t>
      </w:r>
    </w:p>
    <w:p w14:paraId="3464942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751E78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5.“圣者对于改变人间没有兴趣。</w:t>
      </w:r>
    </w:p>
    <w:p w14:paraId="53D441E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人间只是众生共业所现梦境。</w:t>
      </w:r>
    </w:p>
    <w:p w14:paraId="443F3B6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你改变梦境做什么？</w:t>
      </w:r>
    </w:p>
    <w:p w14:paraId="747E1F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6D73D0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想让梦境变得更好？</w:t>
      </w:r>
    </w:p>
    <w:p w14:paraId="14B9076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你是想留在梦境中？</w:t>
      </w:r>
    </w:p>
    <w:p w14:paraId="6CC82B2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26B376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人类对指导灵出现，</w:t>
      </w:r>
    </w:p>
    <w:p w14:paraId="737E556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将改变世界的期盼，</w:t>
      </w:r>
    </w:p>
    <w:p w14:paraId="401DDA3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是对圣贤深度误解。</w:t>
      </w:r>
    </w:p>
    <w:p w14:paraId="217C40F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7884CA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基督改变现实世界了吗？</w:t>
      </w:r>
    </w:p>
    <w:p w14:paraId="27C8A98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他只要带着子民回归天国。</w:t>
      </w:r>
    </w:p>
    <w:p w14:paraId="5A03D7B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释迦牟尼佛改变世界了吗？</w:t>
      </w:r>
    </w:p>
    <w:p w14:paraId="22A9867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他只是希望众生自觉觉他，</w:t>
      </w:r>
    </w:p>
    <w:p w14:paraId="1862A31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渡过生死苦海，证入极乐彼岸。</w:t>
      </w:r>
    </w:p>
    <w:p w14:paraId="65B4372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F3E952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那些试图改变现实世界的人，</w:t>
      </w:r>
    </w:p>
    <w:p w14:paraId="158D566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最终必将被现实世界所改变。</w:t>
      </w:r>
    </w:p>
    <w:p w14:paraId="7A3ED62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06C6EF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修行者的心，是出离心。</w:t>
      </w:r>
    </w:p>
    <w:p w14:paraId="6B626D8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失去这颗心，所修一切法，</w:t>
      </w:r>
    </w:p>
    <w:p w14:paraId="2A515DB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因心有所得，法终将败坏。</w:t>
      </w:r>
    </w:p>
    <w:p w14:paraId="7A7C287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AA8C7A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E1E956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灵能受觉性圣化。</w:t>
      </w:r>
    </w:p>
    <w:p w14:paraId="2431715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灵能派生的宇宙苍穹，</w:t>
      </w:r>
    </w:p>
    <w:p w14:paraId="73BDC11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就在基准因素中圣化。</w:t>
      </w:r>
    </w:p>
    <w:p w14:paraId="5CCB24B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FF51B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灵爱在觉性中圣化。</w:t>
      </w:r>
    </w:p>
    <w:p w14:paraId="4EEB9F6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灵爱诞生生灵众生，</w:t>
      </w:r>
    </w:p>
    <w:p w14:paraId="12A522C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自境界染着中升华。</w:t>
      </w:r>
    </w:p>
    <w:p w14:paraId="255D75D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A4A4CA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时空与生命，净化圣化了。</w:t>
      </w:r>
    </w:p>
    <w:p w14:paraId="59A10C0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存在的因素，也就圣化了。</w:t>
      </w:r>
    </w:p>
    <w:p w14:paraId="63DF93D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觉性圣化了存在，以及存在基准元素。</w:t>
      </w:r>
    </w:p>
    <w:p w14:paraId="3C1D23D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就净化圣化了，存在建立的三界宇宙。</w:t>
      </w:r>
    </w:p>
    <w:p w14:paraId="5882109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4DAF3E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对灵的指导，是有意义的。</w:t>
      </w:r>
    </w:p>
    <w:p w14:paraId="4D0E55D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所以，会有指导‘灵’。”——节选自《指导“灵”》2022-01-21</w:t>
      </w:r>
    </w:p>
    <w:p w14:paraId="2BA6F5B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7EC9DC6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18.“修行者，是我在人间的唯一身份。</w:t>
      </w:r>
    </w:p>
    <w:p w14:paraId="60D76AF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而内在智慧，在人间呈现帮其他灵魂，解脱生死轮回的道路，就是‘圣光宗’‘真神教’。</w:t>
      </w:r>
    </w:p>
    <w:p w14:paraId="0D4421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这是对，修行者两位灵魂圣父的恭敬顶礼，也是区别于人间其他宗教文化的，必要申明。</w:t>
      </w:r>
    </w:p>
    <w:p w14:paraId="7D6433E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98D4FB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圣光宗，真神教，是古今中外预言中，所指向的‘祂’。</w:t>
      </w:r>
    </w:p>
    <w:p w14:paraId="0EB6E3F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那个将东西方古老智慧，合为一体的指导灵。”——节选自《圣光宗（贰）》 2025-03-20</w:t>
      </w:r>
    </w:p>
    <w:p w14:paraId="729A3AD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4AC6B5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F6ABC2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很经典。</w:t>
      </w:r>
    </w:p>
    <w:p w14:paraId="712C578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AD8F8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1BFE0624">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57" w:name="_Toc28508"/>
      <w:bookmarkStart w:id="58" w:name="_Toc24396"/>
      <w:bookmarkStart w:id="59" w:name="_Toc8568"/>
      <w:r>
        <w:rPr>
          <w:rFonts w:hint="eastAsia" w:ascii="微软雅黑" w:hAnsi="微软雅黑" w:eastAsia="微软雅黑" w:cs="微软雅黑"/>
          <w:b w:val="0"/>
          <w:sz w:val="28"/>
          <w:szCs w:val="28"/>
          <w:highlight w:val="lightGray"/>
          <w:lang w:eastAsia="zh"/>
        </w:rPr>
        <w:t>2025年10月7日</w:t>
      </w:r>
      <w:bookmarkEnd w:id="57"/>
      <w:bookmarkEnd w:id="58"/>
      <w:bookmarkEnd w:id="59"/>
    </w:p>
    <w:p w14:paraId="7C1A05C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1D2DC9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有缘人道师兄</w:t>
      </w:r>
    </w:p>
    <w:p w14:paraId="18468AE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9E41FE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有一位出家人叫道某，71岁，没文化，不认识字，出家23年。</w:t>
      </w:r>
    </w:p>
    <w:p w14:paraId="5B88C3E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14CC52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2022年中秋节，妙师兄给她送去了法宝，有《梦》和机子，还有《天门开》。</w:t>
      </w:r>
    </w:p>
    <w:p w14:paraId="1DD3AD4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1F71CC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她说：</w:t>
      </w:r>
    </w:p>
    <w:p w14:paraId="520AA5B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从那天起，她就开始听老师讲法。她听到老师说，要把《梦》背下来，于是就跟着播放器里老师念的《梦》，一个字一个字地把《梦》背下来了。</w:t>
      </w:r>
    </w:p>
    <w:p w14:paraId="568FA5B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背会后，一看《梦》、读《梦》就想哭，有时哭得背不下去。</w:t>
      </w:r>
    </w:p>
    <w:p w14:paraId="6133D45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751326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从那以后，她除了念佛就是念《梦》，听法24小时从没有间断，虽然听不懂，但就是听。</w:t>
      </w:r>
    </w:p>
    <w:p w14:paraId="359109C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4245E9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学老师的法后，曾经几十年的健忘失忆（记忆力非常</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差），现在恢复了。</w:t>
      </w:r>
    </w:p>
    <w:p w14:paraId="55C5107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曾经双腿酸痛没有知觉，已经五六年了，如今好多了。</w:t>
      </w:r>
    </w:p>
    <w:p w14:paraId="6AE5C31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7C95CC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她说：</w:t>
      </w:r>
    </w:p>
    <w:p w14:paraId="229C57A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初听到老师讲法，内心就出现一个念头，感觉到老师就是毗卢遮那佛（因为她那段时间天天唱念清净法身毗卢遮那佛）。</w:t>
      </w:r>
    </w:p>
    <w:p w14:paraId="629FEE8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DDF29A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那时候，她的师父听别人说她在学《梦》，就打电话对她说：《梦》有佛菩萨的加持，你学吧。你自己学就行了，不要给别人弘法。</w:t>
      </w:r>
    </w:p>
    <w:p w14:paraId="0BA21E1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她没文化，《天门开》看不了，但她走到哪儿就背着《天门开》，她说，因为有加持力。</w:t>
      </w:r>
    </w:p>
    <w:p w14:paraId="5C36758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43ED6D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她现在的功课就以每天念心咒“神是爱，上主是爱，我是爱”为主。</w:t>
      </w:r>
    </w:p>
    <w:p w14:paraId="528FA34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A997A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她说：“以前我也收信众的金钱供养，吃的穿的喝的什么都收。但自从听老师法后，从去年开始，我再也没有收任何人的金钱供养了。老师都成佛了，都不收供养，我也不能收金钱供养了。只接受吃的穿的。”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6011BE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21DCAB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灵魂因为与《梦》相印，灵魂已经见到光了，目前在天道之中了，前世的功德在今生起到了作用啊，无需担心死亡了，身体一死，灵魂的你，感知中的清澈与安宁，就会投射出天道的美妙世界来，在那里还有你的未来，继续学法修行吧。</w:t>
      </w:r>
    </w:p>
    <w:p w14:paraId="30B0551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C0CFE0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EEFDC35">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60" w:name="_Toc3029"/>
      <w:bookmarkStart w:id="61" w:name="_Toc25667"/>
      <w:bookmarkStart w:id="62" w:name="_Toc4539"/>
      <w:r>
        <w:rPr>
          <w:rFonts w:hint="eastAsia" w:ascii="微软雅黑" w:hAnsi="微软雅黑" w:eastAsia="微软雅黑" w:cs="微软雅黑"/>
          <w:b w:val="0"/>
          <w:sz w:val="28"/>
          <w:szCs w:val="28"/>
          <w:highlight w:val="lightGray"/>
          <w:lang w:eastAsia="zh"/>
        </w:rPr>
        <w:t>2025年10月9日</w:t>
      </w:r>
      <w:bookmarkEnd w:id="60"/>
      <w:bookmarkEnd w:id="61"/>
      <w:bookmarkEnd w:id="62"/>
    </w:p>
    <w:p w14:paraId="0E02DC3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4FA6C7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母乳</w:t>
      </w:r>
    </w:p>
    <w:p w14:paraId="2DE1FAA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0B372F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一个新生儿七天没吃母乳，你们能理解什么心情吗？内心多么煎熬吗？</w:t>
      </w:r>
    </w:p>
    <w:p w14:paraId="181DDF5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0D8C58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国庆节一一慰问、走访新师兄，送法宝，只听法和讲法视频，放下了最热爱的大声读法和抄法，奔走了七天。</w:t>
      </w:r>
    </w:p>
    <w:p w14:paraId="3B96154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CB6B77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昨天是第七天，下午回家的路上约师兄来我家。和新师兄交流正带劲着，儿媳提着海货来了，命令说：“明天必须听我的，上饭店。”“好好，你先走，我们说话啦，饭店回头再说。”（今天是我生日）</w:t>
      </w:r>
    </w:p>
    <w:p w14:paraId="0898546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AEE247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一辈子没过生日，而且七天没泡法里，其实这七天过得很有意义，给新师兄鼓励打气加油，彼此温暖，爱在你我心中流动，无数次感动。</w:t>
      </w:r>
    </w:p>
    <w:p w14:paraId="5BB72E4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马上跟儿媳电话联系：“好孩子，你的心妈妈感受到了，收下了。你最懂最知道妈妈的心，妈妈七天没泡法里了，如同婴儿七天没吃母乳，奄奄一息啦，七天不喝水会死人的。”哽咽着继续说：“妈妈老了，活一天少一天，生日告诉我离火化场又近一块。让我干自己想干的，妈妈泡法里是最大的幸福，你们放手是对妈妈最大的爱，儿子孙子有你这好儿媳我放一万个心……”</w:t>
      </w:r>
    </w:p>
    <w:p w14:paraId="26896A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E80CAE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七天没泡法里如饥似渴，好好庆祝一下生日。早上起来佛堂上早课拜佛。想家了，回家看一眼（新平台与论坛）。没舍得时间吃早饭，坐下抄法，一口气抄了九个小时。中间流了几次泪，只管全神贯注念一句写一句。低头时天亮着，抬头天黑了。老师恩典，没有一丝饿意，口水饱满，身心温暖，幸福法喜满满。起身简单吃口，才发现不知什么时候下雨了，推开碗大声读法。</w:t>
      </w:r>
    </w:p>
    <w:p w14:paraId="2CAAB35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幸福爆满，此生最有意义的生日！</w:t>
      </w:r>
    </w:p>
    <w:p w14:paraId="0C3AD82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8ECE5B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匍匐如来足下尽未来际！</w:t>
      </w:r>
    </w:p>
    <w:p w14:paraId="6B8B840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0844C8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这就是虔诚啊，真厉害。</w:t>
      </w:r>
    </w:p>
    <w:p w14:paraId="0E93C21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60D5ED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你的文字背后泛出来灵魂的光，你的灵魂已经在天道之中了，恭喜，你属于自救成功的人。</w:t>
      </w:r>
    </w:p>
    <w:p w14:paraId="44B160E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C2AE3C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lang w:eastAsia="zh"/>
        </w:rPr>
      </w:pPr>
    </w:p>
    <w:p w14:paraId="6C1FC01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我家发生的一件事</w:t>
      </w:r>
    </w:p>
    <w:p w14:paraId="547798D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D7BC7E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10月7日，我孙子过三周岁，我们一大家子去饭店吃饭了。吃了饭回家的路上，丈夫开着三轮车拉着我和孙子，走到路口拐弯的时候，突然一辆车飞快开过来了，直接和丈夫开的三轮车撞上了，把丈夫摔出去大概有2米左右，前面的车筐撞坏了，别的地方没事。我立刻下车念老师的心咒</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，然后看着摔倒在地上的丈夫给儿子打电话。</w:t>
      </w:r>
    </w:p>
    <w:p w14:paraId="3F79FC3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D575DB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等孩子们过来了，丈夫慢慢地站起来了，难受地说：“没什么事。”这时候司机也下车说：“去医院检查一下，毕竟这么大岁数了。”而后孩子们拉着去做了检查，检查结果</w:t>
      </w:r>
      <w:r>
        <w:rPr>
          <w:rFonts w:hint="eastAsia" w:ascii="微软雅黑" w:hAnsi="微软雅黑" w:eastAsia="微软雅黑" w:cs="微软雅黑"/>
          <w:color w:val="000000" w:themeColor="text1"/>
          <w:sz w:val="28"/>
          <w:szCs w:val="28"/>
          <w:lang w:bidi="ar"/>
          <w14:textFill>
            <w14:solidFill>
              <w14:schemeClr w14:val="tx1"/>
            </w14:solidFill>
          </w14:textFill>
        </w:rPr>
        <w:t>显示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骨头没事，就是损伤和挫伤，拿了些喷的药。第二天早上起来说不怎么疼了，今天10月9号早上起来说不疼了。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（节选，附医院诊断证明书的照片，图片略）</w:t>
      </w:r>
    </w:p>
    <w:p w14:paraId="0BEA9B5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8"/>
          <w:szCs w:val="28"/>
          <w:lang w:eastAsia="zh" w:bidi="ar"/>
          <w14:textFill>
            <w14:solidFill>
              <w14:schemeClr w14:val="tx1"/>
            </w14:solidFill>
          </w14:textFill>
        </w:rPr>
      </w:pPr>
    </w:p>
    <w:p w14:paraId="15C167D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祝福你，属于神迹。</w:t>
      </w:r>
    </w:p>
    <w:p w14:paraId="2AC8896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769A4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637A2C2F">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63" w:name="_Toc21491"/>
      <w:bookmarkStart w:id="64" w:name="_Toc29068"/>
      <w:bookmarkStart w:id="65" w:name="_Toc17804"/>
      <w:r>
        <w:rPr>
          <w:rFonts w:hint="eastAsia" w:ascii="微软雅黑" w:hAnsi="微软雅黑" w:eastAsia="微软雅黑" w:cs="微软雅黑"/>
          <w:b w:val="0"/>
          <w:sz w:val="28"/>
          <w:szCs w:val="28"/>
          <w:highlight w:val="lightGray"/>
        </w:rPr>
        <w:t>2025年10月12日</w:t>
      </w:r>
      <w:bookmarkEnd w:id="63"/>
      <w:bookmarkEnd w:id="64"/>
      <w:bookmarkEnd w:id="65"/>
    </w:p>
    <w:p w14:paraId="5C03E4F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05143E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我所认识的妙师兄</w:t>
      </w:r>
    </w:p>
    <w:p w14:paraId="54482A9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665065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妙师兄姓张，山东人，人比较瘦，具有山东人的豪爽，做事雷厉风行。我是2016年在同修家里认识他的，我们有着共同的经历，都受到过轮子邪教的恐吓、鞭打、残害、奴役，牢固的精神控制，直至坐牢，生不如死。</w:t>
      </w:r>
    </w:p>
    <w:p w14:paraId="52F97EC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B8A05B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由于这些共同经历，我们非常聊得来。这次见面分手后，张师兄回到山东毅然决然地放弃了那顽固的轮子老婆，不到一年又决绝地剃发为僧，接着开启了他一个人一台车的舍生忘死的弘法长征路，从南到北直至西藏、尼泊尔、云南的各大小寺院、庙宇，去了一般人去不了的地方，做了一般人做不到的事情，像一名不畏艰难险阻的战士一样，风餐露宿历尽艰辛，经历了无数的孤独寂寞，经历了差一点就车毁人亡的重大事故，造成颈椎骨折瘫痪在床的磨难（经过天父的亲自关怀已经完全康复），布施出去了许多老师讲法的播放器、书籍。</w:t>
      </w:r>
    </w:p>
    <w:p w14:paraId="0EBADBD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08A93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嗯，张师兄很了不起。</w:t>
      </w:r>
    </w:p>
    <w:p w14:paraId="0DE2A15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B81C82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7CBE392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信仰高于一切的人</w:t>
      </w:r>
    </w:p>
    <w:p w14:paraId="794F51C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D857CF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国庆前，寺院来了夫妻俩，加上他的弟弟三人。</w:t>
      </w:r>
    </w:p>
    <w:p w14:paraId="31B0864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三人来到寺院后很勤劳，每天早饭后打扫院中的落叶，干活很卖力。</w:t>
      </w:r>
    </w:p>
    <w:p w14:paraId="373415A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C389B5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两天前，演师兄想将厨房重新改造一下，下午带上兄弟二人，圆师兄开车，到附近的另一个寺院参观他们的厨房。</w:t>
      </w:r>
    </w:p>
    <w:p w14:paraId="7A12624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到对方寺院参观后，对方寺院的人和圆师兄开玩笑说：你别走了，留在我们寺院吧。</w:t>
      </w:r>
    </w:p>
    <w:p w14:paraId="3522460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同去的夫妻俩的那个男人说，不行，上大学的人，怎么又能到幼儿园呢？</w:t>
      </w:r>
    </w:p>
    <w:p w14:paraId="1DD61C4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D8EB79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回来后，将此事告诉他的妻子（他可能感觉自己回答得很妙很高）。</w:t>
      </w:r>
    </w:p>
    <w:p w14:paraId="08043F7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没有想到他爱人发火了，和他打上了，是真干上啦！</w:t>
      </w:r>
    </w:p>
    <w:p w14:paraId="23B0833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E1660B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刚好是晚上吃饭时间，我听两人真的干仗呢，我就喊：“你们俩打架了？”然后他们停下来。</w:t>
      </w:r>
    </w:p>
    <w:p w14:paraId="2F0F926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女的走到我面前，流着眼泪，很委屈的样子，将下午去另一个寺院说的话对我说了一遍。</w:t>
      </w:r>
    </w:p>
    <w:p w14:paraId="60E3506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23D3A5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然后她说：“我们两个人都学过轮法。他现在拿他们寺院和咱们的老师相比，我就不干，他们寺院修的邪道外道，怎么和我们的老师相提并论？”</w:t>
      </w:r>
    </w:p>
    <w:p w14:paraId="793430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我赶紧说：“对，你是对的，他不应该比，他们是外道，他们连幼儿园也没上呢，怎么能和我们相比？但你不该哭，宽恕宽恕宽恕……宽恕忿忿不平的你，不是宽恕他，宽恕宽恕宽恕……”</w:t>
      </w:r>
    </w:p>
    <w:p w14:paraId="245F9D8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她就笑了，说：“我知道。”</w:t>
      </w:r>
    </w:p>
    <w:p w14:paraId="2BEE98D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964900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唉呀，我真的见识了，这就是老师说的，真正佩服的是那些学过轮法的人，他们为了寻找真理，曾经受过苦，当他们找到真正的真理后，知道珍惜，会不惜一切信受、学习、弘扬。</w:t>
      </w:r>
    </w:p>
    <w:p w14:paraId="70FCA4F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08331F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所以我也常常想起我认识的几个学过轮法的人，他们弘法真的是不要命，我在他们面前惭愧无比，云泥之别。</w:t>
      </w:r>
    </w:p>
    <w:p w14:paraId="7F26DA9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51EB7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向这些视真理高于一切的同学们学习、致敬！</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8EF0EB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048299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受过邪教之苦的灵魂，才是真正珍惜真理的人，这种人，持之以恒的虔诚心，就能破开生死黑暗，灵性绽放光明，我看重的好几位大德，都是邪教出身的人，比如清师兄，比如喜师兄，比如张师兄，还有很多很多，这类生命的极致虔诚，骨子里的忠贞虔诚，感天动地，我都很敬佩。</w:t>
      </w:r>
    </w:p>
    <w:p w14:paraId="1C8F003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3F1D33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7C18549E">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66" w:name="_Toc18603"/>
      <w:bookmarkStart w:id="67" w:name="_Toc22180"/>
      <w:bookmarkStart w:id="68" w:name="_Toc11175"/>
      <w:r>
        <w:rPr>
          <w:rFonts w:hint="eastAsia" w:ascii="微软雅黑" w:hAnsi="微软雅黑" w:eastAsia="微软雅黑" w:cs="微软雅黑"/>
          <w:b w:val="0"/>
          <w:sz w:val="28"/>
          <w:szCs w:val="28"/>
          <w:highlight w:val="lightGray"/>
        </w:rPr>
        <w:t>2025年10月13日</w:t>
      </w:r>
      <w:bookmarkEnd w:id="66"/>
      <w:bookmarkEnd w:id="67"/>
      <w:bookmarkEnd w:id="68"/>
    </w:p>
    <w:p w14:paraId="1D80B24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rPr>
      </w:pPr>
    </w:p>
    <w:p w14:paraId="0D5974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那些可怜之人</w:t>
      </w:r>
    </w:p>
    <w:p w14:paraId="3BE4352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40C429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老师无比慈悲，面对那些诋毁之人，一次次，反复地作出解释。</w:t>
      </w:r>
    </w:p>
    <w:p w14:paraId="2A87664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4F1A40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么多年了，还有人不停造谣，污蔑老师。他们没有任何能力，从法理法义上，去辩论，或者说他们根本不愿意去多看一眼老师的教法，而是从人身攻击下手。这样的成本，最廉价，最简单；这样的行为，最无耻，最恶毒。</w:t>
      </w:r>
    </w:p>
    <w:p w14:paraId="1967C66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6E8711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们看准了神佛的慈悲，才敢于大不敬，敢于亵渎。又或者，他们不相信有神佛，他们认为即便是有神佛，也应该是他们想象中的样子——打不还手，骂不还口，体面地照顾着他们的一切情绪（他们在道德绑架神佛）。虽然神佛慈悲，但是因果绝对公平公正，绝对不讲情面，这些为了宣泄自己内心恶毒情绪，肆意诽谤攻击神佛之人，必定要在因果轮回之中，承受无比惨烈的后果。</w:t>
      </w:r>
    </w:p>
    <w:p w14:paraId="3ABAEB9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763D97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90F179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当年禅宗六祖，得到五祖的衣钵后，就曾被人追杀。六祖何罪之有？仅仅是因为得到了禅宗法脉衣钵，引发了无耻之徒的嫉恨。因为一个目不识丁的岭南人，居然得到了禅宗的衣钵，从而引发一些人的强烈不满。</w:t>
      </w:r>
    </w:p>
    <w:p w14:paraId="7AAAC5B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472A3E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而今天的老师，作为同样的大觉悟者，又没有权势，也没有高大上的社会地位，甚至都没有戒牒，没有宗教证书，却能够讲出来究竟圆满的法义；于是那些胆大妄为的无耻之徒，敢高声叫嚣，大泼脏水。</w:t>
      </w:r>
    </w:p>
    <w:p w14:paraId="636B5DA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6B12EA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无比清白，从不染指金钱美色，从不接受供养。未来，也一定会有更多的真理修行人，将会以老师为榜样，清白一生；哪怕他们当中有人的修行证量，已经到了足够有资格接受人们恭敬顶礼的程度，他们也会因为今天的老师作了表率，而不接受供养，不染指人间利益。老师的清白，一定为后世几千年开启真理法脉的兴盛之路！</w:t>
      </w:r>
    </w:p>
    <w:p w14:paraId="2DE6D40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DD7013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无比真实，老师敢于而且不止一次地做到公开忏悔；老师从不包装自己，从不伪装高大上。试问，世间那么多的大师、法师，有几人能做到？！我们看到，有那么多的所谓宗教的大师，高高在上，何曾敢真实！单凭真实这一点，老师就足以打败无数人世间的大师、法师！</w:t>
      </w:r>
    </w:p>
    <w:p w14:paraId="36A97BD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6CA73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没有老师，人世间必定魔鬼横行。我们看到，那一个个道貌岸然的大师，混入宗教，披上袈裟，诓骗众生，收割钱财，渔猎美色，榨取灵魂。净某、印某、释某信等魔鬼，荼毒了多少众生！没有老师带来真理，多少人要被魔鬼诓骗，而无力自拔！</w:t>
      </w:r>
    </w:p>
    <w:p w14:paraId="540E7DD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212680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这些人不信因果，所以不畏因果。他们不敢在现实生活中得罪有权有势之人，却敢无所顾忌地污蔑诋毁一位清清白白的大觉悟者。</w:t>
      </w:r>
    </w:p>
    <w:p w14:paraId="26549BC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814B62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吸毒的瘾君子，为了一时爽，把自己一生都搭进去了；这些污蔑诋毁神佛之人，一时口无遮拦地发泄内心的恶毒，把自己生生世世赔进去了。何苦？</w:t>
      </w:r>
    </w:p>
    <w:p w14:paraId="2FB8CFA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A14161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句老话，叫“宁可信其有，不可信其无”，表示人们对超出自身认知范围的未知事物，尽管无法理解，也抱着“信其有”的敬畏之心。对于因果，即便不理解，又怎可不敬畏？！对于神佛，即便不相信，又怎敢诋毁诽谤？！</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5FFB2B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398096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说的对。</w:t>
      </w:r>
    </w:p>
    <w:p w14:paraId="3218EB8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2B810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28A76718">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69" w:name="_Toc9159"/>
      <w:bookmarkStart w:id="70" w:name="_Toc19896"/>
      <w:bookmarkStart w:id="71" w:name="_Toc847"/>
      <w:r>
        <w:rPr>
          <w:rFonts w:hint="eastAsia" w:ascii="微软雅黑" w:hAnsi="微软雅黑" w:eastAsia="微软雅黑" w:cs="微软雅黑"/>
          <w:b w:val="0"/>
          <w:sz w:val="28"/>
          <w:szCs w:val="28"/>
          <w:highlight w:val="lightGray"/>
        </w:rPr>
        <w:t>2025年10月14日</w:t>
      </w:r>
      <w:bookmarkEnd w:id="69"/>
      <w:bookmarkEnd w:id="70"/>
      <w:bookmarkEnd w:id="71"/>
    </w:p>
    <w:p w14:paraId="167AF8C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478A8A2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台南八日弘法总结</w:t>
      </w:r>
    </w:p>
    <w:p w14:paraId="7EE9628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66CFF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东方圣光基金会的三位师兄最近于10月4日至11日，在台湾省的台南与高雄地区进行弘法，走访了近百个宗教庙宇（包括佛教寺院、基督教会、道教和妈祖庙等），近十家公共和学校图书馆，和数十个商业店铺，赠送结缘了共约三十箱真理书籍、卡片、音频播放器，以及挂脖式耳机。受大德师兄委托，我将此次台南之行的一些弘法经验，做一点总结，仅代表个人的认识和体会，供日后有意去台湾弘法的师兄们参考，不足之处也恭请老师与师兄们斧正。</w:t>
      </w:r>
    </w:p>
    <w:p w14:paraId="504E199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AB95E4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我们的线下弘法主要针对三类场所：宗教场所、公共文化设施（市政和学校图书馆），以及商业店铺（咖啡馆、酒店民宿）。</w:t>
      </w:r>
    </w:p>
    <w:p w14:paraId="059E711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20CB62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一、宗教场所</w:t>
      </w:r>
    </w:p>
    <w:p w14:paraId="2E7193A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84565C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台湾种类繁多的宗教派别里，信佛教和基督教的算是比较严肃的宗教信徒，他们恪守自己的宗教名相和教义，对明确说自己是佛教徒的人，最好只给结缘《梦》和播放器：明确说自己是基督徒的人，最好只给《爱》《让》和播放器。我们也有尝试从指导灵的角度，介绍老师的书籍是结合东方智慧与西方灵爱两条道路来引导灵魂解脱的，但是这八天里，大概只有一位寺院里的师父（光某寺，台南市），对“基督的爱与宽恕可以大大缩减人修行解脱的时间”表示感兴趣，想了解，其他就没有遇到契合的有缘人。</w:t>
      </w:r>
    </w:p>
    <w:p w14:paraId="4352AF9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22B656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了先让人与真理结缘，我认为比较善巧的做法还是求同存异，从符合他们宗教观念的角度切入，比如，对教会的人说，我们的书籍《爱》和《让》传递的是基督的精神，里面收集了在基督的圣爱引导下，切实受益的人生命的转变。这样的说法，基本上教会的人都可以接受。</w:t>
      </w:r>
    </w:p>
    <w:p w14:paraId="5C79313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C7DF44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至于对佛教寺院里的僧人，我们接触和观察下来，大致有三类：</w:t>
      </w:r>
    </w:p>
    <w:p w14:paraId="34363F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E6B113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类是身体和精力不济，要么年老体衰无力修行，要么忙着建寺利生等凡俗事务，无心修行，只是在寺院里生活的佛教工作人员。对这类人，一般我们简单介绍这是一位在世的觉悟者写的修行实证，是现代版的《心经》《金刚经》，他们一般不感兴趣，但是也不反对我们将法宝放置在寺院里。这时我们会将《梦》和播放器放在结缘书架上，如果寺院里有比较像样的图书馆，我们会将《穿越死亡》《预言中的“祂”》，或者是《生死河》放置在寺院图书馆中。</w:t>
      </w:r>
    </w:p>
    <w:p w14:paraId="089D1B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812A71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类是像佛某山寺、中某寺，这两家有显赫背景的官方寺院，还有台南的正某寺、观某寺，他们有比较严格的制度，不接受外来的书籍，僧人也更像是政府公务员的感觉。我给了一本《梦》，我说，想请师父鉴定一下，这些文字是不是出自觉悟者，是不是符合佛义。一般在这样的恭维下，他们都会接受一本薄薄的《梦》。</w:t>
      </w:r>
    </w:p>
    <w:p w14:paraId="22F945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5345F6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三类，是很稀少的，确实熟读佛经，渴望修行的僧人，太少了，真的太少了。我有印象的大概只有三位，我们向法师介绍书籍是在世的觉悟者写的文字，能净化、救赎灵魂，引导我们解脱死亡。僧人问老师的法名，我们说老师避世隐修，不愿立名相，不收一分钱供养，只为维护真理的绝对纯洁。我们进一步说，老师公开立下誓约，与所有质疑和诽谤祂的人对赌，如果老师不是终生宣说如来第一义谛，如果祂带领众生走的不是解脱死亡的正法道路，如果祂心向人间败坏佛义，祂甘愿下无间地狱。这样的誓言，没有任何一个凡夫俗子敢立下的，只有真觉者，才有这个胆量与证量。</w:t>
      </w:r>
    </w:p>
    <w:p w14:paraId="75E5DFE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0B9A07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僧人眼神中流露出折服，留下法宝，说会对照佛经仔细阅读。和我们接触交流过的僧人，似乎都比较着僧俗相，问我们皈依了没有，还有叫我们赶紧出家的。我们没有提及老师是白衣，不愿开始一场僧俗相辩论，只希望把老师的书籍能介绍给有缘人，他们能接受书籍和法宝，就很足够了。</w:t>
      </w:r>
    </w:p>
    <w:p w14:paraId="581757D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04B276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宗教场所中的最后一类，就是各种五花八门的大众宫庙，在台南分布很广，大的宫庙人流量颇大，都是来烧香祈福的。这些宫庙管理比较松散，一般都设有结缘法宝的书架，我们的做法是进去逛一圈，找到主事的人，介绍我们是从香港远道而来，想赠送一些公益书籍给大众结缘，80%我们拜访的宫庙只要有地方，都允许我们放置法宝。按数量来说，这些大众宫庙是吸收了我们最多法宝的一个渠道。</w:t>
      </w:r>
    </w:p>
    <w:p w14:paraId="1642ABA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01F4BC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二、图书馆</w:t>
      </w:r>
    </w:p>
    <w:p w14:paraId="3F4DF7C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C06C83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台南的公共图书馆，对图书有两种流通途径：一个是官方正式上架，这个图书会在借阅系统里能查到，属于图书馆的资产，要走这个途径需要经过每个图书馆总馆的审核程序；另一个途径简单很多，这些图书馆都有自由交换的书架，名曰“好书交换”，就是读者自由摆放和索取这个架上的书籍，这些书不属于图书馆的资产，自由流通。</w:t>
      </w:r>
    </w:p>
    <w:p w14:paraId="394268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85122E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将真理的图书，放置在了台南市的一些公共和学校图书馆，并交给了台南市立图书馆的工作人员供他们审核上架。与图书馆这一类市政机构沟通的时候，尽量弱化书籍的信仰属性，政府机关对宗教类书籍是更谨慎的，我们只要介绍自己是香港过来的公益基金会，想要捐赠一些公益书籍给图书馆，这些书在台湾也有出版发行的，就可以了。</w:t>
      </w:r>
    </w:p>
    <w:p w14:paraId="761524B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DAEEEA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三、商业店铺、车站、地铁、火车上</w:t>
      </w:r>
    </w:p>
    <w:p w14:paraId="64D2B07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431B7C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他场景的弘法就很随缘了，打车的时候可以送法宝给出租车司机，去餐馆用餐，商店买东西时，也可以随缘赠送给店里的营业员。台南人普遍算是谦和礼貌的，并且保留着良好的书本阅读习惯，我们在街上赠送的书籍，接受的人一般都会翻开仔细阅读片刻。在一些中高端的咖啡店和民宿休息区，也都有阅读书架，这类店铺比较欢迎我们赠送的书籍，允许我们放在他们的书架上供客人阅读。我们会把《爱》《让》《梦》英文版和结缘版，送进这些饮品店和民宿。现在很多年轻人流行迷茫，对前途和人生迷茫，和我年轻时候很像，这类人群如果出来旅游散心，也许会有缘看到我们的书籍。</w:t>
      </w:r>
    </w:p>
    <w:p w14:paraId="65416F8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C37B4B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总体来说，台湾人表面上是谦和有礼的，但是内在他们有明确的边界感，对陌生人是比较保守和防备的，他们很尊重个人意志和选择权，对强行的“推销”是容易抵触的。更有效的弘法方法，我认为是将真理的书籍和资料放在有人流的地方，供民众自由取阅，这样能更符合他们的文化。</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（节选，附现场弘法照片，图片略）</w:t>
      </w:r>
    </w:p>
    <w:p w14:paraId="6676B68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8"/>
          <w:szCs w:val="28"/>
          <w:lang w:eastAsia="zh" w:bidi="ar"/>
          <w14:textFill>
            <w14:solidFill>
              <w14:schemeClr w14:val="tx1"/>
            </w14:solidFill>
          </w14:textFill>
        </w:rPr>
      </w:pPr>
    </w:p>
    <w:p w14:paraId="4F0CD5D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祝福你们大家，辛苦了，功德无量。</w:t>
      </w:r>
    </w:p>
    <w:p w14:paraId="626BC5B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1E5924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39ADEA4C">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72" w:name="_Toc21311"/>
      <w:bookmarkStart w:id="73" w:name="_Toc25721"/>
      <w:bookmarkStart w:id="74" w:name="_Toc19929"/>
      <w:r>
        <w:rPr>
          <w:rFonts w:hint="eastAsia" w:ascii="微软雅黑" w:hAnsi="微软雅黑" w:eastAsia="微软雅黑" w:cs="微软雅黑"/>
          <w:b w:val="0"/>
          <w:sz w:val="28"/>
          <w:szCs w:val="28"/>
          <w:highlight w:val="lightGray"/>
        </w:rPr>
        <w:t>2025年10月16日</w:t>
      </w:r>
      <w:bookmarkEnd w:id="72"/>
      <w:bookmarkEnd w:id="73"/>
      <w:bookmarkEnd w:id="74"/>
    </w:p>
    <w:p w14:paraId="6F6E70E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p>
    <w:p w14:paraId="404F4D2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公开忏悔曝光</w:t>
      </w:r>
    </w:p>
    <w:p w14:paraId="59A0D34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66271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看到老师的开示，心底有种“对，没错，老师看得太透了”的感觉。</w:t>
      </w:r>
    </w:p>
    <w:p w14:paraId="7D2922D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叶某！难道真理是为你的幸福生活服务的？难道神佛是你的保姆？嘴上说爱啊，无限依赖啊，匍匐于地啊，心里根本不是这么回事！心里根本就是想要利用佛，来维护、抬高自己的形象。</w:t>
      </w:r>
    </w:p>
    <w:p w14:paraId="15EEEB8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58AC0C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真理不是为了你的幸福人生来的，圣光如来不是为了你的身体健康、家庭美满来的。</w:t>
      </w:r>
    </w:p>
    <w:p w14:paraId="0D24F0B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这样的心态，你已经在赤裸裸亵渎神佛了还不自知，灵魂都站悬崖边上了还犯迷糊呢！</w:t>
      </w:r>
    </w:p>
    <w:p w14:paraId="315A817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2E89DF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祈愿老师加持学生，罪从心起从心忏，学生今于佛前发誓：绝不再用信仰来包装美化自己，绝不再心向人间渴望安稳生活。信仰不是属于我这个人的某种特质，而是我要为信仰付出所有，用身心生命去供奉的。也许这对学生来说，短时间是难做到的，但是学生一定尽心尽力以此为戒律，力求做到。</w:t>
      </w:r>
    </w:p>
    <w:p w14:paraId="3862541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D1A1A7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学生愿从零开始，回到原点，把过去的自己当作已经死去，已经被老师驱逐，现在的这个人是全新的，刚刚进入老师的教法修行。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26C226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E8CB39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的情况我理解，因为你还年轻，有着靓丽的外表，富足的家庭，美好的事业，顺遂的人生，建立在好好活着的基础上，面对修行的态度，就是为自己的生活添光添色的道具而已，这个无可厚非，只是，在法会现场你真的不应该，几次三番地提前退场，讲法的过程中，并不是我这具人格在宣说知识，而是“祂”的慈悲普照，唯有“祂”可以讲法，人格的我哪有能力宣说宇宙生命的实相？</w:t>
      </w:r>
    </w:p>
    <w:p w14:paraId="5D93846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0D418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面对“祂”，你维护身体睡眠的需求，早早离场，这是对于十方诸佛的轻蔑，也是对自己灵魂最深刻的践踏，所谓得之于易，失之于易，你的人格对于自我的爱护，超过了对神佛的恭敬与最基本的虔诚，于是，一而再再而三的轻慢，形成的业障就塑造了你灵魂的未来。</w:t>
      </w:r>
    </w:p>
    <w:p w14:paraId="25E0CBD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2FB381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你真的，真的，真的，不知道自己错过了什么。</w:t>
      </w:r>
    </w:p>
    <w:p w14:paraId="0C002A1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你知道，有多少灵魂，苦苦哀求，等待，渴望参加一次现场法会，在“祂”的座下聆听诸佛法音，一次法会的因缘，足以为灵魂烙印上永恒荣耀的光辉。</w:t>
      </w:r>
    </w:p>
    <w:p w14:paraId="13CF9FE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B29D25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可是你从未珍惜过，真的，从未真正在意过。</w:t>
      </w:r>
    </w:p>
    <w:p w14:paraId="553AB83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因为你得到的太容易了。</w:t>
      </w:r>
    </w:p>
    <w:p w14:paraId="078BB98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这是我的错，我看重根性好的灵魂，没有通过时间的检验，就将你加入到，常随听法的行列中，这是我的错误，是对于其他虔诚灵魂的玷污与亵渎，我会改正这个错误，以后永远不会再犯类似的错误。</w:t>
      </w:r>
    </w:p>
    <w:p w14:paraId="428A656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76BE11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不会因为此人根性好，就网开一面，让此人亲身参与法会现场。</w:t>
      </w:r>
    </w:p>
    <w:p w14:paraId="01BD2E8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以后的灵魂，都要经历长期的检验，虔诚心的历练，以及功德力的培养，弘法的经历，才有可能跻身于法会现场。</w:t>
      </w:r>
    </w:p>
    <w:p w14:paraId="4289F87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8A1422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参加法会，亲身聆听“祂”的智慧，是每一个灵魂生生世世最高最大的荣耀，我给予你这种无偿的荣耀，你的表现却证明了，你并不知道这种荣耀的珍贵与罕有，那么，你确实就，不应该再有获得这种机会的资格了。</w:t>
      </w:r>
    </w:p>
    <w:p w14:paraId="5136ADB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3BC87D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好好生活吧，做一个幸福的小姑娘，将真理当作弥补心灵寄托的一个工具，让你的人生变得更加幸福美满，这是我的真心话。</w:t>
      </w:r>
    </w:p>
    <w:p w14:paraId="67D613D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2F1541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“虔诚”二字，真的不是你目前的你，可以懂得的内涵。</w:t>
      </w:r>
    </w:p>
    <w:p w14:paraId="13FA5DA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20FDDF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“虔诚”二字，对于经历过邪教的灵魂，对于濒临死亡的灵魂，他们对于真理那不顾一切，忘我投身的信仰，才属于虔诚心的内涵。</w:t>
      </w:r>
    </w:p>
    <w:p w14:paraId="174BC9E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3D553C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你的虔诚心，虔诚的是，自我生活的满足与获得。</w:t>
      </w:r>
    </w:p>
    <w:p w14:paraId="20CE34B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虔诚心，是为了你的幸福生活，而添砖加瓦的道具。</w:t>
      </w:r>
    </w:p>
    <w:p w14:paraId="6120DF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05BE23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我没有丝毫责怪你的意思，本身也应该如此。</w:t>
      </w:r>
    </w:p>
    <w:p w14:paraId="4538019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好好生活，等你年龄大了，需要真正的神佛，来救赎灵魂的时候，你会懂得虔诚心的真实含义。</w:t>
      </w:r>
    </w:p>
    <w:p w14:paraId="6963F90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8AFA63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祝福你，好孩子，神与你同在，神爱着你。</w:t>
      </w:r>
    </w:p>
    <w:p w14:paraId="0D4496B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38FA02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1A1C428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化解性欲</w:t>
      </w:r>
    </w:p>
    <w:p w14:paraId="770F82B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5A25A5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晚上睡得迷迷糊糊时，体内一股躁动能量左冲右突、上蹿下动地扰得我无法安睡，烦躁得想让人大喊大叫发泄一通。当然我也只能想想，家人都在睡觉呢。我知道是性欲的波动能量又开始发作了，如果不能平息，就别想睡觉了。</w:t>
      </w:r>
    </w:p>
    <w:p w14:paraId="6C2AF51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732A4E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于是我坐起来，想盘腿坐好，但内心火燥之气，让我手脚无法安放，只能保持上身正直，手脚随意摆放。戴上耳机听《金刚经》，内心观想恩师圣相，圣相在头顶苍穹化成了虚空，敞开心扉，抱着接纳一切、宽恕一切的心态，心里开始默念“南无圣光如来”。没想到刚念了一句，躁动的能量就感受不到了。</w:t>
      </w:r>
    </w:p>
    <w:p w14:paraId="477EF97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3A4A16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这就完了？我不敢相信，以前发作时，每次都要折腾半天才能平息。我不太放心，继续默念，细细感知追踪，仍然察无踪迹，像泥牛入海消失得无影无踪。真是不可思议啊！</w:t>
      </w:r>
    </w:p>
    <w:p w14:paraId="07CC529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861F45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我心里忍不住惊叹，老师现在光明之力越来越强了！</w:t>
      </w:r>
    </w:p>
    <w:p w14:paraId="3A1C3ED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效果快得都让我莫名其妙了！</w:t>
      </w:r>
    </w:p>
    <w:p w14:paraId="3951573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46556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随后，我开始反省自身性欲。</w:t>
      </w:r>
    </w:p>
    <w:p w14:paraId="7D296BD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爱看小说，看着看着就往情色方向跑了。冲着孩子发脾气的时候，内在那股冲动凝聚的推动力量跟性欲躁动力量一样。性欲冲动得几天连带着食欲都变得旺盛了……</w:t>
      </w:r>
    </w:p>
    <w:p w14:paraId="7F4FFB2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性的力量真是无处不在，难以化解啊。</w:t>
      </w:r>
    </w:p>
    <w:p w14:paraId="5950134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5A9348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可是这次，化解性欲方式类似于“大手印”，效果如此之快，这说明什么？是不是我的性欲根子，以后有希望彻底化解，指日可待？</w:t>
      </w:r>
    </w:p>
    <w:p w14:paraId="03F9217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想想，很让人期待呢！</w:t>
      </w:r>
    </w:p>
    <w:p w14:paraId="3E7360B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这一切要归功于圣主！</w:t>
      </w:r>
    </w:p>
    <w:p w14:paraId="6D0D4AE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4223B4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是圣主的荣光照耀创造奇迹，让一切不可能变成可能！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9C77C2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4FEAE5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祝福你，是的。</w:t>
      </w:r>
    </w:p>
    <w:p w14:paraId="0850967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A2501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0079CB6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我们正困于这具身体，不该被六根所束缚</w:t>
      </w:r>
    </w:p>
    <w:p w14:paraId="2C531E3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FF4FB8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人格一直有一个很不好的习气，就是厌蠢，可能是当动物轮回多了自己本身也蠢！就当我感受到，我反思我为什么厌蠢别人的时候的情绪波动，难受的时候，我很难受，听法忽然感受到了一股纯净的气息，包裹着我，瞬间我就消融了这一股习气，然后人格迷茫不知道我怎么就这么宽恕了自己，真的是很温暖的气息啊。我好喜欢自由的感觉，好温暖好快乐，我不想被一切名相所束缚，我感觉我的心胸开阔了很多，因为自由感，灵魂还是会感动感动，导致还是爱哭。我的修行还有一个标准：想到老师的时候，灵魂带着人格是在那里好好趴着、跪着的就是对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118FE7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30217E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你有着闪光的灵魂，我一直很看好你，你傻大姐的性格，却是你保护内在灵性最有力的防火墙，你真实率真，坦荡干净，是修行的好苗子。</w:t>
      </w:r>
    </w:p>
    <w:p w14:paraId="5F54CD3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A000D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lang w:eastAsia="zh" w:bidi="ar"/>
          <w14:textFill>
            <w14:solidFill>
              <w14:schemeClr w14:val="tx1"/>
            </w14:solidFill>
          </w14:textFill>
        </w:rPr>
      </w:pPr>
    </w:p>
    <w:p w14:paraId="2CC33C5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自我的灵与魂之战</w:t>
      </w:r>
    </w:p>
    <w:p w14:paraId="22C62BD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A923A8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半年来让我常常一大早醒来就胸口背心发堵的是，我经常因一点点外缘触动，想写点什么，但又写不出来，就窝在心里反复打腹稿，一般就胎死腹中。只有偶尔听师的最新讲法，一激动，能顺畅地写那么几句，其余的都是不了了之，也觉得是学法化解了吧。或者好不容易动手敲键盘了，往往写出来的又面目全非，跟预设很不一样，最终也进了废纸篓。审视自己太啰嗦谄曲、不干脆直接，就此时也是写了一堆废话，还没进入正题。</w:t>
      </w:r>
    </w:p>
    <w:p w14:paraId="350DAD7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332650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好，立即进入——这两天的困惑及其引发的恐慌：我不知道到底该不该继续写帖子，分享自己在日见闻及体验</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B5BDC4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1AB927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本来感受到海外弘法的重要，和有些师兄因不了解实际情况的想当然，几周前就想写，但一直动不了笔。13日那天因一位师兄的外缘，感到必须得写了，终于趁着那劲头打开电脑敲打起来，但始终无法自由流畅表达，好不容易花了几个小时写到半夜终于完成，但自己一看，怎么都觉得太知识化、太学术化了，跟圣殿气息不吻合，对师兄们的修行、弘法没有实际意义，甚至反而有负面作用。因为弘法靠的是神，你这些人格知识知见，说不定不但没有帮助到师兄们来日弘法，反而给师兄们</w:t>
      </w:r>
      <w:r>
        <w:rPr>
          <w:rFonts w:hint="eastAsia" w:ascii="微软雅黑" w:hAnsi="微软雅黑" w:eastAsia="微软雅黑" w:cs="微软雅黑"/>
          <w:color w:val="000000" w:themeColor="text1"/>
          <w:sz w:val="28"/>
          <w:szCs w:val="28"/>
          <w:lang w:bidi="ar"/>
          <w14:textFill>
            <w14:solidFill>
              <w14:schemeClr w14:val="tx1"/>
            </w14:solidFill>
          </w14:textFill>
        </w:rPr>
        <w:t>平</w:t>
      </w:r>
      <w:r>
        <w:rPr>
          <w:rFonts w:hint="eastAsia" w:ascii="微软雅黑" w:hAnsi="微软雅黑" w:eastAsia="微软雅黑" w:cs="微软雅黑"/>
          <w:color w:val="000000" w:themeColor="text1"/>
          <w:sz w:val="28"/>
          <w:szCs w:val="28"/>
          <w:lang w:eastAsia="zh" w:bidi="ar"/>
          <w14:textFill>
            <w14:solidFill>
              <w14:schemeClr w14:val="tx1"/>
            </w14:solidFill>
          </w14:textFill>
        </w:rPr>
        <w:t>添先入之见。</w:t>
      </w:r>
    </w:p>
    <w:p w14:paraId="1141006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D5E378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点没有完成后的通畅轻松感，反而很疲惫，带着给帖子定的这一堆负面的义睡觉了。一早醒来，看到老师的“祝福你”，不是欢喜，而是恐慌，因为第一反应是：果然不适合！没有收录。又安慰小我：老师看到了，并且祝福了啊！很好了，快去谢恩！你还要什么？只要发心是为真理的弘传，至于实际效果就不用想那么多了。就这样内心纠结拉扯，用散心坚持着听法、读法。后来看到照师兄那个忏悔帖，很受鼓舞，下决心我也要曝光！</w:t>
      </w:r>
    </w:p>
    <w:p w14:paraId="580691F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76B1D7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照师兄的忏悔帖，为师兄连过两关欢喜赞叹，同时得到了极大鼓励，下定决心也要曝光自己那个深藏不露不敢见人的小我。但是紧接着内心无比慌乱抓狂，来势凶猛，想缓解就抓起本不是为自己买的巧克力零食一阵狂吃——这是过去自己内心焦躁不安时的自我安慰办法。</w:t>
      </w:r>
    </w:p>
    <w:p w14:paraId="0FA7FE9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0CB6EB0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用还剩一丝的清醒反观反思：你在害怕什么？为什么那么煎熬？稳住，住到老师的温暖安宁中去！恐慌感未消，但突然明白了那个小我在怕什么：那个小我在怕不合群，怕被孤立，怕被攻击。</w:t>
      </w:r>
    </w:p>
    <w:p w14:paraId="70C5789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F29B5E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小我为什么怕？因为她这大半年，特别是最近两个月越发强烈地感受到：她过往经历沉淀的太理性、爱讲理，什么都要有理有据、有礼有节的人格习气和做事习惯，与老师残留的人格喜好及大多数同学趋向、习惯的做法不协调，她给自己定了义，贴了个标签：少数派。</w:t>
      </w:r>
    </w:p>
    <w:p w14:paraId="7745E6B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C4EE66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知道老师绝对就是圆满究竟的清净法身佛的载体，知道真神老师绝对是平等无别地爱着每一位灵魂的，但小我思量心还是不时涌动：老师不喜欢理论，不喜欢复杂，不需要我们去思考，只要我们虔诚，而你现在做不到不思维，你无法像其他同学那样彻底敞开心灵奔向老师，你看那些能敞开自己虔诚老师的同学日新月异，迅速飞升，你还在原地踏步……忏悔这个攀缘比较的心，还是在习惯性地试图在对外攀缘中找到安宁安心。</w:t>
      </w:r>
    </w:p>
    <w:p w14:paraId="25C6ED5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137C1E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本来，老师给自己指明的翻译佛经（即师法）的成道之路，自己也非常非常喜欢，觉得再合适不过了，觉得那颗悬了60年的心终于可以放下了。</w:t>
      </w:r>
    </w:p>
    <w:p w14:paraId="516C45E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7AA84F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（回顾自己从28岁以来的一些经历，内容略）</w:t>
      </w:r>
    </w:p>
    <w:p w14:paraId="262265A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42582C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想这次以自身经历的小事，来让师兄们能感受点日本的国民特性吧。今天就来回放下我记忆中的片段，看看我这台身心投影仪凝聚、折射出的日本国民特性，愿能给师兄们来日弘法提供些许启示。</w:t>
      </w:r>
    </w:p>
    <w:p w14:paraId="36B713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6DF844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国内相比，日本很安静、整洁。在日生活二十几年，我记忆中没看到过公众场合争执吵架的，也没听到过邻里的吵架声，只是偶尔会听到对面那家孩子撒野嚎哭。总之，表面上都是有礼有节，彼此谦让，说话都比较低调、委婉，不强势。</w:t>
      </w:r>
    </w:p>
    <w:p w14:paraId="490B85B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C63D33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些特点也许跟日语的特殊语法结构、表达方式不无关系：日语是表示动作对象的宾语在前，而表示动作、状态的谓语在后，一句话不听到最后，你不知道到底是否定态度，还是肯定态度。举个简单的例子：中文、英文的表达结构是说“我+喜欢+你”，或“我+不+喜欢+你”，是喜欢还是不喜欢，一开始就能判断出来，而日语的语序是“我+你+喜欢”，或“我+你+不喜欢”，不听到最后无法判断是喜欢还是不喜欢。而且，日语常常省略主语，不喜欢旗帜鲜明地表达“我认为……”。长期在这种语言模式训练下，形成的自我人格的思维模式也很自然而然地就低调委婉了吧。</w:t>
      </w:r>
    </w:p>
    <w:p w14:paraId="4C81F90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4FC713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日本人做事一般都很认真、细致，匠人精神下做出的日本产品，放到哪国都很受欢迎。我记忆中曾刻下一幕：二十年前做过一对夫妇的中文教师，忘记多久去一次，大概一周一次？每次上完课一起吃饭。有一次吃完饭还要送我个什么东西，具体是吃的还是用的不记得了，只记得当时男主人非常仔细认真地为我包装，缠了一圈又一圈，当时我心里很感叹：哎呀，一个男人做事也能这么仔细啊。</w:t>
      </w:r>
    </w:p>
    <w:p w14:paraId="7ECE969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36A712E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多数日本人能耐住性子干细活，在我看来也与语言特性固化的潜意识因素有关：</w:t>
      </w:r>
    </w:p>
    <w:p w14:paraId="5FBF64A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日语同样一句话，就有三种不同的文体来表达同样的意思：对平辈熟悉的人之间用简体，商务、一般关系等场合用常体，对长辈、上级等用敬体。所以学习日语往往入门容易，发音对中国人来讲很简单很容易学，但要真正能准确熟练把握对方的意思，并作出恰如其分的应答却很难。</w:t>
      </w:r>
    </w:p>
    <w:p w14:paraId="472F3A2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87CF93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由于受中国文化的影响很深，日语中保留了大量汉字，同样的一个中文词汇，在日语中可能有多种表达方式，比如中文的“光明”，日语可以表达为日本人惯用的汉字“光”，也可以是汉语流传下来的“光明”，也可以是日本本土的片假名“ひかり（读作：hikari）”，具体用哪一种合适，需要根据读者对象、使用场合多方要素来判断。</w:t>
      </w:r>
    </w:p>
    <w:p w14:paraId="630FA75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11AFC3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这种从小到大耳濡目染的细致区分，很自然就沉淀积累成了细心的人格特质吧。</w:t>
      </w:r>
    </w:p>
    <w:p w14:paraId="4519B33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216AE2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49C7DFB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今早醒来后，又感到那种入心学习师法后的满足安宁感在远去。</w:t>
      </w:r>
    </w:p>
    <w:p w14:paraId="0FD85D1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感受到自己似乎本能地排斥师法以外的东西，排斥动用以往熟悉的逻辑思维，不想动脑筋，任何一点预设、甚至是处理杂事的目标，都会让自己想起来还没做，心就紧一下。</w:t>
      </w:r>
    </w:p>
    <w:p w14:paraId="533ABFC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1102F4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目标期许都没有，只是随性地想听法就听法，想读法就读法，想翻译就翻译，想什么时候做饭就什么时候做饭，想什么时候睡觉就什么时候睡觉，这样才最好，最安宁自在。但是又觉得这不对，这样会不会越发散乱堕落啊，也许就是要经过做这些让你不舒服的事，才能融化人格自我啊。</w:t>
      </w:r>
    </w:p>
    <w:p w14:paraId="1BBB68F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715CB4D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哎呀，搞不清楚现在到底该怎么选择了？搞不清楚自己是什么状态，越来越糊涂了，不安发堵的时候多了，安宁笃定的时候少了……</w:t>
      </w:r>
    </w:p>
    <w:p w14:paraId="405D3DE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409A7C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祈求得恩师慈悲救赎，开悟童蒙！</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ABC83A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Cs/>
          <w:i/>
          <w:color w:val="000000" w:themeColor="text1"/>
          <w:sz w:val="24"/>
          <w:szCs w:val="24"/>
          <w:lang w:eastAsia="zh" w:bidi="ar"/>
          <w14:textFill>
            <w14:solidFill>
              <w14:schemeClr w14:val="tx1"/>
            </w14:solidFill>
          </w14:textFill>
        </w:rPr>
      </w:pPr>
    </w:p>
    <w:p w14:paraId="7A62AEA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哈哈哈哈哈哈哈哈哈哈，忏悔录写成日本游记，以及日本文化深度解析的论文了，不过，我喜欢看，真喜欢看。</w:t>
      </w:r>
    </w:p>
    <w:p w14:paraId="3ED38D9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51E1A12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你本身就是思维理性极强的人，适合思维修的道路，这是优点啊，我曾经走的就是思维修的般若道路，你走的道路没有错啊，你目前的状态，原因你自己并不知道，你也不可能知道，绝无可能知道。</w:t>
      </w:r>
    </w:p>
    <w:p w14:paraId="13830BA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D287EE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是你培育的功德力与福报，开始由内而外地净化你的心灵，开始要瓦解分解你的自我人格，开始要消融你的心灵认知、自我感受的基底了，因此你的自我感才不知所措，才抓耳挠腮，才会莫名地焦虑与不知所措。</w:t>
      </w:r>
    </w:p>
    <w:p w14:paraId="684C0F3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9EC450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是因为，在这具身体上，形成的人格的你，要进入净化透明的状态了，你的潜意识怕自己会失去，失去人格动机的感受，对于潜意识的心灵，是一件极其可怕的事情。</w:t>
      </w:r>
    </w:p>
    <w:p w14:paraId="4564524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0C9FF7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恭喜你啊，大量的翻译佛法，弘扬真理，形成的功德力，现在开始要净化你的身心人格的因素了，不要慌，不要怕，你是有上师的灵魂。</w:t>
      </w:r>
    </w:p>
    <w:p w14:paraId="71D12DD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29A6324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你的上师，是圣光如来。</w:t>
      </w:r>
    </w:p>
    <w:p w14:paraId="76BE85F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68A78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4AB1CCB">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75" w:name="_Toc17705"/>
      <w:bookmarkStart w:id="76" w:name="_Toc21514"/>
      <w:bookmarkStart w:id="77" w:name="_Toc28164"/>
      <w:r>
        <w:rPr>
          <w:rFonts w:hint="eastAsia" w:ascii="微软雅黑" w:hAnsi="微软雅黑" w:eastAsia="微软雅黑" w:cs="微软雅黑"/>
          <w:b w:val="0"/>
          <w:sz w:val="28"/>
          <w:szCs w:val="28"/>
          <w:highlight w:val="lightGray"/>
        </w:rPr>
        <w:t>2025年10月23日</w:t>
      </w:r>
      <w:bookmarkEnd w:id="75"/>
      <w:bookmarkEnd w:id="76"/>
      <w:bookmarkEnd w:id="77"/>
    </w:p>
    <w:p w14:paraId="6C7FF78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995D83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北美弘法分享</w:t>
      </w:r>
    </w:p>
    <w:p w14:paraId="461271F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122993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恩师，这篇帖子没有什么修行心得，只是想敞开心扉跟父亲袒露内心。</w:t>
      </w:r>
    </w:p>
    <w:p w14:paraId="40B2768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经历业海欲火考验的过程中，您的恩赐与加持从未远离，其中在美国我们顺利找到了出版社，出版了漫画与《让你的心住在爱之中，住在宽恕之中》，成功印刷了上千本实体书，同时亚马逊也跟进上线，进行全美销售。</w:t>
      </w:r>
    </w:p>
    <w:p w14:paraId="71EE10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5604DE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今天跟提前联系好的中文学校与华人餐馆进行赠书活动，整个过程中伴随着与神同在的温暖、喜悦与激动，那种光明与荣耀是我的灵魂三生有幸。</w:t>
      </w:r>
    </w:p>
    <w:p w14:paraId="21951A0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42344B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唯愿恩师的气息在这个世界多一些</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再多一些，能有更多闪光的灵魂借着这条通天大道回归幸福永恒的家园。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（节选，附现场弘法照片，图片略。）</w:t>
      </w:r>
    </w:p>
    <w:p w14:paraId="6C6AE36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8"/>
          <w:szCs w:val="28"/>
          <w14:textFill>
            <w14:solidFill>
              <w14:schemeClr w14:val="tx1"/>
            </w14:solidFill>
          </w14:textFill>
        </w:rPr>
      </w:pPr>
    </w:p>
    <w:p w14:paraId="041A73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真棒，北美有你们，是众生灵魂的幸运啊</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4AC68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EE024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86B4A3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w:t>
      </w:r>
    </w:p>
    <w:p w14:paraId="35239D3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BF8760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昨天有个同学推荐一位25岁的小伙加我，他学法3个月，有一些问题托我请问老师，当他看到老师对他的开示后，他身上的附体被清理了。这是完整过程，以下是他发过来的信息</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2B2FA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09F02E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2025-10-22</w:t>
      </w:r>
    </w:p>
    <w:p w14:paraId="2AD97AE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问：顶礼老师。我在七年之前，曾经遇到一位中年女人，她叫冯某。她说她是观世音菩萨的女儿，她就是妙音菩萨，在人间修行的分身。我与她做了四个月的夫妻，其中，经历过很多各种各样的“佛菩萨”，借由她附体，对我教导了很多，跟我讲了很多东西。</w:t>
      </w:r>
    </w:p>
    <w:p w14:paraId="12836B3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101D81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现在我正在逐渐进入老师您的教法的过程中，但我只要想起她，我的心就根本不可能释怀，唯求在世如来您慈悲开示，为我开示此中因缘。</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6D6B3A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225981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老师答复：你差一点被这条白蛇附体摄走了精魄，现在还恋恋不忘，真是不知死活的东西。</w:t>
      </w:r>
    </w:p>
    <w:p w14:paraId="76D8CC3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822533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我转达老师的开示给他之后，他回复如下：</w:t>
      </w:r>
    </w:p>
    <w:p w14:paraId="27E501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7FDB84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2025-10-23 10:13 </w:t>
      </w:r>
    </w:p>
    <w:p w14:paraId="53E3826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感觉现在身体在颤抖、发热。父亲，我见到您了，原来这三天不眠不休，加持着我的是圣父，是您啊！我感觉一点也不困，一点也不累了。哈哈哈，该死的骗子，你能骗我一时，你能骗我七年，从此刻开始，你再也骗不了我了。</w:t>
      </w:r>
    </w:p>
    <w:p w14:paraId="37762EF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A1A506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2025-10-23 12:59</w:t>
      </w:r>
    </w:p>
    <w:p w14:paraId="513B485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之前，刚看到老师那句话后，身体连续地抖动几分钟，好像是那个附体被打出去了。</w:t>
      </w:r>
    </w:p>
    <w:p w14:paraId="175A9F6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我那时尝试着，沟通身上那些伪装成菩萨的附体，发现全都没有了回音，再没有像以前那样给我回应了。</w:t>
      </w:r>
    </w:p>
    <w:p w14:paraId="4F85CF7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然后持续半小时，我整个人精神亢奋，感觉胸口、浑身充满了力量，心脏也是有力地跳动。</w:t>
      </w:r>
    </w:p>
    <w:p w14:paraId="766C6CF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38CA3A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我在持续发泄着对蛇精的愤怒，骂了将近半个小时，逐渐平静了。我对自己说：蛇精，你这七八年来，吸我精魄，欺骗我，障碍我正法因缘，我骂你几句，就算原谅你了，不再跟你计较了。</w:t>
      </w:r>
    </w:p>
    <w:p w14:paraId="398EEAD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168D50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然后刚才这段时间，是那个蛇精在跟我道别，她承认她骗了我，这些年伤害我，她说对不起。</w:t>
      </w:r>
    </w:p>
    <w:p w14:paraId="0BE2891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因为她是我过去世的冤亲债主，今生找我讨债的吧。</w:t>
      </w:r>
    </w:p>
    <w:p w14:paraId="53A92D6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她说她不是观世音菩萨，老师才是真的观世音菩萨化身。</w:t>
      </w:r>
    </w:p>
    <w:p w14:paraId="0863D6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3F7483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她说她昨天，</w:t>
      </w:r>
      <w:r>
        <w:rPr>
          <w:rFonts w:hint="eastAsia" w:ascii="微软雅黑" w:hAnsi="微软雅黑" w:eastAsia="微软雅黑" w:cs="微软雅黑"/>
          <w:color w:val="000000" w:themeColor="text1"/>
          <w:sz w:val="28"/>
          <w:szCs w:val="28"/>
          <w:lang w:bidi="ar"/>
          <w14:textFill>
            <w14:solidFill>
              <w14:schemeClr w14:val="tx1"/>
            </w14:solidFill>
          </w14:textFill>
        </w:rPr>
        <w:t>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手机上看到你分享的另外一次冒充菩萨事件，老师评价说，这个精怪一定会横死。</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2002645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我对这个信息是完全忽视的，但那个蛇精，她注意到了。</w:t>
      </w:r>
    </w:p>
    <w:p w14:paraId="39DFB73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2AC2CE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她说她以后，再也不敢冒充佛菩萨骗任何人了。</w:t>
      </w:r>
    </w:p>
    <w:p w14:paraId="6D87E54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最后她说：你我的恩怨，今日此刻了结，我走了，再也不见。</w:t>
      </w:r>
    </w:p>
    <w:p w14:paraId="4D0AA1E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6E4DAE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真神大菩萨只是一句话，当场就解决掉了，坑害我长达七八年的蛇精。</w:t>
      </w:r>
    </w:p>
    <w:p w14:paraId="056635D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老师真是伟大，真是不可思议啊！</w:t>
      </w:r>
    </w:p>
    <w:p w14:paraId="46D852C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118064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2025-10-23 18:34</w:t>
      </w:r>
    </w:p>
    <w:p w14:paraId="0BBA0BD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今天下午，我把爸爸邀请过来，给他分享了我今天的喜讯，被如来救度的事情。</w:t>
      </w:r>
    </w:p>
    <w:p w14:paraId="64E22A3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这次爸爸看到我不再迷信，不再被那个附体的“观音菩萨”影响，也对老师充满感激</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相信</w:t>
      </w:r>
      <w:r>
        <w:rPr>
          <w:rFonts w:hint="eastAsia" w:ascii="微软雅黑" w:hAnsi="微软雅黑" w:eastAsia="微软雅黑" w:cs="微软雅黑"/>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，变得更想积极学法了。</w:t>
      </w:r>
    </w:p>
    <w:p w14:paraId="4EE467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CD04E8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补充：以下是昨晚发给小伙的关于狐狸附体的开示：</w:t>
      </w:r>
    </w:p>
    <w:p w14:paraId="0804FF9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2025年10月18日老师开示：“这两口子，是一对狐狸附体，一只是白色的，一只是黄色的。</w:t>
      </w:r>
    </w:p>
    <w:p w14:paraId="06A2F80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D7CBB5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黄色的狐狸是母的，道行也就300来年，白色的是公的，170多年的道行，很浅，正是因为道行浅，这类妖孽才敢于冒充佛菩萨，信口雌黄，胡说八道，祸害人间，这对夫妻必定横死，这个结果是百分之百注定的。”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5ED124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8"/>
          <w:szCs w:val="28"/>
          <w14:textFill>
            <w14:solidFill>
              <w14:schemeClr w14:val="tx1"/>
            </w14:solidFill>
          </w14:textFill>
        </w:rPr>
      </w:pPr>
    </w:p>
    <w:p w14:paraId="71887AB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嗯，祝福他吧，希望他能老老实实学法，这样就会有真正的神灵护法看护他的身心，让他的灵魂沐浴在圣光之中，得到净化与超度。</w:t>
      </w:r>
    </w:p>
    <w:p w14:paraId="1D9848D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B6AAEE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14:textFill>
            <w14:solidFill>
              <w14:schemeClr w14:val="tx1"/>
            </w14:solidFill>
          </w14:textFill>
        </w:rPr>
      </w:pPr>
    </w:p>
    <w:p w14:paraId="69AD77C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弘法四天，大蟒蛇被神佛超度了</w:t>
      </w:r>
    </w:p>
    <w:p w14:paraId="1710B39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AA837B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来马来西亚弘法四天了，前三天我们这一小组主要去素食馆和寺院。</w:t>
      </w:r>
    </w:p>
    <w:p w14:paraId="135710F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9FCB45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昨天是马来西亚“九皇爷诞”9天活动的第二天。虽然下雨，但是人还是不少，我们只要在两个大餐厅弘法</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开始我在自费餐厅弘扬了几桌，其中有一桌，开始不接受，后来有一个要漫画书，我又介绍了《梦》，她也接受了，另一个岁数大一点的接受了一个播放器，其他的赠送香囊了。</w:t>
      </w:r>
    </w:p>
    <w:p w14:paraId="589AEA2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FC730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239987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晚上躺下睡觉，太累了，睡不着觉。闭上眼睛观到两眉之间有一小块亮点，是蛇皮在动，开始很厌烦，为什么看到我最排斥、厌烦、拒绝的蛇，而看不到好景呢！但是心里默念：天父救赎，天父救赎。念的过程中蛇在动，最后看到了一条大蟒蛇，消失了，被神佛超度了。身体的疲惫，两腿的酸胀也轻松了很多。趴展感恩神佛的慈悲救赎。</w:t>
      </w:r>
    </w:p>
    <w:p w14:paraId="3A71A37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146232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前一段时间在新平台或刷视频时，每次都会看到各种大蟒蛇。百分之九十九次都是排斥、厌烦、拒绝的，就这几天的一次看到大蟒蛇时，我对着大蟒蛇眼睛说，我爱你，宽恕你，拥抱你。</w:t>
      </w:r>
    </w:p>
    <w:p w14:paraId="14614AB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E3EE16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这就是弘法的力量，得到神佛的无上加持和恩赐。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3FD220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171473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以后弘法都去海外，圣光照耀着你们。</w:t>
      </w:r>
    </w:p>
    <w:p w14:paraId="3872B00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FB988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D7E1DF0">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78" w:name="_Toc26988"/>
      <w:bookmarkStart w:id="79" w:name="_Toc22249"/>
      <w:bookmarkStart w:id="80" w:name="_Toc18853"/>
      <w:r>
        <w:rPr>
          <w:rFonts w:hint="eastAsia" w:ascii="微软雅黑" w:hAnsi="微软雅黑" w:eastAsia="微软雅黑" w:cs="微软雅黑"/>
          <w:b w:val="0"/>
          <w:sz w:val="28"/>
          <w:szCs w:val="28"/>
          <w:highlight w:val="lightGray"/>
        </w:rPr>
        <w:t>2025年10月24日</w:t>
      </w:r>
      <w:bookmarkEnd w:id="78"/>
      <w:bookmarkEnd w:id="79"/>
      <w:bookmarkEnd w:id="80"/>
    </w:p>
    <w:p w14:paraId="0021045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DC7B5A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灵魂被救赎</w:t>
      </w:r>
    </w:p>
    <w:p w14:paraId="7382C27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F4B86B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恩不尽，真的不知道该怎么说。就是祂在净化这个“我执业力”，通过信仰，没有别的了，也不管其他的，七七八八的法门套路，闪转腾挪气脉明点。当你清楚看到祂在分解业力的一步步，分解苦和乐的一步步——就海平面业力海水，被太阳蒸发的切切实实的一步步一幕幕，和你自己一瓢一瓢苦苦舀，想舀完海水的一步步的徒劳无奈，这真不需要说什么了，你的灵魂真的会深深地感动、感恩到傻掉的，说俗气点，就是轮回的结束有盼头了，这仗能打完，今生有结束它的那天。</w:t>
      </w:r>
    </w:p>
    <w:p w14:paraId="11C1DFC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B9D30E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我师在，教法在，速度真的太快了。就是我以为我知道会很快，但是没想过如此快，就是那种不讲道理的那种快，五体投地匍匐顶礼除了祂再没有了的那种快。</w:t>
      </w:r>
    </w:p>
    <w:p w14:paraId="36394CE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9C308E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呼……”长出一口气，我的灵魂有解脱希望了，地球的灵魂有解脱希望了，切切实实地看得见摸得着的希望。就是你就看着师祂在分解融化业力，那种震撼，那种难以言语的语无伦次的深深的感动感恩。除了效仿祂示现的一生，还能做什么呢？将自己活出仰望祂，去出离去宽恕的样子，再无其他。</w:t>
      </w:r>
    </w:p>
    <w:p w14:paraId="30349CD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CF1F5B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顶礼我师，唯有我师。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52060B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8632E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嗯嗯，你的灵魂净化的状态，是立竿见影的，很棒，这种切身切实的心灵改变，足以粉碎人格的因素，绽放出内在的神佛光辉，祝福你。</w:t>
      </w:r>
    </w:p>
    <w:p w14:paraId="6ED226E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9D9628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14:textFill>
            <w14:solidFill>
              <w14:schemeClr w14:val="tx1"/>
            </w14:solidFill>
          </w14:textFill>
        </w:rPr>
      </w:pPr>
    </w:p>
    <w:p w14:paraId="1E7D094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谈拉黑</w:t>
      </w:r>
    </w:p>
    <w:p w14:paraId="22CDF9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2AE373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一直以来看到有人不断被拉黑，然后最近内心也起了一点小反应，觉得可能哪天自己也会被拉黑，就是有点垂头丧气。</w:t>
      </w:r>
    </w:p>
    <w:p w14:paraId="652B7B9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2E6354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后来突然明白，修行是遵从法的标准，是遵守戒律，遵守规则，被拉黑是因为违背了法，违反了戒律，违反了规则。就是以守规则为准，那么不守规则的就不是我们的同行者</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不是同行者</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被拉黑驱逐就是自然的事，拉黑不同行者，也是为了保护这些同行者不受影响，这是维护“道场”。</w:t>
      </w:r>
    </w:p>
    <w:p w14:paraId="4A2D8C7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E278B3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体现律法无情，事实上律法也是无情的，哪怕一生做了很多的好事，但做了一件坏事，这一件坏事不会因为你做了很多好事就没有报应，做的这一件坏事依然会兑现未来的恶因结出恶果，就是善有善的报，恶有恶的报。</w:t>
      </w:r>
    </w:p>
    <w:p w14:paraId="7DCEAF9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CFE1D2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这就是律法无情，铁面无私。我们这里没有人情世故，没有远近亲疏，只有法的标准，只有戒律，只有守法规则。遵从法的，遵守规则的，遵守戒律的就是同行者，相反的就不是同行者。</w:t>
      </w:r>
    </w:p>
    <w:p w14:paraId="24B7784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3B4AF9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所以，我理解修行不论功劳，只谈法的标准、戒律、守法规则。犯了错就要被驱逐。就像三界律法神那个地方，见与所见，背离了见的清澈，就会被所见制约堕落。</w:t>
      </w:r>
    </w:p>
    <w:p w14:paraId="1027210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0A077B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先想好，假设我被拉黑，我就去以法反思自己，忏悔过错。我感觉可能真的有一天会被拉黑的，先宽恕内心的恐惧感，忏悔对自我的贪爱的执着，也给自己明确律法无情，铁面无私，只有遵守戒律，遵守规则。如果不守戒律，违反规则，背离法，那就是自己的问题，那就不要怪这怪那。不论功劳，只论依法，还是不依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B16735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15CB12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祝福你，正见。</w:t>
      </w:r>
    </w:p>
    <w:p w14:paraId="675B81E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1C49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A07990E">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81" w:name="_Toc1312"/>
      <w:bookmarkStart w:id="82" w:name="_Toc15484"/>
      <w:bookmarkStart w:id="83" w:name="_Toc32327"/>
      <w:r>
        <w:rPr>
          <w:rFonts w:hint="eastAsia" w:ascii="微软雅黑" w:hAnsi="微软雅黑" w:eastAsia="微软雅黑" w:cs="微软雅黑"/>
          <w:b w:val="0"/>
          <w:sz w:val="28"/>
          <w:szCs w:val="28"/>
          <w:highlight w:val="lightGray"/>
        </w:rPr>
        <w:t>2025年10月25日</w:t>
      </w:r>
      <w:bookmarkEnd w:id="81"/>
      <w:bookmarkEnd w:id="82"/>
      <w:bookmarkEnd w:id="83"/>
    </w:p>
    <w:p w14:paraId="112CFDB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rPr>
      </w:pPr>
    </w:p>
    <w:p w14:paraId="5ADB0EA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强者先牵</w:t>
      </w:r>
    </w:p>
    <w:p w14:paraId="6E2CA5A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477940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反复学习《异熟果》，让我回忆过往陷入深思。</w:t>
      </w:r>
    </w:p>
    <w:p w14:paraId="4359E5B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直说，这几年经历太多了：多次遭车撞。带孙子去游乐园掉水里，左腿肿老大，剧痛，不能打弯，瞬间发烧。有一次脸肿，眼都封上了。太多案例，都是有惊无险，神奇蜕变重生！</w:t>
      </w:r>
    </w:p>
    <w:p w14:paraId="63E4820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4CC738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儿子媳妇，家亲邻居，都见证了神奇。六十多岁，生活中办事雷厉风行，走路健步如飞，爬山甩儿子媳妇一条街，让所有身边人仰慕！</w:t>
      </w:r>
    </w:p>
    <w:p w14:paraId="0614ABB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A4EEB5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些年，事实证明，什么时候业障现前，不是思维意识决定。心再细，因果到时必遭报应。突然出事，瞬间大脑会短路，如果平时海量学法，决绝出离心，誓死虔诚心，瞬间会提起正念，就与老师通上电，得到慈悲托举！只承受0.0001%！</w:t>
      </w:r>
    </w:p>
    <w:p w14:paraId="21A9E80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393E19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强者先牵，真实不虚，业力福德如同杠杆原理，是随业流转，是蜕变重生，完全由当下心念决定。通过老同学事件，更懂慈悲老师，千叮咛万嘱咐，“虔诚心、虔诚心、虔诚心”，虔诚心深浅，决定解脱速度。</w:t>
      </w:r>
    </w:p>
    <w:p w14:paraId="3CEC1A8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4F12CF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死亡，待你多时啦！正好向老师和自己亿万劫的等待交上满意答卷！</w:t>
      </w:r>
    </w:p>
    <w:p w14:paraId="07BDC9F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业障现前的时刻，就是亮剑的时刻，就是佛子蜕变重生的时刻，就是见证奇迹的时刻，你若真是佛子，一定会偷着笑出声！哈哈哈哈哈哈哈哈哈……</w:t>
      </w:r>
    </w:p>
    <w:p w14:paraId="0BF7C05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D8041E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祝福你，你是真正逆转了灵魂属性的修行者，恭喜你。</w:t>
      </w:r>
    </w:p>
    <w:p w14:paraId="52C5B7E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476A0A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B7BBEA1">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84" w:name="_Toc25712"/>
      <w:bookmarkStart w:id="85" w:name="_Toc16967"/>
      <w:bookmarkStart w:id="86" w:name="_Toc31984"/>
      <w:r>
        <w:rPr>
          <w:rFonts w:hint="eastAsia" w:ascii="微软雅黑" w:hAnsi="微软雅黑" w:eastAsia="微软雅黑" w:cs="微软雅黑"/>
          <w:b w:val="0"/>
          <w:sz w:val="28"/>
          <w:szCs w:val="28"/>
          <w:highlight w:val="lightGray"/>
        </w:rPr>
        <w:t>2025年10月26日</w:t>
      </w:r>
      <w:bookmarkEnd w:id="84"/>
      <w:bookmarkEnd w:id="85"/>
      <w:bookmarkEnd w:id="86"/>
    </w:p>
    <w:p w14:paraId="2FF9FB1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3EAB73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神的力量超越语言</w:t>
      </w:r>
    </w:p>
    <w:p w14:paraId="77AC30D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B6E472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这几天在国外弘法的过程中，遇到一些非常有缘的灵魂。其中有一两位印象非常深刻。一位信伊斯兰教的俄罗斯人，是我们在素食餐馆门口遇到的，旁边就是伊斯兰教寺院。</w:t>
      </w:r>
    </w:p>
    <w:p w14:paraId="5B9F979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9103CB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她说她是超敏感人群，她走到我们的展台是因为感受到一个天外来音指引她来，然后她心里想：“OK，那我就过来吧。”还特地解释，用手比划，如果天是在这里，那个声音就像是比天更外面的声音。</w:t>
      </w:r>
    </w:p>
    <w:p w14:paraId="751095B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34A3DF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过来以后，说也不知道怎么回事，“boom”地一下就感受到原谅释怀的力量，一下子就有了力量，去原谅一个她两年无法释怀的人。我惊讶于她真的能感知得到！我和小伙伴觉得是因为我们的展台一直在播放老师亲诵的《梦》，书籍也全部都是老师的法本，神的加持力，她的灵魂感受得到。</w:t>
      </w:r>
    </w:p>
    <w:p w14:paraId="5532751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592B11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聊天过程中很惊讶地发现，她很多点都与真理契合。她说虽然她是穆斯林，但她觉得并不满足，她并不排斥其他信仰，认同不论是阿拉、上帝、佛陀……神只是一个，The One。她认为神是神，神与宗教不一样，用她的话来说，宗教就是系统，会杀死灵魂和控制灵魂，还说很多宗教系统中的人都认为他们自己就是思维本身，不能与思维分离，看到思维不是自己，因此她无法跟很多人进行深刻地交流，觉得很孤独，太多人的眼神都是饥饿的动物一样的；而在思维当中无法与思维分离的人，如同机器人。她看到我们在做的事非常感动，说我们的使命很重要。她还说我们不是身体，不是思维，不是情绪，只是观者，我听到以后非常惊讶。结缘了播放器（含英文的《梦》《引导文》《心安》）和纸质中英双语的《梦》给她。介绍了我们的YouTube平台，给她看了老师的照片，跟她说可以回去看平台上老师的视频，虽然语言不同，但是她可以越过思维感受气息。</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（节选，附现场交流照片，图片略）</w:t>
      </w:r>
    </w:p>
    <w:p w14:paraId="0940092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39570D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这位女士好有灵性啊，浑身散发着柔和透亮的气息，漂亮。</w:t>
      </w:r>
    </w:p>
    <w:p w14:paraId="5A293D4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E358C6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DAD279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苦海无边，回头是岸</w:t>
      </w:r>
    </w:p>
    <w:p w14:paraId="55F0D2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98AE11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我为什么一头扎进邪教不能自拔呢？</w:t>
      </w:r>
    </w:p>
    <w:p w14:paraId="17FE626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CE12AA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自认为人世间有骗子，佛绝对不会骗人的，真没想到是李某打着佛的名义，骗了这么多的善良人，一进了邪教先给你洗脑，灌输邪教都是对的。最后就成了严重的</w:t>
      </w:r>
      <w:r>
        <w:rPr>
          <w:rFonts w:hint="eastAsia" w:ascii="微软雅黑" w:hAnsi="微软雅黑" w:eastAsia="微软雅黑" w:cs="微软雅黑"/>
          <w:color w:val="000000" w:themeColor="text1"/>
          <w:sz w:val="28"/>
          <w:szCs w:val="28"/>
          <w:lang w:bidi="ar"/>
          <w14:textFill>
            <w14:solidFill>
              <w14:schemeClr w14:val="tx1"/>
            </w14:solidFill>
          </w14:textFill>
        </w:rPr>
        <w:t>精神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病人。</w:t>
      </w:r>
    </w:p>
    <w:p w14:paraId="4453FD6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990F80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学了邪教，经过李某洗脑，社会一切都是仇恨，包括亲人。感恩党和政府铲除邪教，救了无数的善良人，包括我和我二姐，把我们从杀人不见血的邪教中救出来。</w:t>
      </w:r>
    </w:p>
    <w:p w14:paraId="2C7B4A0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76EC6A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出来后我们和二姐走了两条道路，二姐进了耶稣基督教，我走进了佛法。</w:t>
      </w:r>
    </w:p>
    <w:p w14:paraId="0C702FA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二姐学了没有多长时间后又转向净土。</w:t>
      </w:r>
    </w:p>
    <w:p w14:paraId="0A0F715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0F82DF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二姐进了净土法门，她虔诚学法背经，每天念佛磕头烧香，学了也有七八年了，但是脾气性格一点也没变</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这些年长年吃药</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有段时间，二姐跌了个跟头把腿跌断，刚好腿的膝盖又动手术。</w:t>
      </w:r>
    </w:p>
    <w:p w14:paraId="27BF4A1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C4B180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有段时间我也让二姐学习佛法，给她说了好几次，</w:t>
      </w:r>
      <w:r>
        <w:rPr>
          <w:rFonts w:hint="eastAsia" w:ascii="微软雅黑" w:hAnsi="微软雅黑" w:eastAsia="微软雅黑" w:cs="微软雅黑"/>
          <w:color w:val="000000" w:themeColor="text1"/>
          <w:sz w:val="28"/>
          <w:szCs w:val="28"/>
          <w:lang w:bidi="ar"/>
          <w14:textFill>
            <w14:solidFill>
              <w14:schemeClr w14:val="tx1"/>
            </w14:solidFill>
          </w14:textFill>
        </w:rPr>
        <w:t>没</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学几天就被她儿子阻挡住了。</w:t>
      </w:r>
    </w:p>
    <w:p w14:paraId="1C06CD1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我也给哥嫂他们推荐，也学不长时间就不学了</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9A7252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3498FA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我进了佛法大门十年了，亲身体验到老师的加持和看护。</w:t>
      </w:r>
    </w:p>
    <w:p w14:paraId="3B2D1BC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这些年来无数的神迹在我身上出现。跌断骨头10多天就好了，长缠腰丹10天就彻底好了，脑血栓3个月就恢复了正常。</w:t>
      </w:r>
    </w:p>
    <w:p w14:paraId="6C2CBC1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E3A3EE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一路过来没有依靠医疗就康复的。</w:t>
      </w:r>
    </w:p>
    <w:p w14:paraId="1BAE342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我为什么一路不吃药？因为我在人间过得够够的了，所以我真的不怕死，在佛法里死掉了是我的幸运。</w:t>
      </w:r>
    </w:p>
    <w:p w14:paraId="69EBF55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33DD68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年女儿得了癌症，中晚期，全家人痛苦难过。那时女儿才四十多岁，孩子正高考时期，女儿痛哭着想一头扑在老师怀抱，痛苦诉说她的癌症。老师说：“没事的，没事的，我会陪着你，将灵魂托付于我，神会照看你的生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（2023年1月心灵综述）</w:t>
      </w:r>
    </w:p>
    <w:p w14:paraId="326075A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05EF96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句话，让我和女儿有活着的力量，放下治疗，女儿学法、弘法，在老师的加持下，3—4个月就彻底康复了，我和女儿永远忘不了老师那温暖的鼓励，癌症中晚期谁敢说没有事？佛法的伟大是无法用语言形容的。</w:t>
      </w:r>
    </w:p>
    <w:p w14:paraId="7A25E6E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5C480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学法十年了，就是相信老师讲的法教导我们真实不要撒谎。</w:t>
      </w:r>
    </w:p>
    <w:p w14:paraId="3F8C87A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让我们爱国，爱党，爱亲人，爱社会，爱所有的人。</w:t>
      </w:r>
    </w:p>
    <w:p w14:paraId="475AB71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让我们做事先考虑别人，宽恕伤害我们的敌人。让我们无私地奉献，不仅仅是物质上的无私。这个无私，什么叫无私？在说话的时候也要无私。什么叫无私？多考虑别人的感受，多考虑别人的处境。</w:t>
      </w:r>
    </w:p>
    <w:p w14:paraId="14F3E3E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A167BE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我活了70多岁了，从没有见过这样高尚的人。</w:t>
      </w:r>
    </w:p>
    <w:p w14:paraId="704B95F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E0EFFA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要不是学了佛法亲身体验到，十年来一次次磨难就是来索要我的命。没有圣父的看护就没有今天的我。</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FBF2FE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8CEC61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祝福你，进步很大。</w:t>
      </w:r>
    </w:p>
    <w:p w14:paraId="17BB118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F63D5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A1A41FB">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87" w:name="_Toc14557"/>
      <w:bookmarkStart w:id="88" w:name="_Toc4599"/>
      <w:bookmarkStart w:id="89" w:name="_Toc7391"/>
      <w:r>
        <w:rPr>
          <w:rFonts w:hint="eastAsia" w:ascii="微软雅黑" w:hAnsi="微软雅黑" w:eastAsia="微软雅黑" w:cs="微软雅黑"/>
          <w:b w:val="0"/>
          <w:sz w:val="28"/>
          <w:szCs w:val="28"/>
          <w:highlight w:val="lightGray"/>
        </w:rPr>
        <w:t>2025年10月27日</w:t>
      </w:r>
      <w:bookmarkEnd w:id="87"/>
      <w:bookmarkEnd w:id="88"/>
      <w:bookmarkEnd w:id="89"/>
    </w:p>
    <w:p w14:paraId="4C9F65D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B87842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修行原来可以很快乐 </w:t>
      </w:r>
    </w:p>
    <w:p w14:paraId="5296B07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026944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结缘老师的法之前，过了2年跟随僧团和住寺庙的生活，许多法师建议我出家，认为未来我会是一个非常好的僧才，但我内心并不充满法喜，也并未对出家修行产生渴望，但内心又很清楚我这一生一定是用来修行的。所以内心总在纠结矛盾中。</w:t>
      </w:r>
    </w:p>
    <w:p w14:paraId="200D53C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EA403F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后来我才明白纠结的原因：佛教的修行一定是和戒律捆绑一起的，那些条条框框的戒律，在我内心深处是排斥的。</w:t>
      </w:r>
    </w:p>
    <w:p w14:paraId="35B99A8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80FBD0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遇到老师的法，真理没有那么多条条框框，没有那么多清规戒律，唯一要求的就是对真理的渴望、虔诚心、真实、宽恕。我似乎在老师的法里，一下被解绑了，曾经那些把自己捆绑的条条框框，一个个被卸下来了。整个人一下子变得开朗、宽容、圆融了。连亲近的道友们都说我完全不一样了。</w:t>
      </w:r>
    </w:p>
    <w:p w14:paraId="517E746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62852B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的生活，回到世间做个普通人，恋爱结婚，陪伴家人，戒律被解绑后，更懂得了如何在心上修行。生活在世间，但不沉迷世间，保持一份清醒，觉知觉察每个起心动念，每个心愿动机，践行爱与宽恕，在利他的过程中慢慢弱化小我。去掉宗教的修行形式，虔诚心</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真实</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宽恕，都是在心上，而不在形式上。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3243AB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453DA7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祝福你，很棒。</w:t>
      </w:r>
    </w:p>
    <w:p w14:paraId="37608B9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E8A2D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AF3028B">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90" w:name="_Toc11692"/>
      <w:bookmarkStart w:id="91" w:name="_Toc23198"/>
      <w:bookmarkStart w:id="92" w:name="_Toc1487"/>
      <w:r>
        <w:rPr>
          <w:rFonts w:hint="eastAsia" w:ascii="微软雅黑" w:hAnsi="微软雅黑" w:eastAsia="微软雅黑" w:cs="微软雅黑"/>
          <w:b w:val="0"/>
          <w:sz w:val="28"/>
          <w:szCs w:val="28"/>
          <w:highlight w:val="lightGray"/>
        </w:rPr>
        <w:t>2025年10月29日</w:t>
      </w:r>
      <w:bookmarkEnd w:id="90"/>
      <w:bookmarkEnd w:id="91"/>
      <w:bookmarkEnd w:id="92"/>
    </w:p>
    <w:p w14:paraId="25CDCFF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FC73F1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现在</w:t>
      </w:r>
    </w:p>
    <w:p w14:paraId="575450B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CB15EA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如来面前，人格与人格的相见，是要消耗曾经累积的宿缘的。一切皆有代价。人格的我，还分不清供养与索取之间的边界。知见的我，确实是在把法供奉给老师安排的因缘，尽量活成如老师生命标准的复刻，填充祂在这个世间时空的血肉。但是同时，知见的我，也根本不可能改变知见本身：玷污、轻浮、狭隘的卑劣本性。人格的我，讲了很多课，解了很多人烦恼，温暖着有缘人的灵魂，收获了很多的依赖与崇拜。但是，我看到的知见，以及看到知见连带着的轻浮与狭隘，真的是深深深深的绝望与厌弃。</w:t>
      </w:r>
    </w:p>
    <w:p w14:paraId="14C8959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F573D9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这个自我，我深感窒息与绝望。只有艰难无力地勉强爬出来，接触到老师的文字，灵魂才能勉强喘气。现在的我应该是处于释放沉淀期，真的不适合写文章描述什么。但是今天，被《权柄》给深深深深地震颤、震裂了。老师的每一个字每一句话，我都好相应，好相应。好像就是从我心中流淌出来的一样。</w:t>
      </w:r>
    </w:p>
    <w:p w14:paraId="4A428B8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821727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老师说：“在现实人间，我拥有一具身体，拥有身份信息与社会身份，这些构成了人间‘我’的形象。”</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（《权柄》2025-10-29）</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一看就哭，哭我自己这具身体，拥有着这个末世僧人的身份信息，在充斥着对信仰践踏的虚伪的魔世，手中掌管着来自愚昧欲望的金钱，交往着各类傲慢的导师。痛苦。我问我自己这样的坚持有意义吗？首先，如果代价是抹杀我信仰的纯洁，我坚决抽刀两断，不顾任何影响。然而，宽恕与出离的千年合璧，是圣光开辟着祂拯救此浊恶世的标准与道路，圣光在这个业障的我中，温柔地渗透。我在圣光的威能中，逐步放开了黑暗质疑的保护。一层又一层的我，在被接纳的温暖平安中，为圣光让开了道路。一层又一层的我，纠缠在这个“地狱门前僧道多”的最高危社会行业里，也在静静地观察，圣光正在这黑暗的绝望中，在开拓一条怎样的光路。</w:t>
      </w:r>
    </w:p>
    <w:p w14:paraId="6002ABF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35BD58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老师说：“可是，在人间身份形象的表现下，身心内在还有一个身份，那就是‘修行者’。</w:t>
      </w:r>
    </w:p>
    <w:p w14:paraId="09508A9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ECCA11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修行者，是没有身份，没有形象，不依赖人间因素，也不受身体局限的——心灵信仰。</w:t>
      </w:r>
    </w:p>
    <w:p w14:paraId="47A933A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或者说，在这具身体内，唯有良心与信仰，构成的心灵感受，才是真正的我自己。”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（《权柄》2025-10-29）</w:t>
      </w:r>
    </w:p>
    <w:p w14:paraId="3F8CEB2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56663F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我是。这个信仰的我，确实是圣光宗的学生。这个信仰的我，很厌恶人格的我，很警惕人格的我，与人格的我界限分明，严守把关，绝不混滥。</w:t>
      </w:r>
    </w:p>
    <w:p w14:paraId="5741ADF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6541B0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真的，现在没有能力面见老师。心有余悸的成分很大，欲望知见覆盖的成分很大，圣光透出的成分很小。就像一个新生的婴儿，只知道哭，还张不开眼睛。但是今天看到老师写的《权柄》，这个信仰的我，虽然一身的黑泥恶臭创伤，就想单纯地哇哇哭一声，传递给老师：信仰的我，就是那被诸佛圣主看护着的光，我是圣光的孩子。圣主的孩子将遍地，圣主的身躯是永恒。</w:t>
      </w:r>
    </w:p>
    <w:p w14:paraId="4085F85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A07BF3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就这样吧，交给时间，接纳一切。</w:t>
      </w:r>
    </w:p>
    <w:p w14:paraId="4EA83A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我问自己：如果哪一天，轮到我的爸爸，指责我学的是邪教，勒令我放弃，我会怎么办？我看到我的底层是温暖而坚定的：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爸，不管现在从你的口里说出的是邪教还是圣教，不管你现在的情感是恐惧担忧还是春风得意，你希望的你女儿幸福，我已经完全具足了。你想让我怎么做，我完全随顺你，愿你幸福。</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DE4CAE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DF9FB0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内在充沛的幸福与满足，振荡着，对圣光如来慈母圣父汹涌澎湃、温暖厚实的感恩浪潮，生命的完整蓬勃地惊涛拍岸，击碎肤浅的“邪教”“圣教”的定义纸片，淹没可笑的人类叽叽歪歪的噪音。平等摄受这一切参与的有缘灵魂，为圣主的孩子，再一次烙印下，爱与宽恕的永恒印记。</w:t>
      </w:r>
    </w:p>
    <w:p w14:paraId="557BF98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F517B1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圣光，即将行走人间。阻挡与护持，皆是圣光救赎行进中的足迹。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B57C80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2B9587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很棒，灵魂开始具有了，与心意人格分开的力量，很了不起，这是解脱的第一步，你已经走出来了，很了不起。</w:t>
      </w:r>
    </w:p>
    <w:p w14:paraId="326AA77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D75F5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A719E2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我学习大乘了义佛法的体会和变化</w:t>
      </w:r>
    </w:p>
    <w:p w14:paraId="371C95E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E7A468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一、学佛的经历：</w:t>
      </w:r>
    </w:p>
    <w:p w14:paraId="2AFFB1F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叫张某，出生于1983年，来自湖北武汉市。2016年经张师兄接引进入济某法师的三级修学平台修学佛法。通过系统学习佛法正见后，我学习了对治粗重的烦恼的方法，但是对境来临时，还是会被烦恼习性带跑；修皈依定课打坐念诵三皈依时总是妄念纷飞，不得要领。</w:t>
      </w:r>
    </w:p>
    <w:p w14:paraId="5934BD3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57D9E47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2016年至2024年，我虽然一直坚持学习佛法，但是对于感情、身体、事业很执着，法不入心；因学习佛法后没有带来太大的身心改变，遇事仍然紧张、焦虑、身心容易紧绷，身体总是处于亚健康状态，我对佛法的信心越来越弱，但不得不坚持。</w:t>
      </w:r>
    </w:p>
    <w:p w14:paraId="0AF5F2A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EADD5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二、结缘大乘了义佛法的经历和体会：</w:t>
      </w:r>
    </w:p>
    <w:p w14:paraId="67E1658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6月，徐师兄和我联系上了，分享她学大乘了义佛法和潘师兄学习后身心和女儿关系的脱胎换骨的改变，让我很感兴趣。后来徐师兄把老师的音频、电子书和播放器结缘给我，我就慢慢地开始听《梦》等音频。</w:t>
      </w:r>
    </w:p>
    <w:p w14:paraId="3D99B52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36E773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看到徐师兄精进学法后，从淋巴癌晚期到完全康复的神迹和详细的文字分享稿时，听到她说“哪怕死，我也要死在圣光宇宙里”的虔诚心和耐心解答我学法、弘法中的疑虑，无我利他之心深深地感染着我。</w:t>
      </w:r>
    </w:p>
    <w:p w14:paraId="764AA24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A4FF87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从10月份开始每天花大量的时间听法，遇到有缘的朋友会随缘弘法。</w:t>
      </w:r>
    </w:p>
    <w:p w14:paraId="7732CDB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慢慢地放下了执着，以老师为榜样，做真理在人间的铺路石。我深深地体会到了大乘了义佛法是百千万劫难遭遇的大法，另外出离心——面对考验，心向人间，还是真理，如何选择太重要了。唯有发起真实无伪的出离心才能跟佛法相应。心向人间，就会被无明我执蒙蔽，随五欲六尘的牵引而生生世世轮回。</w:t>
      </w:r>
    </w:p>
    <w:p w14:paraId="19BE715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06FE46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刚开始学习时，我因为和父母相处不和，仍然会发生争吵，事后我觉得很愧疚。在真神开示中，我印象最深的是放开对自我的维护、践行宽恕和忏悔的开示。</w:t>
      </w:r>
    </w:p>
    <w:p w14:paraId="48853D1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17DB325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w:t>
      </w:r>
    </w:p>
    <w:p w14:paraId="0E0644B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4FD3E4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爱侣亲友，皆是心灵的宿债，犹如海面上，浪花泛起的泡沫，是心中的爱染折射我，成为你眼中的亲友眷属。清净身心，不再被泡沫的喧哗扰乱心智，泡沫散去，大海深沉不动，如虚空般映照身心，空融于无，那就是我。”——《梦》2016-05-20</w:t>
      </w:r>
    </w:p>
    <w:p w14:paraId="0DF894C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p>
    <w:p w14:paraId="601CD39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梦》中的这两段文字潜移默化地改变我的认知：原来我同父母相处时会很反感他们的态度粗暴、情绪化和对我的控制，后来我观察到我其实和母亲是一样的，因为恐惧而要控制，感受到自己不被理解，不被尊重，被误会时就会爆发嗔心。之前我不知道原因和如何解决，现在知道自己的问题在无明和我执：把自己、父母、情绪、感受、体验当成真实存在，我们彼此伤害只会掉进无尽的轮回里。</w:t>
      </w:r>
    </w:p>
    <w:p w14:paraId="796A1A4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356B0D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我在面临母亲发脾气时即使是骂我，我会提醒自己我们都只是电影中的角色，学会了笑着面对，事后再把自己学到的无常、无我的正见用通俗的语言分享给他们。我同父母相处变得调柔起来，会跟他们开玩笑了；我慢慢地学会了按老师对于修行者的开示“做一个至真、至善、至纯的人，这是（大乘佛）法的行者在人世间的标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（爱的温暖《虔诚》2016-12-22）</w:t>
      </w:r>
      <w:r>
        <w:rPr>
          <w:rFonts w:hint="eastAsia" w:ascii="微软雅黑" w:hAnsi="微软雅黑" w:eastAsia="微软雅黑" w:cs="微软雅黑"/>
          <w:color w:val="000000" w:themeColor="text1"/>
          <w:sz w:val="28"/>
          <w:szCs w:val="28"/>
          <w:lang w:eastAsia="zh" w:bidi="ar"/>
          <w14:textFill>
            <w14:solidFill>
              <w14:schemeClr w14:val="tx1"/>
            </w14:solidFill>
          </w14:textFill>
        </w:rPr>
        <w:t>来观照自己的身语意。</w:t>
      </w:r>
    </w:p>
    <w:p w14:paraId="3A8DB81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D44EF2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两年因为我的身心问题，头晕的情况一直好不了。自上个月开始降温后，我头晕、乏力、身体酸痛的情况很严重，感觉很难受，不想喝药，就用艾灸自己调理，但是头痛更加加重了，其中有两天内心很烦躁。突然间想到老师对于放弃自我维护的开示，我要用生命去体证佛法：生死本是幻相。尝试一周时间，不借助任何中医的方法去面对身心的不适。有两天早、晚跟随心咒的音频大声地念诵，内心会感受到特别温暖，不自觉地流泪，头痛似乎有减轻，身心烦恼缓解了不少。</w:t>
      </w:r>
    </w:p>
    <w:p w14:paraId="341370C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1D3454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目前我在修行中存在的问题：    </w:t>
      </w:r>
    </w:p>
    <w:p w14:paraId="71775BE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我的身体状态从三十岁开始至今逐年加重，看过不少中医</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通过喝药、艾灸都断不了根，说是肾虚、脾虚。特别是最近下半年，睡眠质量不好、右侧头痛的状态持续久了，整个脑袋都是懵的，对于学法时干扰比较大，头脑很混沌，不能清醒地思考，看文字内容记不住，且不能久视电脑。听法时虽然有些内容听不懂，但是内心似乎清楚听懂其中的义理。</w:t>
      </w:r>
    </w:p>
    <w:p w14:paraId="68D4263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目前我在通过早晚站桩时听法、喝中药的方式在调整身体。</w:t>
      </w:r>
    </w:p>
    <w:p w14:paraId="54B105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68797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我发愿今生用生命践行佛法，出离生死轮回。</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502B72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8"/>
          <w:szCs w:val="28"/>
          <w14:textFill>
            <w14:solidFill>
              <w14:schemeClr w14:val="tx1"/>
            </w14:solidFill>
          </w14:textFill>
        </w:rPr>
      </w:pPr>
    </w:p>
    <w:p w14:paraId="161D167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祝福你，安心，灵魂有信仰，神佛的光明就会照进身心中，你的一切疾病都会痊愈，彻底根除。</w:t>
      </w:r>
    </w:p>
    <w:p w14:paraId="40D7619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B4D0E7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294E877">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93" w:name="_Toc28087"/>
      <w:bookmarkStart w:id="94" w:name="_Toc13359"/>
      <w:bookmarkStart w:id="95" w:name="_Toc8111"/>
      <w:r>
        <w:rPr>
          <w:rFonts w:hint="eastAsia" w:ascii="微软雅黑" w:hAnsi="微软雅黑" w:eastAsia="微软雅黑" w:cs="微软雅黑"/>
          <w:b w:val="0"/>
          <w:sz w:val="28"/>
          <w:szCs w:val="28"/>
          <w:highlight w:val="lightGray"/>
        </w:rPr>
        <w:t>2025年10月30日</w:t>
      </w:r>
      <w:bookmarkEnd w:id="93"/>
      <w:bookmarkEnd w:id="94"/>
      <w:bookmarkEnd w:id="95"/>
    </w:p>
    <w:p w14:paraId="3325897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8638FD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北美弘法第二波</w:t>
      </w:r>
    </w:p>
    <w:p w14:paraId="2DBEF1C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61ED82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特意请假一天，有充足的时间和精力，可以去已经联系好的几所中文学校、幼儿园还有素食馆送书。可是一大早因缘际会，居然把我困在了一个华人超市门口。想着反正也是等着，刚好车上有准备着给学校送去的大礼包，就先拿来与大家结缘吧。</w:t>
      </w:r>
    </w:p>
    <w:p w14:paraId="6C8DF0E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5FBCEE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想到短短一个小时不到，我把车上准备的几十套书籍全部赠完了。其间还认识了两位跟我年龄相仿的妈妈们，特别喜欢我们的漫画，特意加了我的联系方式，说要帮我们宣传给朋友们，如果他们有需要就跟我联系。</w:t>
      </w:r>
    </w:p>
    <w:p w14:paraId="6517B7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EBC311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接下来就是送了将近40套书给两个中文学校，事后家长们的反馈都非常好，一直夸赞书籍制作很精美很用心，而读着书里的文字似乎特别能静心与安宁。</w:t>
      </w:r>
    </w:p>
    <w:p w14:paraId="7589B3B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24315E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送完中文学校后，转战到我们当地最大的华人书店。很遗憾的是，老板不在，唯一的工作人员是一位台湾老爷爷，他做不了主。他告诉说店主平日都不回来，只有周末才有时间，让我直接打他电话联系。</w:t>
      </w:r>
    </w:p>
    <w:p w14:paraId="6A1EE46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A6067A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很神奇的事来了，我给店主打去电话之后，说明来意，他居然告诉我在那里等他5分钟，他马上就到书店。见他第一眼就觉得很熟悉，那种气息跟清师兄很像。后来聊天中才得知，他也是个老修行，一直是雪山派的弟子，而且他的上师今年6月刚刚往生了，他还很遗憾没有上师可以领着他继续修行了。</w:t>
      </w:r>
    </w:p>
    <w:p w14:paraId="6527E94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3A9F5F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艾玛，突然灵光乍现，我说：“您真正地在追寻佛法，寻求解脱之道，佛菩萨不会不知道，更不会不管你，你看我都送上门了，真正的真理，解脱之路都摆在眼前了，您一定要珍惜啊，而且你看老师过去是雪山教派开创者，您还跟老师一脉相承的，没有断联。”我当即就把车里保留的“指导灵”出版的两本书《预言中的“祂”》和《穿越死亡》给他结缘，还特意念了一段老师亲自撰写的前言给他听。他看完当下就跟我说：“你的老师是真正有证量的上师啊，闭上眼睛都能感受到老师文字背后强大的光明力。”他马上问我：“我能知道您老师尊姓大名吗？”我说了老师真名，他一听，一拍脑袋：“我家里有好几本老师的书啊！”</w:t>
      </w:r>
    </w:p>
    <w:p w14:paraId="7A0CBFF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017DAC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年他自己在网上，无意中看到老师的文章非常喜欢，特意买了那种影印版的《生死河》，疫情居家的时候，他经常在家看老师的书。哈哈哈，我说：“搞了半天，您是我师兄呀！”我们两个都乐坏了，真的实在是太有缘了。我们聊天中对于修行、佛法的观念都非常契合，聊得很投缘。</w:t>
      </w:r>
    </w:p>
    <w:p w14:paraId="1C63409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F42640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从知道是老师之后，他更是放心大胆，说老师的书一定可以放在书店里给大家结缘，他全力支持。还特意清理出一整排书柜，擦干净，然后摆上老师的书！日后有任何新书都可以直接去他书店展出和结缘给大众！</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（节选，附现场弘法和摆放在书架上供结缘的书的照片，图片略）</w:t>
      </w:r>
    </w:p>
    <w:p w14:paraId="5592D83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9FE2C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很神奇啊。</w:t>
      </w:r>
    </w:p>
    <w:p w14:paraId="2DFA420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33243F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14:textFill>
            <w14:solidFill>
              <w14:schemeClr w14:val="tx1"/>
            </w14:solidFill>
          </w14:textFill>
        </w:rPr>
      </w:pPr>
    </w:p>
    <w:p w14:paraId="0CBB273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又一灵魂的重生与今日</w:t>
      </w:r>
    </w:p>
    <w:p w14:paraId="3565672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B104B2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我要记录的是：来自湖北参学的师兄徐某。徐师兄2023年10月体检发现右肺部结节，随后感染新冠，结节肿大，三家三甲医院检查都给出了周围型肺癌的结论。2024年元月到广州泰和肿瘤医院手术，切除了右肺中叶后，手术后发现不是肺癌，是淋巴癌。因为带的是毕业班，手术后一个多月她就上班了。随后又得新冠感冒，7月份去广东省人民医院复查发现，已经扩散到左肺，确诊为淋巴癌晚期。随后化疗加靶向药住院治疗。</w:t>
      </w:r>
    </w:p>
    <w:p w14:paraId="74FCB76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C25FFF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徐师兄在淋巴癌晚期，而且已经扩散到左肺，医生建议做6次化疗。但是三次化疗之后，全身都出现了病痛的反应，特别是肝部疼痛难忍，右手大拇指变黑。肾虚腰疼得双脚不能沾地。这时她就停止了化疗，然后保守中医治疗。却又遇到了自称治疗癌症的骗子。如今8个去假专家那里治病的人，死了6个。只剩下她和那个医托还活着。</w:t>
      </w:r>
    </w:p>
    <w:p w14:paraId="7C812B5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BA01C5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喜的是，善缘的接引遇到了老师的大法。记得是在2024年的9月12日，她把这一天定为是她重生之日，从那时起，如饥似渴学习老师的教法，全身心地投入到学法中，对于自己的什么淋巴癌，已经抛弃到九霄云外了。由于自己对老师法的真心虔诚，以及对真理信仰的敬畏，老师对她的加持救赎，显而易见</w:t>
      </w:r>
      <w:r>
        <w:rPr>
          <w:rFonts w:hint="eastAsia" w:ascii="微软雅黑" w:hAnsi="微软雅黑" w:eastAsia="微软雅黑" w:cs="微软雅黑"/>
          <w:color w:val="000000" w:themeColor="text1"/>
          <w:sz w:val="28"/>
          <w:szCs w:val="28"/>
          <w:lang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，在她身上表现得</w:t>
      </w:r>
      <w:r>
        <w:rPr>
          <w:rFonts w:hint="eastAsia" w:ascii="微软雅黑" w:hAnsi="微软雅黑" w:eastAsia="微软雅黑" w:cs="微软雅黑"/>
          <w:color w:val="000000" w:themeColor="text1"/>
          <w:sz w:val="28"/>
          <w:szCs w:val="28"/>
          <w:lang w:bidi="ar"/>
          <w14:textFill>
            <w14:solidFill>
              <w14:schemeClr w14:val="tx1"/>
            </w14:solidFill>
          </w14:textFill>
        </w:rPr>
        <w:t>淋漓尽致</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。如果不是老师的救赎，她自己讲：我可能早就到阎王那里报到去了。</w:t>
      </w:r>
    </w:p>
    <w:p w14:paraId="55869ED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ABF039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在自己学的同时，她也没有忘记弘法，在这短短一年的时间里，经她接引的师兄就有二十几位，其中就有教授和那个专家骗子的助手。</w:t>
      </w:r>
    </w:p>
    <w:p w14:paraId="2617B5C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66BECC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过参学，徐师兄的进步尤为明显。本来她的右肺残缺——我们都是靠肺部输送着新鲜的氧气，因为肺是人体呼吸系统的核心器官，主要负责气体交换，维持酸碱平衡，对生命活动至关重要，但是徐师兄她的右肺减半，这对于气体交换形成障碍。我们全靠呼吸交换，身体才能顺畅，尤其是说话方面，那个气跟不上，身体就很憋得慌。可是她克服难关，每天都在读法，声音洪亮有力。这都是佛陀加持救赎，圣光的摄受，让她有了坚强的毅力。在她身上看到了什么是真的虔诚和对佛陀的无限的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E391E0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7B14A7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嗯，让她每天读法，大声读出来，保持三四个小时，法音通过肺部，喉咙说出来，会净化深层的业障。</w:t>
      </w:r>
    </w:p>
    <w:p w14:paraId="268B95E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2559BB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b/>
          <w:bCs/>
          <w:color w:val="000000" w:themeColor="text1"/>
          <w:sz w:val="28"/>
          <w:szCs w:val="28"/>
          <w14:textFill>
            <w14:solidFill>
              <w14:schemeClr w14:val="tx1"/>
            </w14:solidFill>
          </w14:textFill>
        </w:rPr>
      </w:pPr>
    </w:p>
    <w:p w14:paraId="0FE91A8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真神法语</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圣光宗、真神教</w:t>
      </w:r>
    </w:p>
    <w:p w14:paraId="43F4DA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爱的温暖《祂的世界》</w:t>
      </w:r>
      <w:r>
        <w:rPr>
          <w:rFonts w:hint="eastAsia" w:ascii="微软雅黑" w:hAnsi="微软雅黑" w:eastAsia="微软雅黑" w:cs="微软雅黑"/>
          <w:i/>
          <w:iCs/>
          <w:color w:val="000000" w:themeColor="text1"/>
          <w:sz w:val="24"/>
          <w:szCs w:val="24"/>
          <w:lang w:bidi="ar"/>
          <w14:textFill>
            <w14:solidFill>
              <w14:schemeClr w14:val="tx1"/>
            </w14:solidFill>
          </w14:textFill>
        </w:rPr>
        <w:t>（2025-05-08）中法语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w:t>
      </w:r>
      <w:r>
        <w:rPr>
          <w:rFonts w:hint="eastAsia" w:ascii="微软雅黑" w:hAnsi="微软雅黑" w:eastAsia="微软雅黑" w:cs="微软雅黑"/>
          <w:i/>
          <w:iCs/>
          <w:color w:val="000000" w:themeColor="text1"/>
          <w:sz w:val="24"/>
          <w:szCs w:val="24"/>
          <w:lang w:bidi="ar"/>
          <w14:textFill>
            <w14:solidFill>
              <w14:schemeClr w14:val="tx1"/>
            </w14:solidFill>
          </w14:textFill>
        </w:rPr>
        <w:t>该现场讲法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截图，略）</w:t>
      </w:r>
    </w:p>
    <w:p w14:paraId="7E271EF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714ABE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这张照片透出来的气息我好喜欢啊，温暖，平等，纯洁，尊贵。</w:t>
      </w:r>
    </w:p>
    <w:p w14:paraId="523D12E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B682AA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84E1A2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高速惊魂</w:t>
      </w:r>
    </w:p>
    <w:p w14:paraId="7CE4752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71DEAE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早六点多，货车以七八十迈的速度在温州绕城高速疾驰，突然，“嘭”的一声炸裂声响，吓了我一跳，心想：咋回事？赶紧靠边停车，下车后看到后面的轮胎有一个爆胎了。还好另一个轮胎没事，但是因为一个轮胎承重太大了，严重瘪了！</w:t>
      </w:r>
    </w:p>
    <w:p w14:paraId="0E0E6C5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90B36B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现在想想，真是心有余悸。真是有惊无险，万幸万幸啊，捡了条小命！</w:t>
      </w:r>
    </w:p>
    <w:p w14:paraId="08E676A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99E203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爆胎正好在驾驶室这边，如果另一只也爆了——当时我正行驶在高架桥式的高速路的左侧，如果全爆胎，十几吨的车辆在巨大的惯性瞬间的冲击力下，车辆会侧翻坠落到桥下，那就是车毁人亡。</w:t>
      </w:r>
    </w:p>
    <w:p w14:paraId="57BC5FE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FC8A07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我的神啊，后来回想起来当时场景，汗毛直竖，这应该是重罪轻报，也是真神救赎看护下的奇迹啊！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车祸现场照片</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略）</w:t>
      </w:r>
    </w:p>
    <w:p w14:paraId="51C3768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C0D537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祝福你，化险为夷。</w:t>
      </w:r>
    </w:p>
    <w:p w14:paraId="06CE1F2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7BF656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B96FA3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近期感想</w:t>
      </w:r>
    </w:p>
    <w:p w14:paraId="166E7B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84150A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好久没写文章了，一是忙于俗事，二是无论我在写什么，内心感觉都很恶心，心意自我的文字，一写出来，都像是在黄金上抹粪便，压根下不了笔。</w:t>
      </w:r>
    </w:p>
    <w:p w14:paraId="655DC1C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116C10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话说回来，内心确实是跟着老师在改变。而这种改变、净化，甚至是内心的扭转，都是仰赖老师的摄受与加持，没有这个人格的我什么事。人格的我虚荣，欲望粘连，违背真理，除了这些，他也干不出什么修行的事，所有的修行，都是仰赖着“父”的慈悲摄受，除此，修行，再无自我任何事了。</w:t>
      </w:r>
    </w:p>
    <w:p w14:paraId="6CDA586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5DBE34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最近相关部门对法的调查，引起了老师对师兄们的忧心，我也想说几句：这件事情，并非是神的过错，神的清白、坚贞与纯洁，不需要向人间或者相关机构证明，这是我内心真实的想法。所谓调查也好，谈话也好，只是神的光明在推进人间的过程中，黑暗对光明的反扑过程。当神向着人间推进，黑暗必定会反击光明，这是必然的。但是这并非光明的过谬，而是因为人性对救赎的审视、攻击、熟悉理解接受的过程。因此这是正常的，因为无缘大慈，所以不受罪责。当我们被调查，作为正常的修行者，应该反问依据什么来调查，是轮子的推动还是什么原因，并且把老师的救赎、光明、清白呈现出来。在我看来，只有如实面对，才能让神走向人间，而非逃避或者隐藏。这个过程中，人间会直接接触神，理解神，佩服神，向往神，接受神。</w:t>
      </w:r>
    </w:p>
    <w:p w14:paraId="352AE8D1">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061A81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为什么我敢这么做呢？因为神的清白，因为神的坚贞，因为神的良心。退一万步讲，即便是全国各地每个地方都来查神，请问最终能查到什么？最终查到的都是神的清白、无私、坚贞、公正，对人类灵魂的救赎，这难道不是神走向人间的利好吗？也许这个过程会惊涛骇浪，甚至很多人离开教法，但这有什么不好吗？时间筛去了18K金，留下的都是真金。神看不上人间，更不欠人间什么！</w:t>
      </w:r>
    </w:p>
    <w:p w14:paraId="5697540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F95290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因此我难以理解，如临大敌，甚至有些师兄慌慌张张、战战兢兢的为</w:t>
      </w:r>
      <w:r>
        <w:rPr>
          <w:rFonts w:hint="eastAsia" w:ascii="微软雅黑" w:hAnsi="微软雅黑" w:eastAsia="微软雅黑" w:cs="微软雅黑"/>
          <w:color w:val="000000" w:themeColor="text1"/>
          <w:sz w:val="28"/>
          <w:szCs w:val="28"/>
          <w:lang w:bidi="ar"/>
          <w14:textFill>
            <w14:solidFill>
              <w14:schemeClr w14:val="tx1"/>
            </w14:solidFill>
          </w14:textFill>
        </w:rPr>
        <w:t>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现在慌慌张张，以后你离开教法就会连滚带爬，没出息。当然我不是提倡高调，而是彻底地鄙视人间这些破事，更无意否定老师和师兄们。既然选择静默，一定比我有先见之明，更多的是为了保护信仰的种子，也保证未来3000年真理的流传，或许默摈之，是最好的选择。既然是神定下的，我无条件遵守与服从。</w:t>
      </w:r>
    </w:p>
    <w:p w14:paraId="3D55A3F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1D567D3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想说的说完了，内心更安稳的同时，感觉离老师也更远了，但是我想说，虽忙，但我一直在，希望灵魂一直与神同在！</w:t>
      </w:r>
    </w:p>
    <w:p w14:paraId="1200E88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4523AE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匍匐顶礼月光如来</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228833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136730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很棒，有提升。</w:t>
      </w:r>
    </w:p>
    <w:p w14:paraId="549D796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5A8AA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5B448E2">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96" w:name="_Toc68"/>
      <w:bookmarkStart w:id="97" w:name="_Toc28825"/>
      <w:bookmarkStart w:id="98" w:name="_Toc1867"/>
      <w:r>
        <w:rPr>
          <w:rFonts w:hint="eastAsia" w:ascii="微软雅黑" w:hAnsi="微软雅黑" w:eastAsia="微软雅黑" w:cs="微软雅黑"/>
          <w:b w:val="0"/>
          <w:sz w:val="28"/>
          <w:szCs w:val="28"/>
          <w:highlight w:val="lightGray"/>
        </w:rPr>
        <w:t>2025年10月31日</w:t>
      </w:r>
      <w:bookmarkEnd w:id="96"/>
      <w:bookmarkEnd w:id="97"/>
      <w:bookmarkEnd w:id="98"/>
    </w:p>
    <w:p w14:paraId="7376419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E81C17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誓言·使命·自检（</w:t>
      </w:r>
      <w:r>
        <w:rPr>
          <w:rFonts w:hint="eastAsia" w:ascii="微软雅黑" w:hAnsi="微软雅黑" w:eastAsia="微软雅黑" w:cs="微软雅黑"/>
          <w:color w:val="000000" w:themeColor="text1"/>
          <w:sz w:val="28"/>
          <w:szCs w:val="28"/>
          <w:lang w:bidi="ar"/>
          <w14:textFill>
            <w14:solidFill>
              <w14:schemeClr w14:val="tx1"/>
            </w14:solidFill>
          </w14:textFill>
        </w:rPr>
        <w:t>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ED6C2A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4F01A86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（摘</w:t>
      </w:r>
      <w:r>
        <w:rPr>
          <w:rFonts w:hint="eastAsia" w:ascii="微软雅黑" w:hAnsi="微软雅黑" w:eastAsia="微软雅黑" w:cs="微软雅黑"/>
          <w:i/>
          <w:iCs/>
          <w:color w:val="000000" w:themeColor="text1"/>
          <w:sz w:val="24"/>
          <w:szCs w:val="24"/>
          <w:lang w:bidi="ar"/>
          <w14:textFill>
            <w14:solidFill>
              <w14:schemeClr w14:val="tx1"/>
            </w14:solidFill>
          </w14:textFill>
        </w:rPr>
        <w:t>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w:t>
      </w:r>
      <w:r>
        <w:rPr>
          <w:rFonts w:hint="eastAsia" w:ascii="微软雅黑" w:hAnsi="微软雅黑" w:eastAsia="微软雅黑" w:cs="微软雅黑"/>
          <w:i/>
          <w:iCs/>
          <w:color w:val="000000" w:themeColor="text1"/>
          <w:sz w:val="24"/>
          <w:szCs w:val="24"/>
          <w:lang w:bidi="ar"/>
          <w14:textFill>
            <w14:solidFill>
              <w14:schemeClr w14:val="tx1"/>
            </w14:solidFill>
          </w14:textFill>
        </w:rPr>
        <w:t>4</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年</w:t>
      </w:r>
      <w:r>
        <w:rPr>
          <w:rFonts w:hint="eastAsia" w:ascii="微软雅黑" w:hAnsi="微软雅黑" w:eastAsia="微软雅黑" w:cs="微软雅黑"/>
          <w:i/>
          <w:iCs/>
          <w:color w:val="000000" w:themeColor="text1"/>
          <w:sz w:val="24"/>
          <w:szCs w:val="24"/>
          <w:lang w:bidi="ar"/>
          <w14:textFill>
            <w14:solidFill>
              <w14:schemeClr w14:val="tx1"/>
            </w14:solidFill>
          </w14:textFill>
        </w:rPr>
        <w:t>11</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月</w:t>
      </w:r>
      <w:r>
        <w:rPr>
          <w:rFonts w:hint="eastAsia" w:ascii="微软雅黑" w:hAnsi="微软雅黑" w:eastAsia="微软雅黑" w:cs="微软雅黑"/>
          <w:i/>
          <w:iCs/>
          <w:color w:val="000000" w:themeColor="text1"/>
          <w:sz w:val="24"/>
          <w:szCs w:val="24"/>
          <w:lang w:bidi="ar"/>
          <w14:textFill>
            <w14:solidFill>
              <w14:schemeClr w14:val="tx1"/>
            </w14:solidFill>
          </w14:textFill>
        </w:rPr>
        <w:t>爱的温暖相关</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w:t>
      </w:r>
      <w:r>
        <w:rPr>
          <w:rFonts w:hint="eastAsia" w:ascii="微软雅黑" w:hAnsi="微软雅黑" w:eastAsia="微软雅黑" w:cs="微软雅黑"/>
          <w:i/>
          <w:iCs/>
          <w:color w:val="000000" w:themeColor="text1"/>
          <w:sz w:val="24"/>
          <w:szCs w:val="24"/>
          <w:lang w:bidi="ar"/>
          <w14:textFill>
            <w14:solidFill>
              <w14:schemeClr w14:val="tx1"/>
            </w14:solidFill>
          </w14:textFill>
        </w:rPr>
        <w:t>，保留以下几段，详见原文</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4F3CB6F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DC1526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如果非要给我自己定义一下的话，我认为我自己现在是光，我不在人类所说的这种“神”的范围，我已经超过了人类所说的“神”的范围。我是纯光的生命，或者说，我是纯生命呈现出来智慧普照的光。智慧之光、生命之光，都可以，但是我不是人类所谓的“神”。</w:t>
      </w:r>
    </w:p>
    <w:p w14:paraId="6F0A7DE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BEB72A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只在意修行，是不是真的；我只在意我自己的修行的证量，是不是真的；我只在意我修行的道路，是不是纯正的、直达的；我在意的是我自己的信仰当中，有没有杂质。如果说，在我整个一生当中，这具身体内，修行者的信仰诞生的，这种原始生命激活呈现出来纯光的境界，祂不是我编造的，不是我意淫的，不是我想象的；而是有据可查的，而是每一步生命的升华、净化、蜕变、苏醒、解脱，都是有严密的、严谨的证据支持的，那么就证明一点：我呀，是一个真正的，苏醒了生命原始记忆的大修行者。</w:t>
      </w:r>
    </w:p>
    <w:p w14:paraId="09F178D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F6A146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换句话说，在大修行者证量那个地方，那个地方的我，就是真正的生命，原始的生命，亘古的生命，是生命之光呈现了，宇宙终极意识的普照。换句话说，这个修行者内在觉醒的这种纯生命的境界，那个才是真正的神佛的世界。</w:t>
      </w:r>
    </w:p>
    <w:p w14:paraId="5AE3AC72">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——爱的温暖《纯光》2024-11-01</w:t>
      </w:r>
    </w:p>
    <w:p w14:paraId="7DE5A5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5D67FA9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反正在我活着的时候，人类不可能相信我。一切圣贤、一切圣人，都是在死后才会被人类追封的。反正说是，我活着的时候，人类不可能去承认我，也不可能相信我讲的这些。但是我死了之后，我离开这世界了之后，人们会把我说的每一句话记载下来的。今天我就把这东西留下来吧。</w:t>
      </w:r>
    </w:p>
    <w:p w14:paraId="35E6307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3EDA9C1F">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今天我给你们说个实在话，我自己很冷静地思考我整个的这个修行过程啊，我跟你们保证一点——我没有一句谎言，我从来不撒谎的人。撒谎就是佛教里面的“妄语”嘛，“未证言证”嘛，我从来不会未证言证的。我到哪一步说哪一步的话，到哪一步，我既不会夸张，我也不会隐瞒。因为这是留给人类灵魂未来的道路，而不是留给今天人类的道路。</w:t>
      </w:r>
    </w:p>
    <w:p w14:paraId="2A6377E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E4D3EE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说个良心话，我的教法是要求很高的。换句话说，要是以对比来说的话，我的教法是在人世间，非常高级的教法。祂就像是一个大学里面，去教导那些教授的教法。我是指引那些大学里面教授的导师，我不是给幼儿园的孩子们，辅导“1+1=2”的那些幼儿园的老师。同样是老师，但是我是指导教授的老师。我这个教法难度很大的，不是说让人们去求福报啊，求往生的一个心灵寄托，我是神的导师。</w:t>
      </w:r>
    </w:p>
    <w:p w14:paraId="527ABFC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7C801CD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我现在才知道了，就说我看到那些文字的时候，我为什么不舒服。因为那个文字背后啊，祂有一种居高临下的东西，有一种居高临下，那种睥睨众生的感觉，有俯视众生的感觉。这可不是我有意的啊！这真不是我有意的。</w:t>
      </w:r>
    </w:p>
    <w:p w14:paraId="15C0FA8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8991CC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在讲法当中，我经常会用一句话——“你们人类”。因为讲法那状态当中，我确实不是人类。讲法过程当中，我是用的人格背后的感知，在描述感知灵魂宇宙当中，三界六道的一些具体情况。我在用的感知当中的见精，在描述着三界高层次那种色界和无色界的情况。我在利用着那个见精背后的知觉，在描述着时间和空间的形成。在知觉深处的纯生命之光当中，我在传递着天堂的爱与宽恕。我在传递着，天堂那无限亘古原始的庄严生命，对于三界六道众生的救赎。这几样当中，都没有“我”，都没有人类的，所以我必须得说“你们人类”，这样的话，我才能够标注清楚生命的境界。</w:t>
      </w:r>
    </w:p>
    <w:p w14:paraId="338FE78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301D3C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在我活着的时候，这一切，都不会在人世间形成什么大的浪潮，因为人世间也不容许这种事情发生。无论是耶稣，无论是释迦牟尼佛，都是死后多少年，才被人追认的，为什么呢？因为人格就是业障。就是你的人格呀，就是由你的心灵认知，聚合你的意识，攀缘你的六根，形成的境界；你的境界的具体表现，就是你的人格和世界嘛，对吧？</w:t>
      </w:r>
    </w:p>
    <w:p w14:paraId="139D410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B55F0E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格和世界的建立的基础，是分别见，而神是分别见所没有办法了解和触及到的完整的光。就分别见，是没有办法理解和触及到，那究竟圆满完整的生命的。完整的生命，被分别见的人格理解，就一定是人格所理解到的，跟人格相对应的一个神灵。这个神灵，一定是为人类服务的，明白吗？</w:t>
      </w:r>
    </w:p>
    <w:p w14:paraId="212B5F6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BEB9CC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我，不会为人类服务的。我所说的法，是唤醒灵魂的，是让人类从生与死的轮回当中解脱的。我不容许我的教法在人世间形成宗教的目的就是，我这个教法不是为人间服务的。我不在乎人世间，是贫是富、是生是死，我不在意你是健康的，还是你身患绝症的，我在意的是你灵魂的归属。</w:t>
      </w:r>
    </w:p>
    <w:p w14:paraId="0599869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1E2B1C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教法是诸佛的教法，是真正基督耶稣的教法，我的教法是要接引灵魂去天堂的道路。我不看重人间，因为人间根本就不真实存在过，就没有真实存在过。我看重的是你灵魂，对于真理的信任，对于诸佛的虔诚，对于天堂的仰望，那才是你灵魂真正的家园。我的教法到人世间来，是为了引领众生的灵魂回归天堂的，而不是在人世间形成宗教的。这就是我的教法，跟人世间宗教，水火不容的地方。</w:t>
      </w:r>
    </w:p>
    <w:p w14:paraId="35DAB5B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6915E2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我活着的时候，不会被人类所理解、接受。但是没有关系了，我只是在完成着，我的一个在我生下来，就已经定好的事情。我完成这件事情，达到我的心愿，就达到了“祂”在人世间，降生为“我”的，这么一个使命——将地球上最原始的两种智慧，结合为一体，形成一条灵魂能够从自我的认知和意识形成的生死境界当中，苏醒天堂之光，回归诸佛妙觉普照智慧的，光明之路。这是我到人世间来的目的，也是我这一生活着的唯一的意义。</w:t>
      </w:r>
    </w:p>
    <w:p w14:paraId="05E329F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——爱的温暖《平行宇宙（上）》2024-11-12</w:t>
      </w:r>
    </w:p>
    <w:p w14:paraId="0A6DF60A">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EF68CA7">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我压根就没有想过在地球上，为人类的文明作什么贡献。我压根就没有想过在人世间，形成一个什么宗教，成为一个所谓的，什么预言当中的“圣灵”“指导灵”啊，预言当中的什么“月光佛”呀。我从来没有想过，为什么呢？</w:t>
      </w:r>
    </w:p>
    <w:p w14:paraId="1C264EC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099406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是真正的觉悟者，我是真神。虽然这句话说出来之后，我的人格都会觉得很恶心——“没有你这么狂妄的”。可是如果我要是不能确定这一点的话，我就会被人类，拉入到人类的人格崇拜的一个偶像里面去了。可是人类在神的境界当中，那个就像微生物一样的存在。</w:t>
      </w:r>
    </w:p>
    <w:p w14:paraId="327AD788">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035E48A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祂”是悲能，“祂”是一切佛的根本清净的究竟法身。而恰恰，今天，就在此时此刻，在地球上，这么一个修行人身体之内觉醒的，就是“祂”根本的平等，就是“祂”悲能无限的平等与接纳。所以说，这个修行者今天的成就，不是人类可以崇拜的，也不是人类可以描述的，所以我根本不在意人类怎么去认知我。</w:t>
      </w:r>
    </w:p>
    <w:p w14:paraId="290EE49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EA1124D">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我对于我自己说出来这些话很讨厌。我的人格真的很讨厌我说的话。我的人格是个很谦虚的人，是个很谦虚的人，可是神的那一面，又不容许我谦虚。因为神，祂只是真的，你知道吧？什么叫“真理”？真理就是真的，就这么简单。真神就是真的，真正的生命，祂不会被境界生命所了解，祂也不会被境界生命所亵渎。祂是真的，不变易的；祂超越了永恒，也不被刹那所局限；祂是临在于当下，当下却不可触及，那就是祂的圆满。</w:t>
      </w:r>
    </w:p>
    <w:p w14:paraId="20422FF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6336B21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我解释空间的目的，是为了告诉你们，人类这个世界，在整个的宇宙空间当中的微不足道，包括怎么从这个人类的物质世界当中，回归到你的灵魂宇宙当中去——这是我的目的。我解释时间和空间的关系，并不是为了证明我有神通，而是以神通告诉人类：人类的知识、人类的文化，在你整个灵魂宇宙的记忆当中，是微不足道的，神才是全能全知的。</w:t>
      </w:r>
    </w:p>
    <w:p w14:paraId="7814702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BA595A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我确实不喜欢我说话的语气，我说话的语气充满了绝对性，你知道吗？那是一种对于人格自我的彻底的粉碎、打击、蔑视以及忽视。</w:t>
      </w:r>
    </w:p>
    <w:p w14:paraId="2A1B7B16">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——爱的温暖《平行宇宙（下）》2024-11-14</w:t>
      </w:r>
    </w:p>
    <w:p w14:paraId="55A82B0C">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p>
    <w:p w14:paraId="2BD0AFB3">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都是经典。</w:t>
      </w:r>
    </w:p>
    <w:p w14:paraId="1FDDF825">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E6E4814">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Cs w:val="30"/>
        </w:rPr>
      </w:pPr>
    </w:p>
    <w:p w14:paraId="2EF9CD8B">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30"/>
          <w:szCs w:val="30"/>
        </w:rPr>
      </w:pPr>
      <w:r>
        <w:rPr>
          <w:rFonts w:hint="eastAsia" w:ascii="微软雅黑" w:hAnsi="微软雅黑" w:eastAsia="微软雅黑" w:cs="微软雅黑"/>
          <w:sz w:val="30"/>
          <w:szCs w:val="30"/>
        </w:rPr>
        <w:br w:type="page" w:clear="all"/>
      </w:r>
    </w:p>
    <w:p w14:paraId="20A00668">
      <w:pPr>
        <w:pStyle w:val="2"/>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sz w:val="30"/>
          <w:szCs w:val="30"/>
        </w:rPr>
      </w:pPr>
      <w:bookmarkStart w:id="99" w:name="_Toc4571"/>
      <w:bookmarkStart w:id="100" w:name="_Toc12401"/>
      <w:bookmarkStart w:id="101" w:name="_Toc4064"/>
      <w:r>
        <w:rPr>
          <w:rFonts w:hint="eastAsia" w:ascii="微软雅黑" w:hAnsi="微软雅黑" w:eastAsia="微软雅黑" w:cs="微软雅黑"/>
          <w:sz w:val="30"/>
          <w:szCs w:val="30"/>
        </w:rPr>
        <w:t>四、其他开示</w:t>
      </w:r>
      <w:bookmarkEnd w:id="99"/>
      <w:bookmarkEnd w:id="100"/>
      <w:bookmarkEnd w:id="101"/>
    </w:p>
    <w:p w14:paraId="35C41340">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sz w:val="28"/>
          <w:szCs w:val="32"/>
        </w:rPr>
      </w:pPr>
    </w:p>
    <w:p w14:paraId="0D44C940">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02" w:name="_Toc22012"/>
      <w:bookmarkStart w:id="103" w:name="_Toc25850"/>
      <w:bookmarkStart w:id="104" w:name="_Toc32128"/>
      <w:r>
        <w:rPr>
          <w:rFonts w:hint="eastAsia" w:ascii="微软雅黑" w:hAnsi="微软雅黑" w:eastAsia="微软雅黑" w:cs="微软雅黑"/>
          <w:b w:val="0"/>
          <w:sz w:val="28"/>
          <w:szCs w:val="28"/>
          <w:highlight w:val="lightGray"/>
        </w:rPr>
        <w:t>2025年10月1日</w:t>
      </w:r>
      <w:bookmarkEnd w:id="102"/>
      <w:bookmarkEnd w:id="103"/>
      <w:bookmarkEnd w:id="104"/>
    </w:p>
    <w:p w14:paraId="3DDDF72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3C5A3F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（驳斥净某邪师弟子曲某声称自己已“破四相”等邪说，内容略）</w:t>
      </w:r>
    </w:p>
    <w:p w14:paraId="02C3058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D94686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向净土宗的信徒，广泛传播《正本清源》，只要识字的人，就可以对比出这类魔鬼与释迦牟尼佛教义的巨大差异性。</w:t>
      </w:r>
    </w:p>
    <w:p w14:paraId="693A890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0B7050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A1D8DA3">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05" w:name="_Toc4998"/>
      <w:bookmarkStart w:id="106" w:name="_Toc32658"/>
      <w:bookmarkStart w:id="107" w:name="_Toc3278"/>
      <w:r>
        <w:rPr>
          <w:rFonts w:hint="eastAsia" w:ascii="微软雅黑" w:hAnsi="微软雅黑" w:eastAsia="微软雅黑" w:cs="微软雅黑"/>
          <w:b w:val="0"/>
          <w:sz w:val="28"/>
          <w:szCs w:val="28"/>
          <w:highlight w:val="lightGray"/>
        </w:rPr>
        <w:t>2025年10月2日</w:t>
      </w:r>
      <w:bookmarkEnd w:id="105"/>
      <w:bookmarkEnd w:id="106"/>
      <w:bookmarkEnd w:id="107"/>
    </w:p>
    <w:p w14:paraId="3BF276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9CD478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中午时看到一则信息：</w:t>
      </w:r>
    </w:p>
    <w:p w14:paraId="047C3F4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5FE8F5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找寺庙：比丘躬某35岁，泰国朱拉隆功大学宗教学毕业，2015年具足戒。曾在南传国家修学四念处，也在国内禅堂做过堂主。希望找一个清闲小庙或者闭关小院、念佛堂，诵阅南北传《大藏经》，并早晚止观禅修。希望能安住一个小地方，实践学习佛陀的清净智慧，待以因缘，赓续传承。感恩大家！</w:t>
      </w:r>
    </w:p>
    <w:p w14:paraId="3E62C30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22442E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我就打电话给他，目的想看看他能不能接受师法，也是想能接受的话，可以将法带往泰国。</w:t>
      </w:r>
    </w:p>
    <w:p w14:paraId="1BF67D9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4A68F1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然后我就打电话给他，我问他：“泰国学佛人多吗？”他说：“是国教。”</w:t>
      </w:r>
    </w:p>
    <w:p w14:paraId="556EF6B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然后我说：“你的修行方向主要是什么？想解脱吗？”</w:t>
      </w:r>
    </w:p>
    <w:p w14:paraId="5810B48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他发脾气了，说：“你个居士问那么多干嘛？”</w:t>
      </w:r>
    </w:p>
    <w:p w14:paraId="07E7FF6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我说：“我不是居士，我是出家人。”</w:t>
      </w:r>
    </w:p>
    <w:p w14:paraId="3618CCE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他说：“你出家人也不应该问。”“出家当然为解脱，”我说，“居士不出家，学佛也为解脱。”</w:t>
      </w:r>
    </w:p>
    <w:p w14:paraId="3C3AD52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他更生气了，我说：“你稍安勿躁。”他说：“我不需要你帮助了。”电话挂了。</w:t>
      </w:r>
      <w:r>
        <w:rPr>
          <w:rFonts w:hint="eastAsia" w:ascii="微软雅黑" w:hAnsi="微软雅黑" w:eastAsia="微软雅黑" w:cs="微软雅黑"/>
          <w:i/>
          <w:iCs/>
          <w:sz w:val="24"/>
          <w:szCs w:val="24"/>
        </w:rPr>
        <w:t>（节选）</w:t>
      </w:r>
    </w:p>
    <w:p w14:paraId="673716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13379A0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你说的这个僧人，灵魂确实很黑暗，曾经印度教的僧侣，与佛法无缘。</w:t>
      </w:r>
    </w:p>
    <w:p w14:paraId="569DB22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8BD0B5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58C076D">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08" w:name="_Toc31898"/>
      <w:bookmarkStart w:id="109" w:name="_Toc22531"/>
      <w:bookmarkStart w:id="110" w:name="_Toc8218"/>
      <w:r>
        <w:rPr>
          <w:rFonts w:hint="eastAsia" w:ascii="微软雅黑" w:hAnsi="微软雅黑" w:eastAsia="微软雅黑" w:cs="微软雅黑"/>
          <w:b w:val="0"/>
          <w:sz w:val="28"/>
          <w:szCs w:val="28"/>
          <w:highlight w:val="lightGray"/>
        </w:rPr>
        <w:t>2025年10月3日</w:t>
      </w:r>
      <w:bookmarkEnd w:id="108"/>
      <w:bookmarkEnd w:id="109"/>
      <w:bookmarkEnd w:id="110"/>
    </w:p>
    <w:p w14:paraId="02187EA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927E8A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当世觉者开示，电诈分子的果报在无间地狱。</w:t>
      </w:r>
    </w:p>
    <w:p w14:paraId="1E2463A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42989F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我接触“盘币链圈”多年，有切身体会，当今网络发达，电诈分子的危害性、破坏性巨大，比杀人者更可恶，更加毒辣。</w:t>
      </w:r>
    </w:p>
    <w:p w14:paraId="28FEB51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BBE5E6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（叙述自己听刘某分享过去和同伙伪造虚拟货币来诈骗，获利后挥霍无度的事情，内容略）</w:t>
      </w:r>
    </w:p>
    <w:p w14:paraId="428047F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D74090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杀人犯大多数会感到害怕，感到内疚杀了人，怕遭报应，而且杀人犯大多数都有诱因。</w:t>
      </w:r>
    </w:p>
    <w:p w14:paraId="35A917C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电信诈骗犯不会害怕报应，他们沾沾自喜自己的聪明才智，能轻易掏空别人的血汗钱，不会忏悔改过。就像刘某，谈起当年的“插曲”，洋洋自得，感到好笑。</w:t>
      </w:r>
    </w:p>
    <w:p w14:paraId="7824D5E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20BE81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实际证量圆满了九地的第二佛——莲花生大士说：一切众生皆以自身的业力所现世界。</w:t>
      </w:r>
    </w:p>
    <w:p w14:paraId="2580F34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地狱是自己的灵魂营造出来的境界，并不是外在有个地狱惩罚罪人。</w:t>
      </w:r>
    </w:p>
    <w:p w14:paraId="230F39B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诈骗犯因为极度贪婪、自私毒辣、损人利己、不知忏悔，他们不得善终，死后灵魂的果报在无间地狱，完全是自作自受。</w:t>
      </w:r>
      <w:r>
        <w:rPr>
          <w:rFonts w:hint="eastAsia" w:ascii="微软雅黑" w:hAnsi="微软雅黑" w:eastAsia="微软雅黑" w:cs="微软雅黑"/>
          <w:i/>
          <w:iCs/>
          <w:sz w:val="24"/>
          <w:szCs w:val="24"/>
        </w:rPr>
        <w:t>（节选）</w:t>
      </w:r>
    </w:p>
    <w:p w14:paraId="7F7F574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05A2A81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诈骗犯，福德福报会在灵魂宇宙中逐渐消耗干净，最终都会横死，极少有善终的，死后灵魂直接堕落无间地狱，永世不得超生。</w:t>
      </w:r>
    </w:p>
    <w:p w14:paraId="4F94E45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0A4EA0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565BA0A">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11" w:name="_Toc32470"/>
      <w:bookmarkStart w:id="112" w:name="_Toc655"/>
      <w:bookmarkStart w:id="113" w:name="_Toc1356"/>
      <w:r>
        <w:rPr>
          <w:rFonts w:hint="eastAsia" w:ascii="微软雅黑" w:hAnsi="微软雅黑" w:eastAsia="微软雅黑" w:cs="微软雅黑"/>
          <w:b w:val="0"/>
          <w:sz w:val="28"/>
          <w:szCs w:val="28"/>
          <w:highlight w:val="lightGray"/>
        </w:rPr>
        <w:t>2025年10月4日</w:t>
      </w:r>
      <w:bookmarkEnd w:id="111"/>
      <w:bookmarkEnd w:id="112"/>
      <w:bookmarkEnd w:id="113"/>
    </w:p>
    <w:p w14:paraId="7F13FB0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6331C2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给某飞虫的一封信：</w:t>
      </w:r>
    </w:p>
    <w:p w14:paraId="530674D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40115A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某飞虫，最近机缘巧合下，我收到了你“爱课预热分享”的录音。你说这半年来有很多学生离开了你，去寻找其他老师，对此你谈了你的看法和感想。我听后觉得里面有一些内容是跟我有关的，所以我想还是来回应一下你。</w:t>
      </w:r>
    </w:p>
    <w:p w14:paraId="291CFBF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我先总结一下，你在录音中讨论的你的看法和观点：</w:t>
      </w:r>
    </w:p>
    <w:p w14:paraId="5BE7ABF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AC8397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1.你说你看到了，离开你的同学们在寻找偶像，都在寻找更厉害的老师，更究竟的老师。但是你认为如果有外面的偶像，就认不出自己内在的神圣本质。</w:t>
      </w:r>
    </w:p>
    <w:p w14:paraId="2CBDAD3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2.你说好的老师不应该说自己很厉害，不应该说自己开悟了，而是应该说学生要找的东西，老师有，学生自己身上也有。</w:t>
      </w:r>
    </w:p>
    <w:p w14:paraId="1FEE513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3.你说假谦卑是承认别人比自己强，真谦卑是我只能如上主所造，众生都一样，都是“依旧如上主所造”，承认自己的真相，才是真谦卑。</w:t>
      </w:r>
    </w:p>
    <w:p w14:paraId="61E921C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4.你认为《奇迹课程》说人间没有不同层次的师生关系。三界六道被圣灵改造成了教室，老师和学生既然相遇，那就是要互相学习，彼此都有对方要学的。</w:t>
      </w:r>
    </w:p>
    <w:p w14:paraId="1ADFBE2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5.你说但凡有老师对学生说：“你不跟着我，你就要轮回很多世。”你明确说这是匮乏、威胁和恐吓。</w:t>
      </w:r>
    </w:p>
    <w:p w14:paraId="477A4CD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DBEBDE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其实理解你为什么这样说，因为现在的你就跟佛教里面的那些和尚一模一样，和尚们毫无证量，不能看见光明，只能严格恪守宗教规章制度，因为这些是佛说的，是历代传下来的规矩，照着做，就能求得心灵的一点暂时的平安。</w:t>
      </w:r>
    </w:p>
    <w:p w14:paraId="28C8DAC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47C32C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你也一样，你把《奇迹课程》里面的条条框框，变成了思维框架，你正在把《奇迹课程》里面的内容，变成新的宗教制度，来误导他人。通过简单的条条框框来比照他人的行为，就可以判断谬误，化繁为简。你们认为，这个老师符合《奇迹课程》里面的这些行为，他就是好老师；这个老师不符合这些行为，他就不是好老师。</w:t>
      </w:r>
    </w:p>
    <w:p w14:paraId="73A04DF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DFA05F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完全合理，为什么？因为这是《奇迹课程》里面讲过的。《奇迹课程》里面讲的内容，还有错吗？而你们这样做的时候，忘了最重要的东西，忘了这些东西都是形式而已，绕过形式，仔细审视其中的内容才是最重要的。你们应该去审视其他老师讲法的内容，而不是去看别人的表现形式合不合你胃口。不论讲法者的身份和行为，他只要能讲出真正让众生解脱的如来正法，他就是代表了真理，他就是代表了十方如来，代表了圣主耶稣。</w:t>
      </w:r>
    </w:p>
    <w:p w14:paraId="6C12611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FE1552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何况老师生命已经觉醒，老师的语言文字背后就是真正的光明，是可以让众生觉醒的光明。只是人间的瞎子，没有几个能真正看见光明而已。</w:t>
      </w:r>
    </w:p>
    <w:p w14:paraId="5F7F9CF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887E01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就说你的第四条，教和学是相互的。那么我想问你，如果这一刻圣主耶稣站到你面前了，你还能给祂说，教和学是相互的吗？你是否要大声说，圣主耶稣，我身上也有你需要学习的东西，这是《奇迹课程》里面讲的，你也要跟我一起平等地学习哦。</w:t>
      </w:r>
    </w:p>
    <w:p w14:paraId="58688B8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C44096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但是圣主耶稣只会告诉你：“我就是道路、真理、生命，如果不是藉着我，没有人能到父那里去。”（《约翰福音14:6》）你能说圣主耶稣说这些话是在傲慢吗？是在排斥否定其他人，否定其他灵性导师吗？显然不能吧！！</w:t>
      </w:r>
    </w:p>
    <w:p w14:paraId="3C37E3A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6E1CA1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同时，有同学遇到圣主耶稣，感受到祂的慈悲、智慧与大爱，愿意生生世世跟祂学习，你能说这些同学是崇拜偶像吗？当年佛陀身边五千比丘常随众，圣主耶稣的十二位门徒，天天都跟在圣人身边，你能说他们在远离自性，崇拜偶像吗？</w:t>
      </w:r>
    </w:p>
    <w:p w14:paraId="069145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79F09D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还真要给你说，要解脱，还真的需要崇拜偶像，以圣贤为偶像，才会有道路。如果离开圣贤的指引，我们的灵魂只有生生世世的轮回。而且，如果不以圣贤为偶像，我们的心灵其实时时刻刻在崇拜小我为偶像。这点相信你也很清楚，是选择圣贤还是小我，恐怕你真的要为你的粉丝指一条明路。</w:t>
      </w:r>
    </w:p>
    <w:p w14:paraId="6452F28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47431F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且你所说的，“假谦卑”和“真谦卑”——你们其实真的是在强行平等。“你依旧如上主所造”这句话，圣主耶稣是对我们的灵性说的，是对我们的生命本质说的，这些话根本不是对我们这些“人”说的。承认自己的真相，就是“真谦卑”。这些话是错的，没有觉醒之前，我们生命本体就是这个人。</w:t>
      </w:r>
    </w:p>
    <w:p w14:paraId="26E2243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E94A80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i/>
          <w:iCs/>
          <w:sz w:val="24"/>
          <w:szCs w:val="24"/>
        </w:rPr>
        <w:t>（例举经典来批驳某飞虫的观点，内容略）</w:t>
      </w:r>
    </w:p>
    <w:p w14:paraId="0644CE3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2884017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说到底，其实你们真的失去了看见光明的眼睛，但是你们不会相信，你会觉得“我有了《奇迹课程》，就是手握真理”，但其实你们已经困在自己的知见中而不自知。</w:t>
      </w:r>
    </w:p>
    <w:p w14:paraId="21CDA51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8DD757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你们在世俗学习中，所适用的那一套“操作手册”遇到真正的圣贤以后，真的不管用了，这话不是我说的，是《告别娑婆》里面的原话，我截取出来你好好看看吧：</w:t>
      </w:r>
    </w:p>
    <w:p w14:paraId="31C9B1E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8DE5B5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葛瑞：但也有一位教师说过：你应该跟随那些承认自己还在寻找真理的人，而尽量避开那些宣称已经找到真理的人。</w:t>
      </w:r>
    </w:p>
    <w:p w14:paraId="545CB83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8B530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阿顿：有朝一日，如果你碰到一位真正彻悟真理的人，这话就不管用了，不是吗？届时，你若蓄意回避，只会害你多跑一些冤枉路。J兄真的已经大彻大悟了，但如果你和那些教师都一心一意只想当老师，而不愿当学生，你们哪有机会接受进一步的训练？</w:t>
      </w:r>
    </w:p>
    <w:p w14:paraId="0276AD5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BF4F5A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葛瑞：我懂你说的道理，即使在电影里，也不难分辨师父跟学徒的功力。</w:t>
      </w:r>
    </w:p>
    <w:p w14:paraId="1C4B110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CCD293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阿顿：没错，但一般人所援引的常是宇宙里头有限的力量，而我们追寻的则是上主的力量，关于这一点，之前我们已经澄清过了，它们真的不可同日而语。</w:t>
      </w:r>
    </w:p>
    <w:p w14:paraId="64F5287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F13A6A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——《告别娑婆1》</w:t>
      </w:r>
    </w:p>
    <w:p w14:paraId="3160ACC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1467DD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希望你擦亮眼睛，认识光明，不要在错误的路上越走越远。</w:t>
      </w:r>
      <w:r>
        <w:rPr>
          <w:rFonts w:hint="eastAsia" w:ascii="微软雅黑" w:hAnsi="微软雅黑" w:eastAsia="微软雅黑" w:cs="微软雅黑"/>
          <w:i/>
          <w:iCs/>
          <w:sz w:val="24"/>
          <w:szCs w:val="24"/>
        </w:rPr>
        <w:t>（节选）</w:t>
      </w:r>
    </w:p>
    <w:p w14:paraId="3914B50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493CA51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哎，就是彻彻底底的凡夫俗子而已，自误误人。</w:t>
      </w:r>
    </w:p>
    <w:p w14:paraId="693B7C9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9AED0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类只有肉体与心意，这两个系统，人类感知领域的灵性，与觉知领域的觉性，这两者是完全黑暗的、沉睡的，犹如永恒的黑夜般，不见一丝光明，因此佛教才说，众生是无明众生，身心犹如黑漆桶，桶底脱落，明心见性才是修行者。</w:t>
      </w:r>
    </w:p>
    <w:p w14:paraId="6B1E77A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CEC518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此人，以凡夫的知见衡定其他修行者，本身不是为了维护真理，而是为了维护自己的权威性，这本身就是小我的恐惧，深怕自我失去了价值，在维护自我权威的基础上，不惜篡改真理为自己的利益服务，这就是用心狭隘了。</w:t>
      </w:r>
    </w:p>
    <w:p w14:paraId="79FD04B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79D30B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不用多久，跟随他身边学习《奇迹课程》的人，会离开百分之八十以上，那个时候他或许会清醒一点，从自我崇拜的瘴气中看到自我的伎俩，祝福他吧。</w:t>
      </w:r>
    </w:p>
    <w:p w14:paraId="22BDA4B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FDA4A3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我给他写了一封信，发布在论坛里面，你转载给他。</w:t>
      </w:r>
    </w:p>
    <w:p w14:paraId="6DAD2E4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5C6C1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796F88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某飞虫情况说明</w:t>
      </w:r>
    </w:p>
    <w:p w14:paraId="6B8583B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2A9F42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（叙述与某飞虫探讨法理的前因后果，内容略）</w:t>
      </w:r>
    </w:p>
    <w:p w14:paraId="54013E4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7FCB62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段时间我回去接触《奇迹课程》这个圈子，这个修行圈子人员群体还特别庞大，但是我看他们所有人都真的很可怜，我发自内心地怜悯他们。因为没有觉者为他们开示真正的法义，他们从导师到学生，都是用意识心在曲解《奇迹课程》。从我的角度看，这些人都是在地狱狂欢，坟头蹦迪，毫不自知。</w:t>
      </w:r>
    </w:p>
    <w:p w14:paraId="132F818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EE4A89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但是另一方面，他们中也有些人是真正在追求真理的，像某飞虫观念虽然很偏，但是他可以倾听不同的声音，这点也是让我很意外。而且我才知道，《奇迹课程》的圈子里面，他们好多人都听说过老师，但是因为没有对老师深入了解过，所以都把老师传成一个恶魔的形象。我真的觉得太可惜了。因为我使劲维护老师，他们都很意外，为什么老师形象在我口中这么纯洁伟大。我心里只想说你们这些渺小的人类，无知的鬼魂，老师的伟大岂是你们可以想象的。</w:t>
      </w:r>
    </w:p>
    <w:p w14:paraId="3B03486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A837E6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祈请老师宽恕这些无知的灵魂。我自己有个小小的心愿，想去为这些学《奇迹课程》的众生，和老师之间搭上一个桥梁，众生与圣主同在一世，我也殷切地期望他们能有个机会消除对老师的误会，能够结缘真理。</w:t>
      </w:r>
      <w:r>
        <w:rPr>
          <w:rFonts w:hint="eastAsia" w:ascii="微软雅黑" w:hAnsi="微软雅黑" w:eastAsia="微软雅黑" w:cs="微软雅黑"/>
          <w:i/>
          <w:iCs/>
          <w:sz w:val="24"/>
          <w:szCs w:val="24"/>
        </w:rPr>
        <w:t>（节选）</w:t>
      </w:r>
    </w:p>
    <w:p w14:paraId="496722B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3D74A48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浪费时间在这些人身上，能够教育他们的老师，只有现实中的苦难与切身的死亡，当意淫的成就碰上死亡的现实，他们的灵魂才有可能反思自己，这些人之中，确实有极少的一部分人是曾经追随真神降临人间的，这类人未来会进入圣光宗。</w:t>
      </w:r>
    </w:p>
    <w:p w14:paraId="35AE456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3FB3AD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郑师兄，论坛上我给他写了一封信，你回头发给他，原本我不想理睬这些等死的鬼，正巧昨天内在觉照苏醒，于是不经意间看了一眼，此人原来还是一个内在清净的修行者，曾经也是有果的灵魂，于是恻隐之心下，想要鼓励一下他，至于他是如何态度对待真神的态度，无关紧要，我做事从来依据的是神的清白，而不是人的利益。</w:t>
      </w:r>
    </w:p>
    <w:p w14:paraId="07D8AFC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E7977F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至于说那些对于我辱骂的声音，那都是灵魂在诸佛面前起的誓言，自然有因果决定他们生命的未来，自生自灭，随缘自得吧。</w:t>
      </w:r>
    </w:p>
    <w:p w14:paraId="040FF83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858B22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9D7E315">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14" w:name="_Toc6171"/>
      <w:bookmarkStart w:id="115" w:name="_Toc31272"/>
      <w:bookmarkStart w:id="116" w:name="_Toc14291"/>
      <w:r>
        <w:rPr>
          <w:rFonts w:hint="eastAsia" w:ascii="微软雅黑" w:hAnsi="微软雅黑" w:eastAsia="微软雅黑" w:cs="微软雅黑"/>
          <w:b w:val="0"/>
          <w:sz w:val="28"/>
          <w:szCs w:val="28"/>
          <w:highlight w:val="lightGray"/>
        </w:rPr>
        <w:t>2025年10月5日</w:t>
      </w:r>
      <w:bookmarkEnd w:id="114"/>
      <w:bookmarkEnd w:id="115"/>
      <w:bookmarkEnd w:id="116"/>
    </w:p>
    <w:p w14:paraId="32C8497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15FAC9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弘法需要真实</w:t>
      </w:r>
    </w:p>
    <w:p w14:paraId="09F97E4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D2CEAF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张师兄，几天前发表了一篇预言末法年代白衣讲法的，白话译文的佛经。彼时有很多师兄赞叹之余提出困惑，质疑并未搜到这篇佛经的出处。</w:t>
      </w:r>
    </w:p>
    <w:p w14:paraId="001C4CE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最终，师兄删了这篇文章，今天重新编辑后，再次发表。</w:t>
      </w:r>
    </w:p>
    <w:p w14:paraId="235F2E3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8F86E6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文章开篇说明：本文据资料改编，情节虚构，人物、地点、事件皆为艺术加工，与现实无关。</w:t>
      </w:r>
    </w:p>
    <w:p w14:paraId="072ECF0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D24A56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篇一开始被所有人当作佛经白话译文的文章，原来是仿写佛经，那意有所指的，暗示性极强的佛陀与维摩诘的对话，我没有在网上搜到，想来是我们的师兄所写，为了印证老师被佛经预言过，量身定做了一个法会故事。（经后续佐证为外道邪魔意淫的内容）</w:t>
      </w:r>
    </w:p>
    <w:p w14:paraId="66BEBF3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C0CE39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这类预言老师的内容有很多，佛经中目前也确有可溯源的预言内容，</w:t>
      </w:r>
    </w:p>
    <w:p w14:paraId="443745E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我们为什么要以编造虚饰的内容来佐证真神的可信度呢，这不是多此一举反向坏法么？</w:t>
      </w:r>
    </w:p>
    <w:p w14:paraId="11CF070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5031FF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恕我直言，或许发布者本意是好的，但是，整篇对话内容充斥着人格化释迦牟尼佛、诸位菩萨的意淫，这是标准的亵渎，以凡夫心揣度圣人意。</w:t>
      </w:r>
    </w:p>
    <w:p w14:paraId="4E7C14B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F78A36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师兄现虽已删除了此文，质疑却仍未有任何回应。</w:t>
      </w:r>
    </w:p>
    <w:p w14:paraId="0FA8BED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我想请问张师兄：</w:t>
      </w:r>
    </w:p>
    <w:p w14:paraId="651B1BA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该篇文章作者究竟是谁？</w:t>
      </w:r>
    </w:p>
    <w:p w14:paraId="71E6561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为什么要虚构、仿写佛经法会？</w:t>
      </w:r>
    </w:p>
    <w:p w14:paraId="35A126E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为什么这篇“艺术创作”中最开始不写清楚情节虚构？</w:t>
      </w:r>
    </w:p>
    <w:p w14:paraId="13D7966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DE628B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弘法者不知道何为原则，这是最危险的，能两次尝试发这种文章，本身就是最大的问题。</w:t>
      </w:r>
    </w:p>
    <w:p w14:paraId="55842EB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1C0473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虚构预言、佛经、神迹以弘法，这是典型的坏法式弘法，后患无穷，丝毫不考虑教法的清白、安危。</w:t>
      </w:r>
    </w:p>
    <w:p w14:paraId="7FA5400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62D6D7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胆敢违背老师真实、清白的心灵标准发布这些内容的人，</w:t>
      </w:r>
    </w:p>
    <w:p w14:paraId="60AF792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既不相信真神，</w:t>
      </w:r>
    </w:p>
    <w:p w14:paraId="0EDC2BD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也不相信真理。</w:t>
      </w:r>
    </w:p>
    <w:p w14:paraId="06C6440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05D6F5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否则为什么要拿虚假以印证真实？这不是坏法么？！</w:t>
      </w:r>
    </w:p>
    <w:p w14:paraId="2549586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3490FE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今天这类虚构的预言、伪经、假神迹，如果不加以遏制，就这样传播到互联网上，</w:t>
      </w:r>
    </w:p>
    <w:p w14:paraId="372B6E0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明天网上就会充斥着大量虚构的内容，</w:t>
      </w:r>
    </w:p>
    <w:p w14:paraId="3A68DA1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人们稍加考证就会看穿这苍白的虚饰，届时会如何看待圣光宗？如何看待老师？</w:t>
      </w:r>
    </w:p>
    <w:p w14:paraId="374A031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C49A9B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我们明明有真神啊！</w:t>
      </w:r>
    </w:p>
    <w:p w14:paraId="086DC80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神今天真的来了，</w:t>
      </w:r>
    </w:p>
    <w:p w14:paraId="24BFC7B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为何还要徒劳造神？</w:t>
      </w:r>
    </w:p>
    <w:p w14:paraId="163B132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A9EE3B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时至今日，网络上仍有大量不可考证出处的伪经，伪古文佛经，伪白话文佛经，混淆大众视听。</w:t>
      </w:r>
    </w:p>
    <w:p w14:paraId="46EB4EF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A28079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今天虚构改编这些内容的作者，就如同过去仿写流通伪经的坏法者，一样胆大包天，无所顾忌。</w:t>
      </w:r>
    </w:p>
    <w:p w14:paraId="179172D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5B0D2F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恳请诸位，</w:t>
      </w:r>
    </w:p>
    <w:p w14:paraId="1C0A155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睁开眼睛看看祂，</w:t>
      </w:r>
    </w:p>
    <w:p w14:paraId="26CB194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看看祂的指引，</w:t>
      </w:r>
    </w:p>
    <w:p w14:paraId="4606800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看看祂的真实。</w:t>
      </w:r>
    </w:p>
    <w:p w14:paraId="5E2FF12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不要为了弘法而弘法！</w:t>
      </w:r>
    </w:p>
    <w:p w14:paraId="04A89D1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EC5CA5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真实是老师的原则，</w:t>
      </w:r>
    </w:p>
    <w:p w14:paraId="5C46CE0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也本应是我们的原则。</w:t>
      </w:r>
      <w:r>
        <w:rPr>
          <w:rFonts w:hint="eastAsia" w:ascii="微软雅黑" w:hAnsi="微软雅黑" w:eastAsia="微软雅黑" w:cs="微软雅黑"/>
          <w:i/>
          <w:iCs/>
          <w:sz w:val="24"/>
          <w:szCs w:val="24"/>
        </w:rPr>
        <w:t>（节选，附被删除文章的截图，略）</w:t>
      </w:r>
    </w:p>
    <w:p w14:paraId="3EA2FD3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0C5DFA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振聋发聩，切中要害，修行者是真神，有数十年的修行心得作为实证证据，千万不可编造预言去指向我，关于我是“祂”的预言，未来几十年中，会频繁出现，而且很多都是源自于宗教中神秘的伏藏，未来会有许许多多的有神通的人，站出来证明修行者光明的真实性，不需要以编造故事的形式，提前去描述神的出现，未来十年之中，各种推翻自然律的神迹，会向人间赤裸裸地展现这个事实。</w:t>
      </w:r>
    </w:p>
    <w:p w14:paraId="5C46274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546C2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C501870">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17" w:name="_Toc2193"/>
      <w:bookmarkStart w:id="118" w:name="_Toc26927"/>
      <w:bookmarkStart w:id="119" w:name="_Toc25213"/>
      <w:r>
        <w:rPr>
          <w:rFonts w:hint="eastAsia" w:ascii="微软雅黑" w:hAnsi="微软雅黑" w:eastAsia="微软雅黑" w:cs="微软雅黑"/>
          <w:b w:val="0"/>
          <w:sz w:val="28"/>
          <w:szCs w:val="28"/>
          <w:highlight w:val="lightGray"/>
        </w:rPr>
        <w:t>2025年10月6日</w:t>
      </w:r>
      <w:bookmarkEnd w:id="117"/>
      <w:bookmarkEnd w:id="118"/>
      <w:bookmarkEnd w:id="119"/>
    </w:p>
    <w:p w14:paraId="52261E1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44F80A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（忏悔听法时下意识的不恭敬言行，并将细节也写了下来，内容略）</w:t>
      </w:r>
    </w:p>
    <w:p w14:paraId="29CC108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7B3FC5F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以后不要再写出来骂我的语言，这些文字背后的业力，针对的是“祂”，会形成不可思议的阻碍。</w:t>
      </w:r>
    </w:p>
    <w:p w14:paraId="2FFB68D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50DB6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D965BD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禅定，是对还是错？</w:t>
      </w:r>
    </w:p>
    <w:p w14:paraId="7A2ABD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26A9D3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9月7号我开始尝试禅定了。Y师兄学法很精进，很虔诚，虽然学法才两年，可是法理通透，她经常和我进行法交流。她知道我开始禅定了，情绪激动地善意劝导我，说我现在还没有到禅定的时间，与其花时间去禅定，不如花时间去宽恕。她劝我放弃禅定，我一直没有和她辩解。</w:t>
      </w:r>
    </w:p>
    <w:p w14:paraId="403E194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BB7F10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并不是不学法，只在那儿搞禅定，我是学法，眼睛累了，不能再继续学了，要去缓解一下。禅定就是放松，让身体休息，或者说禅定是洗身体这件衣服，或者说禅定是找到真正的自己，因为这个身体和身心意识都不是我。再说禅定的时候，我都是听着法的，最近都是听的《生死河》，反复听了几遍了。其实我最喜欢的还是读、看和抄。</w:t>
      </w:r>
    </w:p>
    <w:p w14:paraId="51373EB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F99CA3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昨晚上禅定的时候，脑海里喧嚣不停，思量心一直在嘀咕，想着还是不能再回避了，必须正确面对，决定把他写出来，请问真神老师：我们的修行到底该不该禅定，需不需要禅定？</w:t>
      </w:r>
      <w:r>
        <w:rPr>
          <w:rFonts w:hint="eastAsia" w:ascii="微软雅黑" w:hAnsi="微软雅黑" w:eastAsia="微软雅黑" w:cs="微软雅黑"/>
          <w:i/>
          <w:iCs/>
          <w:sz w:val="24"/>
          <w:szCs w:val="24"/>
        </w:rPr>
        <w:t>（节选）</w:t>
      </w:r>
    </w:p>
    <w:p w14:paraId="2E903BC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7A9C4F3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随你的心愿，禅定是净化的方式之一，与海量学法的效果一样。</w:t>
      </w:r>
    </w:p>
    <w:p w14:paraId="4F84475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D1ECB8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67E345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今早一位年轻的师兄跟我交流，他说读法时，竟然冒出来了曾经在轮法时常说的赞扬轮法的话，把他吓得不轻。我强烈建议他一定要忏悔，因为这不是小事，只要关乎轮法的，就一定要到老师面前忏悔，才能消我们的业障。</w:t>
      </w:r>
      <w:r>
        <w:rPr>
          <w:rFonts w:hint="eastAsia" w:ascii="微软雅黑" w:hAnsi="微软雅黑" w:eastAsia="微软雅黑" w:cs="微软雅黑"/>
          <w:i/>
          <w:iCs/>
          <w:sz w:val="24"/>
          <w:szCs w:val="24"/>
        </w:rPr>
        <w:t>（节选）</w:t>
      </w:r>
    </w:p>
    <w:p w14:paraId="5FCB9FE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53772AB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学过轮子的人，灵魂宇宙中都会被下上蛇灵印记，无法自动消失，唯有凭借真神以上的，大菩萨诸佛的光明力，才有可能彻底净化，从无间地狱中逃离，我自己亲力亲为揭批邪教，现身说法弘扬释迦牟尼佛正法眼藏，尚且通过四年时间才将身体内的蟒蛇灵体驱逐出去，更何况其他的灵魂了，如果没有正法觉者出现，学习过轮子的灵魂，生生世世永无出头之日，生生世世堕落无间地狱之中不可解脱。</w:t>
      </w:r>
    </w:p>
    <w:p w14:paraId="63ED5D3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945C93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修行者，是所有邪教徒的再生父母，恩同再造。</w:t>
      </w:r>
    </w:p>
    <w:p w14:paraId="1C682DA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这是事实。</w:t>
      </w:r>
    </w:p>
    <w:p w14:paraId="1143FFD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65FDFB">
      <w:pPr>
        <w:pageBreakBefore w:val="0"/>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Cs/>
          <w:i/>
          <w:sz w:val="24"/>
          <w:szCs w:val="24"/>
          <w:highlight w:val="none"/>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（转发老师上述开示，略）</w:t>
      </w:r>
    </w:p>
    <w:p w14:paraId="5BE210B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这段话，可以发到轮子的群里面，给这些等死的鬼最后一丝机会。</w:t>
      </w:r>
    </w:p>
    <w:p w14:paraId="3F1CC6E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603CA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736553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（摘录《劝勉》(2025-10-06)中的内容，略）</w:t>
      </w:r>
    </w:p>
    <w:p w14:paraId="4FFB218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4F2E50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老师讲的全是事实，可又有几人能懂呢，更多的都是在误会老师。老师的开示出来，招来更多的肯定又是这些人的误会、诽谤、非议。他们不深入学习老师的法，全用一些人心叵测去猜测老师。人性本来就是如此。我以前跟他们学过《奇迹课程》，学了老师法以后，我是反复对比，反复确认，才明白老师才是代表了真理。老师是金刚狮子大法王。老师教法才是真正圣主耶稣的本意。只能说希望更多众生能够回头是岸吧，接受神佛的圣光普度。</w:t>
      </w:r>
    </w:p>
    <w:p w14:paraId="18A1E38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B2ED1C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我给他写信，仅仅是出于本心，缘由是神性觉醒的过程中，看到此人灵性未来的苏醒，出于神的义务，出面为他印证修行，仅此而已，至于说他如何对待我，无关紧要。</w:t>
      </w:r>
    </w:p>
    <w:p w14:paraId="682ADE2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EA300D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人格是，绝无可能接受一尊活着的如来的。</w:t>
      </w:r>
    </w:p>
    <w:p w14:paraId="31C9615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接受我是神佛的事实，等同于否定他们自身的正确性。</w:t>
      </w:r>
    </w:p>
    <w:p w14:paraId="01EE1C4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这是人类绝无可能承认的事实。</w:t>
      </w:r>
    </w:p>
    <w:p w14:paraId="7806CDF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因此，对于《奇迹课程》里面的疯子，只有死亡对于他们是唯一的导师，而不是哪一尊觉悟者。</w:t>
      </w:r>
    </w:p>
    <w:p w14:paraId="5F1641B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F9B70D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这帮疯子，敢摸着释迦牟尼佛的头，称呼祂为“陀陀”。</w:t>
      </w:r>
    </w:p>
    <w:p w14:paraId="06CA0E9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敢拍着圣主耶稣的肩膀，亲切地称呼祂为“稣稣”。</w:t>
      </w:r>
    </w:p>
    <w:p w14:paraId="6229D2E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这是纯粹的作死。</w:t>
      </w:r>
    </w:p>
    <w:p w14:paraId="755FFCF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BDADC4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是凡如此做的灵魂，离开身体后，形成的对圣贤蔑视、侮辱的轻慢业，会牵引灵魂堕落边地，那里是漫漫黄沙的世界，永远不见生命，写这封信的目的，是出于怜悯，给这些误入歧途的灵魂一次，选择自己灵魂未来的最后机会。</w:t>
      </w:r>
    </w:p>
    <w:p w14:paraId="57DF950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F8C030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7104AAC">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20" w:name="_Toc17019"/>
      <w:bookmarkStart w:id="121" w:name="_Toc1932"/>
      <w:bookmarkStart w:id="122" w:name="_Toc28114"/>
      <w:r>
        <w:rPr>
          <w:rFonts w:hint="eastAsia" w:ascii="微软雅黑" w:hAnsi="微软雅黑" w:eastAsia="微软雅黑" w:cs="微软雅黑"/>
          <w:b w:val="0"/>
          <w:sz w:val="28"/>
          <w:szCs w:val="28"/>
          <w:highlight w:val="lightGray"/>
        </w:rPr>
        <w:t>2025年10月7日</w:t>
      </w:r>
      <w:bookmarkEnd w:id="120"/>
      <w:bookmarkEnd w:id="121"/>
      <w:bookmarkEnd w:id="122"/>
    </w:p>
    <w:p w14:paraId="17D5080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718FA8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认知与见精离多远？</w:t>
      </w:r>
    </w:p>
    <w:p w14:paraId="35C8597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6880BE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相差整个三界六道。</w:t>
      </w:r>
    </w:p>
    <w:p w14:paraId="4331806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90AD1C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认知，投射出物质形态，见精，投射出最初的空间与时间，空间与时间交融，形成形形色色的世界，经历了无色界、色界、欲界，最终能量因由感知凝固成认知，能量浮现出最原始的物质形态，这简直是天差地别的差距，是神与人的差距。</w:t>
      </w:r>
    </w:p>
    <w:p w14:paraId="196E942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BB5177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1C910D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我儿子在我面前表示不干涉我的信仰，没想到他在他爸面前说我有点过了，太狂热。不管这话是真是假，无关紧要，我得表明我的态度，好让他们有个心理准备。</w:t>
      </w:r>
    </w:p>
    <w:p w14:paraId="2AF6D40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758997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其实我儿子在人类看来挺优秀的也是很能干的。对于他我有内疚的，愧对他，这说来话长，以后会再次忏悔曝光的。但是愧疚归愧疚，涉及到信仰的问题，那不管是谁，哪怕天王老子我也不退让不屈服。</w:t>
      </w:r>
      <w:r>
        <w:rPr>
          <w:rFonts w:hint="eastAsia" w:ascii="微软雅黑" w:hAnsi="微软雅黑" w:eastAsia="微软雅黑" w:cs="微软雅黑"/>
          <w:i/>
          <w:iCs/>
          <w:sz w:val="24"/>
          <w:szCs w:val="24"/>
        </w:rPr>
        <w:t>（节选，附聊天截图，略）</w:t>
      </w:r>
    </w:p>
    <w:p w14:paraId="5F5055B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F6D639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很棒，你的坚定救了你自己一命，看着吧，微观中信仰的光芒，会渗透进你的心意细念中，融化在你的肉体细胞内，曾经让你恐惧的疾病，要开始好转了。</w:t>
      </w:r>
    </w:p>
    <w:p w14:paraId="3140154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B2DC58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面对神佛，一念天堂，一念地狱。</w:t>
      </w:r>
    </w:p>
    <w:p w14:paraId="68FCC89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BA28EA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A927D3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请圣师解惑</w:t>
      </w:r>
    </w:p>
    <w:p w14:paraId="505A64E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66661B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动物没有理智，没有戒律，没有道德观念，拥有超凡能量的动物精，就一定会，注定会败坏人间伤害人类，因为在动物眼中，人类属于食物，这也就是，任何正法修行法门，都严厉杜绝动物听闻真理，杜绝动物修行的根本原因。”</w:t>
      </w:r>
      <w:r>
        <w:rPr>
          <w:rFonts w:hint="eastAsia" w:ascii="微软雅黑" w:hAnsi="微软雅黑" w:eastAsia="微软雅黑" w:cs="微软雅黑"/>
          <w:i/>
          <w:iCs/>
          <w:sz w:val="24"/>
          <w:szCs w:val="24"/>
        </w:rPr>
        <w:t>（《信》2022-09-08）</w:t>
      </w:r>
    </w:p>
    <w:p w14:paraId="49CAD86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6F0F09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请示老师，有动物附体的人在学师法，他们学法的同时，附体动物也在修行啊，会不会产生危害？再一个动物精有神通，师讲法遍十方，它们也能听到吧，会不会产生危害？</w:t>
      </w:r>
    </w:p>
    <w:p w14:paraId="1BC608A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3E5584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会，因为听法的主体是人类，附体是次要的，他们无法取代人格而喧宾夺主；而有些真正的妖魔转世的人，虽然人体是人类的形象，内在的灵魂感知却与妖魔精怪世界相连，就会有超出人类的能力，能够吸收到真理背后蕴含的光芒。</w:t>
      </w:r>
    </w:p>
    <w:p w14:paraId="1AFCEE6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DAE53A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普通的附体没有这种妖精转世之人的能力，因此即便是听闻真理也没事，附体会因为闻法而未来升华层次。</w:t>
      </w:r>
    </w:p>
    <w:p w14:paraId="46EB74B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45B9B4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8FF56B9">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23" w:name="_Toc21984"/>
      <w:bookmarkStart w:id="124" w:name="_Toc23530"/>
      <w:bookmarkStart w:id="125" w:name="_Toc6099"/>
      <w:r>
        <w:rPr>
          <w:rFonts w:hint="eastAsia" w:ascii="微软雅黑" w:hAnsi="微软雅黑" w:eastAsia="微软雅黑" w:cs="微软雅黑"/>
          <w:b w:val="0"/>
          <w:sz w:val="28"/>
          <w:szCs w:val="28"/>
          <w:highlight w:val="lightGray"/>
        </w:rPr>
        <w:t>2025年10月8日</w:t>
      </w:r>
      <w:bookmarkEnd w:id="123"/>
      <w:bookmarkEnd w:id="124"/>
      <w:bookmarkEnd w:id="125"/>
    </w:p>
    <w:p w14:paraId="5E4A58A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DE22F7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下午，没忍住，又翻阅了一遍老师早期讲法资料。2016年之前的老师和今日的圣贤，已是截然不同的生命属性，修行者已经“不在了”，我却很想他，想从书里找寻老师以前修行的点点滴滴，看看老师走过的心路历程。不知道，今天为什么这么想老师……如果，如果有一天，这位觉者真的离开了人间，该多么怀念！该多么遗憾！</w:t>
      </w:r>
      <w:r>
        <w:rPr>
          <w:rFonts w:hint="eastAsia" w:ascii="微软雅黑" w:hAnsi="微软雅黑" w:eastAsia="微软雅黑" w:cs="微软雅黑"/>
          <w:i/>
          <w:iCs/>
          <w:sz w:val="24"/>
          <w:szCs w:val="24"/>
        </w:rPr>
        <w:t>（节选）</w:t>
      </w:r>
    </w:p>
    <w:p w14:paraId="3032303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547A90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是啊。</w:t>
      </w:r>
    </w:p>
    <w:p w14:paraId="1CEBAEC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817BA2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6E3AD3B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与某师兄的“激烈”讨论</w:t>
      </w:r>
      <w:r>
        <w:rPr>
          <w:rFonts w:hint="eastAsia" w:ascii="微软雅黑" w:hAnsi="微软雅黑" w:eastAsia="微软雅黑" w:cs="微软雅黑"/>
          <w:i/>
          <w:iCs/>
          <w:sz w:val="24"/>
          <w:szCs w:val="24"/>
        </w:rPr>
        <w:t>（内容略）</w:t>
      </w:r>
    </w:p>
    <w:p w14:paraId="3E8067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5BF32E6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忘记吧，不要让任何声音干扰你信仰的纯洁，灵魂只能自己面对死亡，唯有绝对纯洁的信仰，可以与圣光如来同在。</w:t>
      </w:r>
    </w:p>
    <w:p w14:paraId="4B61722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7725A6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280966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也写个对某飞虫的感觉吧。</w:t>
      </w:r>
    </w:p>
    <w:p w14:paraId="6802BA6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19B1E4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作为人来说，他说的挺好，如果他面对的对象是人的话，也没啥问题！</w:t>
      </w:r>
    </w:p>
    <w:p w14:paraId="33E7E26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可是他对话的对象偏偏是圣贤，是大菩萨，是如来，那么这样的态度就属于亵渎了。</w:t>
      </w:r>
    </w:p>
    <w:p w14:paraId="3601005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也就是他是人，他说话的对象在他的态度里，是平起平坐的！</w:t>
      </w:r>
    </w:p>
    <w:p w14:paraId="4D25AD2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这种气息太明显了！</w:t>
      </w:r>
    </w:p>
    <w:p w14:paraId="263E8BA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561237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直接、纯粹的感受就是那种他把圣贤当人看的那种黑暗！</w:t>
      </w:r>
    </w:p>
    <w:p w14:paraId="36DE1F2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451482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就是一念平起平坐的心起，灵魂世界都觉得是铺天盖地的乌云充斥了天空一般！</w:t>
      </w:r>
    </w:p>
    <w:p w14:paraId="3DEC00E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面对圣贤，必须趴展了，这个不是口号，而是实相啊！</w:t>
      </w:r>
    </w:p>
    <w:p w14:paraId="788EBC8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面对圣贤，面对大菩萨，面对如来，但凡有一丝疑惑、疑问、疑虑、揣测、观望、对比、思虑，</w:t>
      </w:r>
    </w:p>
    <w:p w14:paraId="043ED77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那是制造阴云与圣光隔绝啊！</w:t>
      </w:r>
    </w:p>
    <w:p w14:paraId="75D6F86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88DBD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但是相反，面对法界圣贤，趴展了，卑微到泥土里，无所求、无所得地跟随、仰望、赞叹、臣服，</w:t>
      </w:r>
    </w:p>
    <w:p w14:paraId="779B7C8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那真的是在接受圣光普照，是灵魂在沐浴，在被洗礼啊！</w:t>
      </w:r>
    </w:p>
    <w:p w14:paraId="61B5578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E34155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站在人的基础上，站在人类的导师基础上，高高在上，颐指气使，那么这个灵魂就算是完蛋了！</w:t>
      </w:r>
    </w:p>
    <w:p w14:paraId="7A9BB7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7B0217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修行就是和神佛在一起啊！</w:t>
      </w:r>
    </w:p>
    <w:p w14:paraId="5BD62D2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不论如何，与神对话，不论神佛说点啥，哪怕是对你说了句：今天天气不错！那都是灵魂无上的荣光啊！</w:t>
      </w:r>
    </w:p>
    <w:p w14:paraId="320ECC3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神佛无我，神佛本身就是圣光，与神同在，无需在意神佛表现，只需归属祂，不归属自己，那就是沐浴圣光，那就是修行了。</w:t>
      </w:r>
      <w:r>
        <w:rPr>
          <w:rFonts w:hint="eastAsia" w:ascii="微软雅黑" w:hAnsi="微软雅黑" w:eastAsia="微软雅黑" w:cs="微软雅黑"/>
          <w:i/>
          <w:iCs/>
          <w:sz w:val="24"/>
          <w:szCs w:val="24"/>
        </w:rPr>
        <w:t>（节选）</w:t>
      </w:r>
    </w:p>
    <w:p w14:paraId="130DCEB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26EB123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祝福你，正确。</w:t>
      </w:r>
    </w:p>
    <w:p w14:paraId="2A65A5D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5D12D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4920EB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顶礼圣主如来！去年您说过轮回最差那天如果死去会投生到阿联酋王子，因此深感轮回可怕，您新讲法提到已经有光明力，惶恐请问现在轮回最差时如果去世，光明力是否有能力托住不入人世间，甚至不入其他高层空间去轮回？</w:t>
      </w:r>
    </w:p>
    <w:p w14:paraId="301D12D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7B10D8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现在的我，轮回最差是欲界天的皇帝。</w:t>
      </w:r>
    </w:p>
    <w:p w14:paraId="24CB153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8395CB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1C3F985">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26" w:name="_Toc21361"/>
      <w:bookmarkStart w:id="127" w:name="_Toc18051"/>
      <w:bookmarkStart w:id="128" w:name="_Toc15396"/>
      <w:r>
        <w:rPr>
          <w:rFonts w:hint="eastAsia" w:ascii="微软雅黑" w:hAnsi="微软雅黑" w:eastAsia="微软雅黑" w:cs="微软雅黑"/>
          <w:b w:val="0"/>
          <w:sz w:val="28"/>
          <w:szCs w:val="28"/>
          <w:highlight w:val="lightGray"/>
        </w:rPr>
        <w:t>2025年10月9日</w:t>
      </w:r>
      <w:bookmarkEnd w:id="126"/>
      <w:bookmarkEnd w:id="127"/>
      <w:bookmarkEnd w:id="128"/>
    </w:p>
    <w:p w14:paraId="147F5C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10DF37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老师说过身后有“月轮”，如果其他大菩萨身后都有月轮，那都应该是月光如来吧？</w:t>
      </w:r>
      <w:r>
        <w:rPr>
          <w:rFonts w:hint="eastAsia" w:ascii="微软雅黑" w:hAnsi="微软雅黑" w:eastAsia="微软雅黑" w:cs="微软雅黑"/>
          <w:i/>
          <w:iCs/>
          <w:sz w:val="24"/>
          <w:szCs w:val="24"/>
        </w:rPr>
        <w:t>（节选）</w:t>
      </w:r>
    </w:p>
    <w:p w14:paraId="5BB914D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C387E5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其他大菩萨的月轮的特点，各自有所不同。</w:t>
      </w:r>
    </w:p>
    <w:p w14:paraId="5EE6516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9FA734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9AC4D29">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29" w:name="_Toc19367"/>
      <w:bookmarkStart w:id="130" w:name="_Toc24292"/>
      <w:bookmarkStart w:id="131" w:name="_Toc6680"/>
      <w:r>
        <w:rPr>
          <w:rFonts w:hint="eastAsia" w:ascii="微软雅黑" w:hAnsi="微软雅黑" w:eastAsia="微软雅黑" w:cs="微软雅黑"/>
          <w:b w:val="0"/>
          <w:sz w:val="28"/>
          <w:szCs w:val="28"/>
          <w:highlight w:val="lightGray"/>
        </w:rPr>
        <w:t>2025年10月11日</w:t>
      </w:r>
      <w:bookmarkEnd w:id="129"/>
      <w:bookmarkEnd w:id="130"/>
      <w:bookmarkEnd w:id="131"/>
    </w:p>
    <w:p w14:paraId="60801D6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6E5233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 xml:space="preserve">2024年6月20日师尊开示 </w:t>
      </w:r>
    </w:p>
    <w:p w14:paraId="521080E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A94403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至于南师兄的问题：灵性与人格，是不同维度的时空生命，人格会掩盖灵性，但是无法改变灵性，灵性苏醒后，生命绽放的光明境界，就超越了人格因素，但是绽放光明的程度，决定了，人格因素是否会重新掩盖苏醒的灵性。</w:t>
      </w:r>
    </w:p>
    <w:p w14:paraId="726B47FE">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0F0331EF">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南师兄的灵性确实很强，可是，人格自我一样很强大，强大到我都无法继续容忍如此跋扈、蛮横无理的人。</w:t>
      </w:r>
    </w:p>
    <w:p w14:paraId="1E7E520A">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0565C7B2">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以前我，为了保护她苏醒的灵性，希望她一如既往地真实自由，可以焕发灵性的纯真光明，可是，为了保护灵性，从而宽容她的一切言行，无意中，助长了她对于其他所有人的高高在上，目空一切，飞扬跋扈，语言蹂躏，这是我绝不容忍的。</w:t>
      </w:r>
    </w:p>
    <w:p w14:paraId="63DC5E56">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199656AA">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我，一尊真神大菩萨，尚且与你们平起平坐，和睦相处，凭什么要无端接受一个泼妇的羞辱？</w:t>
      </w:r>
    </w:p>
    <w:p w14:paraId="0752B60C">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4B6BC4EE">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这一次我对南师兄的教训，不是你们想象中的‘棒喝’，不是什么慈悲救赎，别扯淡了，我还不是佛，言行举止没有那么多的说道，不要为我贴金，我最烦这些虚头巴脑的‘善意猜测’。</w:t>
      </w:r>
    </w:p>
    <w:p w14:paraId="27183556">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60275876">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就是，我的人格标准，被南师兄激怒了。</w:t>
      </w:r>
    </w:p>
    <w:p w14:paraId="5CB46FAB">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就是，我见不得她，一而再再而三地，没有丝毫忌惮地羞辱别人，做人不可以如此无理如此没有素质，好像街头泼妇一样。</w:t>
      </w:r>
    </w:p>
    <w:p w14:paraId="255CD60F">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0FEF8F3B">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这不是我要，为她的灵性成长，做什么慈悲的消融业障，就是，我被她，肆意凌辱他人的尊严给激怒了。</w:t>
      </w:r>
    </w:p>
    <w:p w14:paraId="4D1EE9D9">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58E8B04F">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正义感爆棚，我就顾不得，呵护她的灵性了。</w:t>
      </w:r>
    </w:p>
    <w:p w14:paraId="35C3062C">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这就是事实。</w:t>
      </w:r>
    </w:p>
    <w:p w14:paraId="127FD828">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200B0CD4">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不要美化我，不要想象我如何慈悲。</w:t>
      </w:r>
    </w:p>
    <w:p w14:paraId="072EBC1F">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我目前只是真神，不是如来，有脾气的。</w:t>
      </w:r>
    </w:p>
    <w:p w14:paraId="6E6BE505">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6AD78719">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爱谁谁。</w:t>
      </w:r>
    </w:p>
    <w:p w14:paraId="716D1587">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68F5E195">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问这些问题的人，听清楚了：我是真神，比你想象中的更伟大，但是，我也是带有人格的修行者，受到人格因素的局限，灵性层面我绝不会看错，灵性苏醒我可以确定，但是，灵性是否能够持续性成长，这个不由我说了算，而是她本人的选择结果。</w:t>
      </w:r>
    </w:p>
    <w:p w14:paraId="4FB29286">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00D7FD85">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灵性不是觉性，觉性苏醒就是空性大菩萨。</w:t>
      </w:r>
    </w:p>
    <w:p w14:paraId="79EE21C6">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color w:val="000000"/>
          <w:sz w:val="28"/>
          <w:szCs w:val="28"/>
        </w:rPr>
        <w:t>灵性苏醒，属于三界高层神灵，一样存在堕落轮回的因素，而且是很大的可能性，会继续堕落轮回中，历史上从灵性天堂下来人间的尊者，十之八九都变成人间的教主，死后灵魂就投胎恶道中了。”</w:t>
      </w:r>
      <w:r>
        <w:rPr>
          <w:rFonts w:hint="eastAsia" w:ascii="微软雅黑" w:hAnsi="微软雅黑" w:eastAsia="微软雅黑" w:cs="微软雅黑"/>
          <w:i/>
          <w:iCs/>
          <w:sz w:val="24"/>
          <w:szCs w:val="24"/>
        </w:rPr>
        <w:t>（2024年6月心灵综述）</w:t>
      </w:r>
    </w:p>
    <w:p w14:paraId="5BB3B47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592F11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心走了，灵魂就变成人格了。</w:t>
      </w:r>
    </w:p>
    <w:p w14:paraId="66F2D6A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458663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73428C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（摘录《救赎》（2022-02-19）中的内容，略）</w:t>
      </w:r>
    </w:p>
    <w:p w14:paraId="4EFE088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071763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若不是天父的救赎，我是无论如何都脱离不了李某这个魔鬼的控制，太危险太恐怖了，是天父下到地狱里救出了我们一大批轮法弟子，挫骨扬灰也报答不了天父的救赎之恩！</w:t>
      </w:r>
    </w:p>
    <w:p w14:paraId="764758C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0720D3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是的，这是事实。</w:t>
      </w:r>
    </w:p>
    <w:p w14:paraId="0F30F41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42FED7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4A8177D">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32" w:name="_Toc29686"/>
      <w:bookmarkStart w:id="133" w:name="_Toc21"/>
      <w:bookmarkStart w:id="134" w:name="_Toc32015"/>
      <w:r>
        <w:rPr>
          <w:rFonts w:hint="eastAsia" w:ascii="微软雅黑" w:hAnsi="微软雅黑" w:eastAsia="微软雅黑" w:cs="微软雅黑"/>
          <w:b w:val="0"/>
          <w:sz w:val="28"/>
          <w:szCs w:val="28"/>
          <w:highlight w:val="lightGray"/>
        </w:rPr>
        <w:t>2025年10月12日</w:t>
      </w:r>
      <w:bookmarkEnd w:id="132"/>
      <w:bookmarkEnd w:id="133"/>
      <w:bookmarkEnd w:id="134"/>
    </w:p>
    <w:p w14:paraId="72587C2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F77F5F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（忏悔曾经带着把恩师法相设为屏保的手机进厕所刷手机的行为，内容略）</w:t>
      </w:r>
    </w:p>
    <w:p w14:paraId="5CB5BF9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3517151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祝福你，这种情况没事，毕竟你看视频的时候，屏保是关闭的。</w:t>
      </w:r>
    </w:p>
    <w:p w14:paraId="51D5E4D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655368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4CB43C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决择</w:t>
      </w:r>
    </w:p>
    <w:p w14:paraId="13B4C7F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148801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就因为这次受伤，治疗需要花钱嘛，我老公就因为花了他的钱，而不高兴了，他就给我翻旧账，以前怎么浪费钱，做一些不靠谱的，什么直销啊，投资啊，等等。尽管现在都过去这么多年了，可他还是一直耿耿于怀。</w:t>
      </w:r>
    </w:p>
    <w:p w14:paraId="7C160E3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9EF5DC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想知道，是不是要我离开他们的突破口，不跟他们一起生活的机缘到了，因为在我刚接触老师教法的时候，因为我婆婆不高兴我学法，老师给我当时的开示是：“你性格懦弱，不适合跟她辩解，宽恕她，找机会远离。”</w:t>
      </w:r>
    </w:p>
    <w:p w14:paraId="1EDABDE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267599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当时我不太明白，这其中含义。离开她？换句话说，就是不跟她一起生活了。</w:t>
      </w:r>
    </w:p>
    <w:p w14:paraId="68D1973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现在我又想起来，老师开示的这句话了。上次是我婆婆，这次是我老公，是不是我应该选择离开他们，自己一个人过，互不打扰，各自安好？</w:t>
      </w:r>
    </w:p>
    <w:p w14:paraId="73CC2F0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361104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我是愿意放弃优越生活，选择跟随圣父如来，选择真理，选择去天堂的灵魂，我又不是这具身体！不知道怎么做才是如法的。祈请老师加持！赐我智慧！</w:t>
      </w:r>
      <w:r>
        <w:rPr>
          <w:rFonts w:hint="eastAsia" w:ascii="微软雅黑" w:hAnsi="微软雅黑" w:eastAsia="微软雅黑" w:cs="微软雅黑"/>
          <w:i/>
          <w:iCs/>
          <w:sz w:val="24"/>
          <w:szCs w:val="24"/>
        </w:rPr>
        <w:t>（节选）</w:t>
      </w:r>
    </w:p>
    <w:p w14:paraId="6491E69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619B38F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你的信仰你做主。</w:t>
      </w:r>
    </w:p>
    <w:p w14:paraId="6ABA791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F0A77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4F481D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祈请老师开示，香巴拉圣土是否属于灵性宇宙范围——方便有余土？</w:t>
      </w:r>
      <w:r>
        <w:rPr>
          <w:rFonts w:hint="eastAsia" w:ascii="微软雅黑" w:hAnsi="微软雅黑" w:eastAsia="微软雅黑" w:cs="微软雅黑"/>
          <w:i/>
          <w:iCs/>
          <w:sz w:val="24"/>
          <w:szCs w:val="24"/>
        </w:rPr>
        <w:t>（节选）</w:t>
      </w:r>
    </w:p>
    <w:p w14:paraId="1B3C02C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1BE430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不知道，等到十年之后，我才可能知道。</w:t>
      </w:r>
    </w:p>
    <w:p w14:paraId="48D6395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3E1200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05EE87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在读《香巴拉的封印》的时候，对于智慧力与光明力，学生有以下疑惑，祈请老师慈悲解惑：</w:t>
      </w:r>
    </w:p>
    <w:p w14:paraId="6DC9EEB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6B58ED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您提到的光明力，是不是您2022年1月20日耶稣出现后，开启了灵性，然后开始慢慢呈现的？也就是说，光明力是灵性呈现出来的力量。</w:t>
      </w:r>
    </w:p>
    <w:p w14:paraId="7495305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BCC78B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汉地历史上的祖师，如达摩祖师、六祖等这些影响汉传佛教上千年的成就者中，他们都是在开启智慧力，都没有开启过光明力吗？</w:t>
      </w:r>
    </w:p>
    <w:p w14:paraId="57DD9F9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849322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如果是这样的话，汉传佛教几千年来，一直在以开启智慧力的方式在修行，从未触及过光明力；而藏传佛教因为有莲花生大师的传承，他们的修行是智慧与光明力融合的修行方式。学生这样理解是否正确？祈请老师慈悲开示！</w:t>
      </w:r>
    </w:p>
    <w:p w14:paraId="62B195E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FB25B7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理解正确，佛教修行者注重智慧，也就是觉性，觉性成就就是解脱，不侧重光明灵性的苏醒；而雪山教法，印度教中，侧重光明灵性，于是神通神迹很普遍；但是，要成就如来，必须是光明灵性与智慧觉性圆满结合，圆满充沛，就会在纯灵性的光明中呈现出普照智慧，智慧以光明呈现，就是华藏宇宙，也就是如来的大世界。</w:t>
      </w:r>
    </w:p>
    <w:p w14:paraId="6B6C853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309E12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57991BB">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35" w:name="_Toc5780"/>
      <w:bookmarkStart w:id="136" w:name="_Toc53"/>
      <w:bookmarkStart w:id="137" w:name="_Toc4215"/>
      <w:r>
        <w:rPr>
          <w:rFonts w:hint="eastAsia" w:ascii="微软雅黑" w:hAnsi="微软雅黑" w:eastAsia="微软雅黑" w:cs="微软雅黑"/>
          <w:b w:val="0"/>
          <w:sz w:val="28"/>
          <w:szCs w:val="28"/>
          <w:highlight w:val="lightGray"/>
        </w:rPr>
        <w:t>2025年10月13日</w:t>
      </w:r>
      <w:bookmarkEnd w:id="135"/>
      <w:bookmarkEnd w:id="136"/>
      <w:bookmarkEnd w:id="137"/>
    </w:p>
    <w:p w14:paraId="4AD0C64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2E6FD7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得人身如指甲土，失人身如大地土。得人身难，遇上圣光普照更是难上难，一旦错过，多少亿劫还能遇到？难难难！</w:t>
      </w:r>
    </w:p>
    <w:p w14:paraId="2EF3D60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神佛真的实打实到人间！</w:t>
      </w:r>
    </w:p>
    <w:p w14:paraId="41D535B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神佛给我们全人类及未来灵魂一条解脱之路！</w:t>
      </w:r>
    </w:p>
    <w:p w14:paraId="1E0A692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我们的心只纯洁虔诚朝向天堂，就可以得到老师恩典托举加持救赎。</w:t>
      </w:r>
    </w:p>
    <w:p w14:paraId="2D5596B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神佛才是真实的，人类是黑暗无明虚假的，活在高光沐浴时刻，灵魂至诚裸奔老师大光明中。</w:t>
      </w:r>
    </w:p>
    <w:p w14:paraId="1290F89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从死亡当中解脱，与老师光明中相伴！</w:t>
      </w:r>
    </w:p>
    <w:p w14:paraId="6F34A70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活着的目的、意义——进到天堂（泪奔了）！</w:t>
      </w:r>
      <w:r>
        <w:rPr>
          <w:rFonts w:hint="eastAsia" w:ascii="微软雅黑" w:hAnsi="微软雅黑" w:eastAsia="微软雅黑" w:cs="微软雅黑"/>
          <w:i/>
          <w:iCs/>
          <w:sz w:val="24"/>
          <w:szCs w:val="24"/>
        </w:rPr>
        <w:t>（节选）</w:t>
      </w:r>
    </w:p>
    <w:p w14:paraId="0B477E5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D92586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祝福你，你已经回去了，恭喜。</w:t>
      </w:r>
    </w:p>
    <w:p w14:paraId="51594F9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E84568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F4EF58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曝光忏悔揭露——人性考验</w:t>
      </w:r>
    </w:p>
    <w:p w14:paraId="7A9E601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6384E9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这次的考验真是打蛇打七寸，打击到了我人性中最贪著、最渴望的点，如果没有老师一路上亦步亦趋的护持与榜样，真的很难想象我们人间人类的修行者要如何修行才能回归天堂。</w:t>
      </w:r>
    </w:p>
    <w:p w14:paraId="4B34E5D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2D3390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同修介绍了一位美国的有缘人，说她对老师的教法有兴趣，可以好好交流下。当时不疑有他，很认真地加她好友，跟她聊天，希望能在聊天中潜移默化地介绍真理给她。刚开始她还会附和几句，但是慢慢地她就开始忽视我分享的老师的一些法语，转而言其他，生活工作护肤购物什么，完全营造一个成熟大女主的角色，还语重心长地引导说，独立女性就是要财务自由，不仰赖他人等等。这真是打击到我的痛点了，我是个没办法赚大钱的人，根本没有经商的头脑，只能朝九晚五地上班，拿着固定工资，可是我那点可怜的工资连我老公零头都不到，一直以来我内心里隐隐有点自卑，因为我们收入差距太大了，我总怕他看不起我，总想做点事情挣点面子。</w:t>
      </w:r>
    </w:p>
    <w:p w14:paraId="776498F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BBAB27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后刚巧，她负责的一个项目有一个投资计划，就好像买股票有内部消息一样，背后是有30亿美金的大庄家坐镇，每天看到她跟着大庄家买卖交易，几分钟之内就可以赚几千甚至上万美金，一个月赚好几万是没问题的，当时就眼红了，那颗妄动的心已经开始忍不住畅想暴富之后的生活，给家里重新装修下呀，给爸妈买新房子呀，可以带全家出去旅游呀。</w:t>
      </w:r>
    </w:p>
    <w:p w14:paraId="40B82C6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AF138B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的心被这个称为有钱人的设定而深深牵动了，背后是人格自我对于自我价值深深的渴求与肯定，有一个自我不甘心一辈子就如此普普通通生活，总想体验一把尊贵豪奢的生活，另一个我却深深地忆念起当年站在某五星级酒店的顶楼，看着五光十色、霓虹绚丽的夜景，心里只感到深深的空虚与绝望。灵魂清晰地感受到，人世间的钱财名利、豪奢享受，根本没有办法满足内心的空虚与寂寞。</w:t>
      </w:r>
    </w:p>
    <w:p w14:paraId="0BE0DF4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142E95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还有一点是，当我的心被牵动，想要参加，开始畅想富婆生活的时候，我突然感知不到老师了，那一点非常可怕。之前无论遇到什么业力境界展现，我内心深处有老师的印记，是安宁的，我知道恩师看护着我的灵魂，可是当我身心的注意力转向人间，那股强大的力量一下子就障蔽了灵魂与老师之间连接的那个通道，我就知道这个事情绝对不能再进行了，无论她是可以给我赚十万百万千万美金，我都不可以做，不可以参与了，这个抉择做得很艰难，当时我是听着老师的讲法《救主》度过来的。</w:t>
      </w:r>
    </w:p>
    <w:p w14:paraId="5F21263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D5AFC3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当听到老师说道：“我是真正地放弃了我自己一生的人，我是真实地放弃了。”</w:t>
      </w:r>
      <w:r>
        <w:rPr>
          <w:rFonts w:hint="eastAsia" w:ascii="微软雅黑" w:hAnsi="微软雅黑" w:eastAsia="微软雅黑" w:cs="微软雅黑"/>
          <w:i/>
          <w:iCs/>
          <w:sz w:val="24"/>
          <w:szCs w:val="24"/>
        </w:rPr>
        <w:t>（爱的温暖《救主》2025-05-01）</w:t>
      </w:r>
      <w:r>
        <w:rPr>
          <w:rFonts w:hint="eastAsia" w:ascii="微软雅黑" w:hAnsi="微软雅黑" w:eastAsia="微软雅黑" w:cs="微软雅黑"/>
          <w:sz w:val="28"/>
          <w:szCs w:val="28"/>
        </w:rPr>
        <w:t>我突然忍不住放声痛哭了起来，恩师无论在当年魔考还是真实证入法界后，每一个选择都是彻底放弃人间，百亿身家，尊贵的地位，信徒的崇拜顶礼，恩师统统放弃不要了，唯愿将真理之路真实清白地留在人间，未来可以有更多的灵魂走上这条登天之道，只是我在那一刻深切地体会到，恩师是真实地放弃了，真实地将生命的一切奉献给了诸佛，没有给自己留下一丝一毫的念想。</w:t>
      </w:r>
    </w:p>
    <w:p w14:paraId="58B65D0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5BF888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知道，我亦如是，我的生命本就是老师救赎的，我没有任何心向人间的资格，无论看上去多么美好的未来生活，只要它将我的心、我的眼目、我的注意力扭转朝向了人间，就必须彻底斩断，当我做出这个决定后，我的灵魂瞬间归位了，安宁了，立刻拿出手机删除了此人的所有联系方式，彻底斩断这个因缘。可是人性自我就好像得了一场大病，死过一次一样，毫无夸张地说，那几天我都是虚弱得直挺挺在家躺了几天……四肢无力，对生活也瞬间失去了激情与人情，内心明了，未来的道路与生活只能让神来主导，绝不能让自我来选择，一切听从神的安排即可。</w:t>
      </w:r>
    </w:p>
    <w:p w14:paraId="2FAB204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E518E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恩师在《平安赐福（三十）》中如此开示道：</w:t>
      </w:r>
    </w:p>
    <w:p w14:paraId="60BB197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909E0F2">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“修行者，是活着的死人。</w:t>
      </w:r>
    </w:p>
    <w:p w14:paraId="518F4D88">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死人，没有必要迎合人间的人情世故。</w:t>
      </w:r>
    </w:p>
    <w:p w14:paraId="5BD016FA">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死人，没有必要参与人类的价值观念。</w:t>
      </w:r>
    </w:p>
    <w:p w14:paraId="065F95AB">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唯有心灵彻底放弃今生的一切，放弃自我的期许。</w:t>
      </w:r>
    </w:p>
    <w:p w14:paraId="7392D321">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灵魂的你，在临死前，一颗纯洁安宁的心，就是天堂为你敞开的门。</w:t>
      </w:r>
    </w:p>
    <w:p w14:paraId="74A92FD3">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094E201E">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人类好似浮游生物，朝生暮死。</w:t>
      </w:r>
    </w:p>
    <w:p w14:paraId="1F8116F9">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人类怕死，怕的是自我感的失去。</w:t>
      </w:r>
    </w:p>
    <w:p w14:paraId="05037EB6">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而修行者一生，只为消除自我感。”</w:t>
      </w:r>
    </w:p>
    <w:p w14:paraId="5DE4449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7583B2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我好想就这样清清白白一辈子，一颗纯洁的心献给老师，</w:t>
      </w:r>
    </w:p>
    <w:p w14:paraId="4B32512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不撒谎，不隐藏，向恩师敞开心扉，揭露内里一切阴暗龌龊。</w:t>
      </w:r>
    </w:p>
    <w:p w14:paraId="7CE3752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CC4E45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修行完全仰赖老师的慈悲救赎，</w:t>
      </w:r>
    </w:p>
    <w:p w14:paraId="1367A92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我能做的，就是将自己完全献上。</w:t>
      </w:r>
    </w:p>
    <w:p w14:paraId="4B01FE4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师在内心的安宁深处，</w:t>
      </w:r>
    </w:p>
    <w:p w14:paraId="3648433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呼唤着我回家。</w:t>
      </w:r>
      <w:r>
        <w:rPr>
          <w:rFonts w:hint="eastAsia" w:ascii="微软雅黑" w:hAnsi="微软雅黑" w:eastAsia="微软雅黑" w:cs="微软雅黑"/>
          <w:i/>
          <w:iCs/>
          <w:sz w:val="24"/>
          <w:szCs w:val="24"/>
        </w:rPr>
        <w:t>（节选）</w:t>
      </w:r>
    </w:p>
    <w:p w14:paraId="1B17401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0D8B58D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你的信仰救了你一命，也挽救了你的幸福家庭；这个女性明眼人一看，就是妥妥的杀猪盘，如果有黑客去追踪此人的网络地址，一定是在缅甸或者迪拜，这是专门针对中国人的诈骗组织，极其可怕极其恶毒。</w:t>
      </w:r>
    </w:p>
    <w:p w14:paraId="4CB7D35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4DA32B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你对于我的信任，救赎了你的灵魂，也挽救了你的家庭，保护了你的资金安全，信仰真的是护法神啊。真实不虚。</w:t>
      </w:r>
    </w:p>
    <w:p w14:paraId="78AD735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CF36CF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0B1E3B4">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学生3：</w:t>
      </w:r>
      <w:r>
        <w:rPr>
          <w:rFonts w:hint="eastAsia" w:ascii="微软雅黑" w:hAnsi="微软雅黑" w:eastAsia="微软雅黑" w:cs="微软雅黑"/>
          <w:color w:val="080809"/>
          <w:sz w:val="28"/>
          <w:szCs w:val="28"/>
        </w:rPr>
        <w:t>匍匐顶礼老师慈悲救赎！</w:t>
      </w:r>
    </w:p>
    <w:p w14:paraId="5834808C">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p>
    <w:p w14:paraId="573AC7C0">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8月16日晚饭后，我看见两个流浪猫，就顺手买了两根火腿肠去投喂，怕流浪猫没水喝被噎着，就去邻居家去给流浪猫要杯水，顺便问了一句：“你们家这几天怎么没在家？”邻居他老婆就告诉我，说她老公白血病住院四十多天了。我当时愣了一下，把目光投向躺在沙发上的她老公。她老公向我点点头，意思是他老婆说的是真的，没骗我。</w:t>
      </w:r>
    </w:p>
    <w:p w14:paraId="4429D19E">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p>
    <w:p w14:paraId="4C5BF363">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我才认真地看了她老公一眼，妈呀，整个脸像黑炭一样，气如游丝地躺在那里，感觉很绝望。我就端个凳子坐在她老公旁边，我说：“你的病药物救不了，我的老师能救你。你信吗？”他疑惑地看着我。“我的老师是佛，是如来！你信，就被救赎！”我继续说。然后我就给他翻看了师兄们最近分享的神迹案例。他老婆在那里连说，信信信。我就把耳机从脖子上摘下来给她老公戴上，告诉他认真听，除了上厕所，充电的时候就念老师心咒。他老婆问我多少钱，我说：“不要钱，只要你信就行。”交代完，我就回家了。</w:t>
      </w:r>
    </w:p>
    <w:p w14:paraId="17DE91B1">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p>
    <w:p w14:paraId="6A70C44D">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在那个白血病患者听老师法的期间，我也在不断地给他推送师兄们分享的神迹案例，加强他对法的信任。每次都叮嘱他，认真看，神佛的救赎真实不虚。</w:t>
      </w:r>
    </w:p>
    <w:p w14:paraId="6DABC31D">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p>
    <w:p w14:paraId="0BF6E8F7">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过了大概有七八天吧，我再去他家，想去看看他有没有在听。在他门口一看，他坐在沙发上戴着口罩，精神状态还是很差，只是脸变白了，不那么黑黑的了。我笑着给他老婆说：“你看你老公，才听老师法几天，脸都变白了，真不可思议。”他老婆说：“他要是不戴口罩，看起来跟好人一样的。”</w:t>
      </w:r>
    </w:p>
    <w:p w14:paraId="12A85B67">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p>
    <w:p w14:paraId="381DCA87">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当然，在推恩老师法时我就给他说了，老师不排斥药物治疗，在听法的同时，该吃药吃药，该打针打针。听他老婆说他在听老师法期间，做过三次化疗。</w:t>
      </w:r>
    </w:p>
    <w:p w14:paraId="67F47963">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每次化疗后精神都不是很好，过两天后就恢复精气神了。我知道这都是神佛的救赎！感恩圣父慈悲救赎！</w:t>
      </w:r>
    </w:p>
    <w:p w14:paraId="40ED4F6B">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p>
    <w:p w14:paraId="3D0E2778">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因她老公的这个因缘，他老婆、他老婆的妈妈也在听老师法。</w:t>
      </w:r>
    </w:p>
    <w:p w14:paraId="1DBF10E1">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p>
    <w:p w14:paraId="2A883832">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补充一下，当时忘了拍照片，下面这个照片，是我10月12号早上才拍的。（当时我买菜回家时刚好碰到他，看他很精神，就给拍了一张。）</w:t>
      </w:r>
    </w:p>
    <w:p w14:paraId="7FB2B12A">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今天去拍他医院的检验报告才知道，他是今年5月份检查出来的白血病。</w:t>
      </w:r>
    </w:p>
    <w:p w14:paraId="7F4017D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i/>
          <w:iCs/>
          <w:sz w:val="24"/>
          <w:szCs w:val="24"/>
        </w:rPr>
        <w:t>（节选，附遵义医科大学附属医院的诊断证明，以及文中所提人物的照片，略）</w:t>
      </w:r>
    </w:p>
    <w:p w14:paraId="750B418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778725F">
      <w:pPr>
        <w:pageBreakBefore w:val="0"/>
        <w:widowControl/>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祝福你，以后跟进一下，如果痊愈了，就是神迹。</w:t>
      </w:r>
    </w:p>
    <w:p w14:paraId="7265DD5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4"/>
          <w:szCs w:val="24"/>
        </w:rPr>
      </w:pPr>
      <w:r>
        <w:rPr>
          <w:rFonts w:hint="eastAsia" w:ascii="微软雅黑" w:hAnsi="微软雅黑" w:eastAsia="微软雅黑" w:cs="微软雅黑"/>
          <w:sz w:val="24"/>
          <w:szCs w:val="24"/>
          <w:lang w:bidi="ar"/>
        </w:rPr>
        <w:t>————————————————</w:t>
      </w:r>
    </w:p>
    <w:p w14:paraId="3D46937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4"/>
          <w:szCs w:val="24"/>
        </w:rPr>
      </w:pPr>
    </w:p>
    <w:p w14:paraId="07055BDC">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38" w:name="_Toc22220"/>
      <w:bookmarkStart w:id="139" w:name="_Toc24840"/>
      <w:bookmarkStart w:id="140" w:name="_Toc28388"/>
      <w:r>
        <w:rPr>
          <w:rFonts w:hint="eastAsia" w:ascii="微软雅黑" w:hAnsi="微软雅黑" w:eastAsia="微软雅黑" w:cs="微软雅黑"/>
          <w:b w:val="0"/>
          <w:sz w:val="28"/>
          <w:szCs w:val="28"/>
          <w:highlight w:val="lightGray"/>
        </w:rPr>
        <w:t>2025年10月15日</w:t>
      </w:r>
      <w:bookmarkEnd w:id="138"/>
      <w:bookmarkEnd w:id="139"/>
      <w:bookmarkEnd w:id="140"/>
    </w:p>
    <w:p w14:paraId="030D9AB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EF465B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（叙述从小到大被父母过度保护、控制，以及被同学冤枉偷窃导致内心受创的经历，内容略）</w:t>
      </w:r>
    </w:p>
    <w:p w14:paraId="79B3A80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20482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我曾用修《慈经》的方式尝试疗愈这些伤痕，对自己说：“愿我无敌意，无危险。愿我无精神的痛苦，愿我无身体的痛苦。”但总觉得，那只是治标不治本。</w:t>
      </w:r>
    </w:p>
    <w:p w14:paraId="327ED8C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26204D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直到学了昨晚的法义，我才意识到：恐惧的根源不在外面，而在我心里。生活中的大多数痛苦、焦虑与压力，就像那条被误认为是蛇的绳子——本身未必有多大杀伤力，是我的解读、记忆与想象，是我的“遍计所执”，为它们蒙上了恐怖的阴影。无论是工作上的挑战、人际的矛盾，还是对未来的担忧，很多时候，我其实是在和自己心中的“蛇”搏斗。</w:t>
      </w:r>
    </w:p>
    <w:p w14:paraId="582A75B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E972E1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学完这一课，我找到了方向。我愿意再次用爱与宽恕，去修心中的恐惧，去放下对名誉的执着。</w:t>
      </w:r>
    </w:p>
    <w:p w14:paraId="3DC82E0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54A3F1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我想对老师——真神大菩萨说：感恩您的鞭策，往后余生，我会一步一个脚印地修学，持续培养一颗无尽的虔诚心。</w:t>
      </w:r>
      <w:r>
        <w:rPr>
          <w:rFonts w:hint="eastAsia" w:ascii="微软雅黑" w:hAnsi="微软雅黑" w:eastAsia="微软雅黑" w:cs="微软雅黑"/>
          <w:i/>
          <w:iCs/>
          <w:sz w:val="24"/>
          <w:szCs w:val="24"/>
        </w:rPr>
        <w:t>（节选）</w:t>
      </w:r>
    </w:p>
    <w:p w14:paraId="3F4036C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D4BD0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祝福你，神就是爱，心中有爱，就是与神同在。</w:t>
      </w:r>
    </w:p>
    <w:p w14:paraId="1FF60CE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76A61C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752A9A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刚看到老师兄往生了！</w:t>
      </w:r>
    </w:p>
    <w:p w14:paraId="2C7E1F7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心被刺痛了下，有种不舒服。</w:t>
      </w:r>
    </w:p>
    <w:p w14:paraId="55689B4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找下为什么呢，因我认识他，见过几回，去过他家。</w:t>
      </w:r>
    </w:p>
    <w:p w14:paraId="34DAE9E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如果陌生人走了，为什么没这感觉！</w:t>
      </w:r>
    </w:p>
    <w:p w14:paraId="430D676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是我活在记忆体验中，执幻为实。</w:t>
      </w:r>
    </w:p>
    <w:p w14:paraId="53ABDCD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向老师忏悔对人情执着牵绊，对佛法虔诚少。</w:t>
      </w:r>
    </w:p>
    <w:p w14:paraId="47B4D6A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以灵魂匍匐顶礼老师加持，增强出离心！</w:t>
      </w:r>
    </w:p>
    <w:p w14:paraId="606C4FA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感恩伟大圣光如来慈悲救赎一切苦难众生灵魂！</w:t>
      </w:r>
    </w:p>
    <w:p w14:paraId="38C2C3F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5C25CB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没事，死亡就是离开身体这所房间，去了其他的房间，很平常的一件事情，我会超度他。</w:t>
      </w:r>
    </w:p>
    <w:p w14:paraId="64AD2D0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FA47B5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71A477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本月三日假期间，康师兄与儿子前往云南武定狮山的寺院参观游览。师兄和儿子在外面观看大殿，大殿里面是无灯无烟（图一）。</w:t>
      </w:r>
    </w:p>
    <w:p w14:paraId="707D8F8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突然间大厅内开始有金光一闪一闪的，师兄儿子赶紧拿起手机拍摄（图二）。</w:t>
      </w:r>
    </w:p>
    <w:p w14:paraId="4C41294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康师兄和她儿子迅速跑到大殿门前拍下（图三），看到佛像明显闪光！</w:t>
      </w:r>
    </w:p>
    <w:p w14:paraId="4253033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康师兄回来后与我分享了她当时的拍摄，我觉得应该跟师兄们分享一下。</w:t>
      </w:r>
    </w:p>
    <w:p w14:paraId="5A85706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i/>
          <w:iCs/>
          <w:sz w:val="24"/>
          <w:szCs w:val="24"/>
        </w:rPr>
        <w:t>（节选，附师兄在寺院大殿前拍摄的照片及录制的视频，略）</w:t>
      </w:r>
    </w:p>
    <w:p w14:paraId="13B5374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EC81FB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很难置评，因为佛光不是这样的状态，而是一种弥漫在虚空中的，祥和祥瑞的毫光，不会闪烁，是恒定稳定的，极其细腻而明亮的光，是具有生命气息的祥和的光明场能。</w:t>
      </w:r>
    </w:p>
    <w:p w14:paraId="10D7B56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4A98CC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D810CD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邪教荼毒灵魂，践踏灵魂，摧毁灵魂，手段极端，控制性强，威逼利诱，无所不用其极。没有老师肩负诸佛重任，临危受命，忍辱负重虎口救险，在人间救苦救难，光耀佛法大义，恐怕人间已被邪教横扫天下，整个人间早已乌烟瘴气，黑雾弥漫，不见天日，灵魂在邪教恶业的鞭打中鬼哭狼嚎。</w:t>
      </w:r>
    </w:p>
    <w:p w14:paraId="275DE9E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74CF76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顶礼老师吧！永不停歇追随老师吧！践行老师教言，保障圣师法脉安全延续，揭批邪教的危害吧！在老师的光明导向和同学们的齐心协力、义正词严下还人间一片朗朗乾坤！</w:t>
      </w:r>
      <w:r>
        <w:rPr>
          <w:rFonts w:hint="eastAsia" w:ascii="微软雅黑" w:hAnsi="微软雅黑" w:eastAsia="微软雅黑" w:cs="微软雅黑"/>
          <w:i/>
          <w:iCs/>
          <w:sz w:val="24"/>
          <w:szCs w:val="24"/>
        </w:rPr>
        <w:t>（节选）</w:t>
      </w:r>
    </w:p>
    <w:p w14:paraId="315D879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6FE0E0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反邪教就是救赎灵魂，揭批邪教罪恶，属于弘法利生的壮举，记得揭批邪教时，一定列举出，美国《纽约时报》定性轮子为“虐童、非法奴役”的指控，并且一定要列举李红痔诈骗美国疫情期间，发放给失业人员的保险金，这属于联邦重罪，板上钉钉的铁证，这些实名实锤的罪行，与邪教鼓吹的“真善忍”，背道而驰，事实胜于雄辩，将邪教犯罪事实贴在邪教组织的宣传网页下面，所有人都会看得到，让犯罪事实撕下魔鬼的画皮吧！</w:t>
      </w:r>
    </w:p>
    <w:p w14:paraId="2247EB2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013AB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6F02B6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真神教法，因为与神同在，自我习气业力天天被净化救赎的同时，业障也会阻止我们前行，特别是学法时间短的同学。</w:t>
      </w:r>
      <w:r>
        <w:rPr>
          <w:rFonts w:hint="eastAsia" w:ascii="微软雅黑" w:hAnsi="微软雅黑" w:eastAsia="微软雅黑" w:cs="微软雅黑"/>
          <w:i/>
          <w:iCs/>
          <w:sz w:val="24"/>
          <w:szCs w:val="24"/>
        </w:rPr>
        <w:t>（以自己修行中遇到的业力逆袭的经历来劝解修行初期的同学，内容略）</w:t>
      </w:r>
    </w:p>
    <w:p w14:paraId="12E200F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EBFA17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这个是九个月前，老师给我的开示，现发出来共享。</w:t>
      </w:r>
      <w:r>
        <w:rPr>
          <w:rFonts w:hint="eastAsia" w:ascii="微软雅黑" w:hAnsi="微软雅黑" w:eastAsia="微软雅黑" w:cs="微软雅黑"/>
          <w:i/>
          <w:iCs/>
          <w:sz w:val="24"/>
          <w:szCs w:val="24"/>
        </w:rPr>
        <w:t>（附截图，略，内容如下）</w:t>
      </w:r>
    </w:p>
    <w:p w14:paraId="541C321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08EE28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lang w:bidi="ar"/>
        </w:rPr>
        <w:t>老师：灵魂遇到真理，累劫修行的记忆就可能会被光明唤醒，这需要一个过程，过程中会出现业障阻碍灵魂苏醒的状态，只要跨越这个障碍，灵魂就向天堂迈进了一大步。</w:t>
      </w:r>
      <w:r>
        <w:rPr>
          <w:rFonts w:hint="eastAsia" w:ascii="微软雅黑" w:hAnsi="微软雅黑" w:eastAsia="微软雅黑" w:cs="微软雅黑"/>
          <w:i/>
          <w:iCs/>
          <w:sz w:val="24"/>
          <w:szCs w:val="24"/>
        </w:rPr>
        <w:t>（2025年1月26日开示）</w:t>
      </w:r>
    </w:p>
    <w:p w14:paraId="412091B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60ED8B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修行就是灵魂的选择，选择人身的人生，你就继续去轮回，好好地当鬼；选择真理解脱，就要直面业力的反扑，直面自我人格的瓦解死亡，会痛苦会绝望，但是信仰就是在绝望痛苦中方能历练成形，信仰突破了自我，灵魂透过身心就能见到天堂。</w:t>
      </w:r>
    </w:p>
    <w:p w14:paraId="71DC2C2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B0CE99">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rPr>
      </w:pPr>
    </w:p>
    <w:p w14:paraId="1CFD2AA6">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41" w:name="_Toc20451"/>
      <w:bookmarkStart w:id="142" w:name="_Toc30006"/>
      <w:bookmarkStart w:id="143" w:name="_Toc16322"/>
      <w:r>
        <w:rPr>
          <w:rFonts w:hint="eastAsia" w:ascii="微软雅黑" w:hAnsi="微软雅黑" w:eastAsia="微软雅黑" w:cs="微软雅黑"/>
          <w:b w:val="0"/>
          <w:sz w:val="28"/>
          <w:szCs w:val="28"/>
          <w:highlight w:val="lightGray"/>
        </w:rPr>
        <w:t>2025年10月16日</w:t>
      </w:r>
      <w:bookmarkEnd w:id="141"/>
      <w:bookmarkEnd w:id="142"/>
      <w:bookmarkEnd w:id="143"/>
    </w:p>
    <w:p w14:paraId="6A94D34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F8534A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近和一位大德师兄交流，她直言不讳指出我，对老师不虔诚，都是在表演，在做戏。这句话像个魔咒一样，让我惴惴不安，看到老师的相也不敢再像以前那样，充满了敞开的欢喜。总有这句话飘出来：你确定你不是在演戏吗？你真的虔诚吗？</w:t>
      </w:r>
    </w:p>
    <w:p w14:paraId="30A37CF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F974D7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我想我还是把她交付出来，交托给老师吧。我没有力量去宽恕她，去消融她，还是把这样的自己，交给老师去处理吧。</w:t>
      </w:r>
      <w:r>
        <w:rPr>
          <w:rFonts w:hint="eastAsia" w:ascii="微软雅黑" w:hAnsi="微软雅黑" w:eastAsia="微软雅黑" w:cs="微软雅黑"/>
          <w:i/>
          <w:iCs/>
          <w:sz w:val="24"/>
          <w:szCs w:val="24"/>
        </w:rPr>
        <w:t>（节选）</w:t>
      </w:r>
    </w:p>
    <w:p w14:paraId="5A2DC4A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2DEB102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是站在幸福生活，安定平安的角度中，以自身利益条件得到满足后，再去谈及的虔诚，或者说，虔诚，是你的潜意识用来服务自我的工具，这一点你自己已经，欺骗自己太深了，已经忘记了虔诚心的底色，是没有自我维护，只有神佛光辉。</w:t>
      </w:r>
    </w:p>
    <w:p w14:paraId="6204F9A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7F9170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2348D7E">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44" w:name="_Toc32308"/>
      <w:bookmarkStart w:id="145" w:name="_Toc12500"/>
      <w:bookmarkStart w:id="146" w:name="_Toc7897"/>
      <w:r>
        <w:rPr>
          <w:rFonts w:hint="eastAsia" w:ascii="微软雅黑" w:hAnsi="微软雅黑" w:eastAsia="微软雅黑" w:cs="微软雅黑"/>
          <w:b w:val="0"/>
          <w:sz w:val="28"/>
          <w:szCs w:val="28"/>
          <w:highlight w:val="lightGray"/>
        </w:rPr>
        <w:t>2025年10月17日</w:t>
      </w:r>
      <w:bookmarkEnd w:id="144"/>
      <w:bookmarkEnd w:id="145"/>
      <w:bookmarkEnd w:id="146"/>
    </w:p>
    <w:p w14:paraId="1E8225C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0A5199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希望师兄们以我为戒，不管自己是所谓多高的来源，过去生是什么所谓的成就，如果今生不能做一个踏实修心改过的修行人，都是白费。</w:t>
      </w:r>
    </w:p>
    <w:p w14:paraId="2B36998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51E54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还是一心把我的生命、我的灵魂托付给老师，我一定要改正自己的错误，不管用多久时间，花多大代价。老师让我好好生活，其实没有老师，哪有生，哪有活？只有死亡的气息。都是在黑暗的认知分别中挣扎，见不到当下清澈纯洁的无染。</w:t>
      </w:r>
    </w:p>
    <w:p w14:paraId="3839DAC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FCC882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学生愿怀着老师的祝福，以及对一切的感恩，去忏悔自己，在法中消融自己，把一切顺逆无常视为神佛的加持。</w:t>
      </w:r>
      <w:r>
        <w:rPr>
          <w:rFonts w:hint="eastAsia" w:ascii="微软雅黑" w:hAnsi="微软雅黑" w:eastAsia="微软雅黑" w:cs="微软雅黑"/>
          <w:i/>
          <w:iCs/>
          <w:sz w:val="24"/>
          <w:szCs w:val="24"/>
        </w:rPr>
        <w:t>（节选）</w:t>
      </w:r>
    </w:p>
    <w:p w14:paraId="5D5480F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4B6BFE7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祝福你，你依旧是我的学生，这一点没有改变。</w:t>
      </w:r>
    </w:p>
    <w:p w14:paraId="1534E67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348041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96DDB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看到灵性很高的师兄如此不珍惜老师的常随法会，内心很难过，眼泪都出来了。在如来座下常随听法，那是灵魂至死渴望无上荣耀的珍贵机缘啊。</w:t>
      </w:r>
    </w:p>
    <w:p w14:paraId="264C34A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1FBA81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今晚下班回家随便炒了碗米饭往嘴巴里乱扒时，耳朵里听着如来天父法音，脑海里呈现出释迦牟尼佛时代，佛陀的画面，还有阿难的画面。佛陀就是恩师。祂真的来了，眼泪哗哗地流，最近老这样，想起恩师就哭，爱哭，都快四五年了，以前写帖子为了表达自我的虔诚，现在感觉能表达出来的都是假的，真虔诚好像表达不出，无法表达，也觉得怎么表达都是错的。</w:t>
      </w:r>
    </w:p>
    <w:p w14:paraId="247D234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A14FBC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祝福你，很棒。</w:t>
      </w:r>
    </w:p>
    <w:p w14:paraId="6B29C2C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C80100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她就是觉得，我讲完法了，该点评其他修行者了，剩余的时间就没有太大的意思了，还是早点睡觉不要熬夜，明天还要上班，毕竟，修行只是生活的一部分，不是很重要的一部分，工作，事业，家庭，健康，要远远超过一场法会的意义。</w:t>
      </w:r>
    </w:p>
    <w:p w14:paraId="421BA76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B60865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半途退场，发生了三四次，这种轻慢的态度，却是我一手造成的，是我珍惜那些有灵性基础的人，给予她们一步登天的台阶，可是换来的却是，轻慢轻视，与真神擦肩而过，可叹。</w:t>
      </w:r>
    </w:p>
    <w:p w14:paraId="54C13EB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C05D88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为了睡觉，从庄严的法会中半途退场，已经惹得露师兄，以及其他人厌恶了，她还给露师兄说：我要时时忆念老师，要保持一颗绝对的虔诚心。这句话直接让露师兄拉爆了，毫不客气地说她：你的虔诚心就是做做样子而已，你内心根本没有虔诚。</w:t>
      </w:r>
    </w:p>
    <w:p w14:paraId="2511F33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DBB22E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于是，她又写了一篇委屈的文章，看似忏悔，其实是表达委屈。</w:t>
      </w:r>
    </w:p>
    <w:p w14:paraId="70C69A1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0B5F3B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原本，不想将此事公开曝光，因为还是顾念她的灵魂未来，以后不让她参加法会就行了，没有必要挑明她的轻慢心，自己意识不到的轻慢，那就是毁灭她灵魂回家的断崖，自己意识不到，那就证明，真神真理在她的心里确实无足轻重，就随她去吧。</w:t>
      </w:r>
    </w:p>
    <w:p w14:paraId="13C5B8C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A7E4F3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可是，我看到了她忏悔的帖子，文字背后是满满的委屈，这就有必要说明一下了，否则，她真的不知道自己错在何处，会觉得我的处理太过于严重，于是才有了我对此事的详细评价。</w:t>
      </w:r>
    </w:p>
    <w:p w14:paraId="43674BD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4C3F42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就这样吧，成年人的世界里，没有教育，只有选择。</w:t>
      </w:r>
    </w:p>
    <w:p w14:paraId="5CED238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既然，我们的灵魂不是同路人，那就各自安好，各自上路，道一声珍重，送上祝福。</w:t>
      </w:r>
    </w:p>
    <w:p w14:paraId="5392CE0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04FAC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E2E695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揭开“某月亮”的神秘面纱</w:t>
      </w:r>
    </w:p>
    <w:p w14:paraId="4D569BB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3FCFE5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某月亮”夫妇一直宣称其夫人可以和观世音菩萨对话，以此向人间传播“观音菩萨”的教诲和言论。因为“菩萨”的话在信众心中是绝对的正确、绝对的权威，所以“某月亮”组织网罗了大批信众和钱财，在宗教界中形成了一方颇有影响的“割据势力”。</w:t>
      </w:r>
    </w:p>
    <w:p w14:paraId="59ED2BA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BA3151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那么好，我们就不妨一起看一下这“观音菩萨”究竟说了什么。</w:t>
      </w:r>
    </w:p>
    <w:p w14:paraId="28898A1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1410ED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2019年5月12日，农历四月初八这天，因为是佛祖生日，夫人全天吃素。</w:t>
      </w:r>
    </w:p>
    <w:p w14:paraId="1C72999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夫人跟“佛祖”说：今天是我们俩的生日，我们来喝一杯。</w:t>
      </w:r>
    </w:p>
    <w:p w14:paraId="44A0A73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“佛祖”说：佛不能喝酒。</w:t>
      </w:r>
    </w:p>
    <w:p w14:paraId="51F45D3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听到这个答案，我生了好奇心，便问“佛祖”：那菩萨呢，能不能喝酒？</w:t>
      </w:r>
    </w:p>
    <w:p w14:paraId="2B9E580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“佛祖”说：菩萨也不能喝酒。</w:t>
      </w:r>
    </w:p>
    <w:p w14:paraId="7EED345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又问：那一地到十地的菩萨能喝酒吗？</w:t>
      </w:r>
    </w:p>
    <w:p w14:paraId="77512C8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“佛祖”说：不能喝，违者开除。</w:t>
      </w:r>
    </w:p>
    <w:p w14:paraId="195C49C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我又问：阿罗汉能喝酒吗？</w:t>
      </w:r>
    </w:p>
    <w:p w14:paraId="483790D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“佛祖”说：不能喝，喝了也会被开除。</w:t>
      </w:r>
    </w:p>
    <w:p w14:paraId="2BCF007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我问：那凡圣同居土的人还有生前习气，是不是可以喝？</w:t>
      </w:r>
    </w:p>
    <w:p w14:paraId="663FD11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“佛祖”说：可以喝，但如果喝酒后闹事、惹事造成后果，会被赶走。</w:t>
      </w:r>
    </w:p>
    <w:p w14:paraId="15ACDC4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我问：被赶走后会去哪里？</w:t>
      </w:r>
    </w:p>
    <w:p w14:paraId="3D10B6D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“佛祖”说：再入六道轮回，根据各人福报大小去三善道。</w:t>
      </w:r>
    </w:p>
    <w:p w14:paraId="4D1D53B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5612EA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这段话，就是对佛经，就是对佛法的彻底否定！</w:t>
      </w:r>
    </w:p>
    <w:p w14:paraId="118BFBB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94913B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遍查千经万论，可有一法名“菩萨”？可有一法名“阿罗汉”？！</w:t>
      </w:r>
    </w:p>
    <w:p w14:paraId="753E723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119A08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菩萨的果位，指的</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是出离人格自我体验之后，心灵内在蕴含的觉性绽放的程度。觉性绽放的纯度决定了生命的境界，那个境界称为‘菩萨’</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sz w:val="24"/>
          <w:szCs w:val="24"/>
        </w:rPr>
        <w:t>（爱的温暖《光》2023-08-18）</w:t>
      </w:r>
    </w:p>
    <w:p w14:paraId="5248A95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5A2213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“一切贤圣皆以无为法而有差别。</w:t>
      </w:r>
      <w:r>
        <w:rPr>
          <w:rFonts w:hint="eastAsia" w:ascii="微软雅黑" w:hAnsi="微软雅黑" w:eastAsia="微软雅黑" w:cs="微软雅黑"/>
          <w:color w:val="4F3C2E"/>
          <w:sz w:val="28"/>
          <w:szCs w:val="28"/>
        </w:rPr>
        <w:t>”</w:t>
      </w:r>
      <w:r>
        <w:rPr>
          <w:rFonts w:hint="eastAsia" w:ascii="微软雅黑" w:hAnsi="微软雅黑" w:eastAsia="微软雅黑" w:cs="微软雅黑"/>
          <w:sz w:val="28"/>
          <w:szCs w:val="28"/>
        </w:rPr>
        <w:t>——《金刚经》</w:t>
      </w:r>
    </w:p>
    <w:p w14:paraId="08CC67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207C07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以无所得故，必无所失。既无所失，何以有一个菩萨果位可以被开除？</w:t>
      </w:r>
    </w:p>
    <w:p w14:paraId="395B882D">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A927237">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“须菩提！于意云何？阿罗汉能作是念，‘我得阿罗汉道’不？”</w:t>
      </w:r>
    </w:p>
    <w:p w14:paraId="5099CEC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须菩提言：“不也，世尊！何以故？实无有法名阿罗汉。世尊！若阿罗汉作是念‘我得阿罗汉道’，即为着我、人、众生、寿者。”——《金刚经》</w:t>
      </w:r>
    </w:p>
    <w:p w14:paraId="65FAB03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54BE26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由此可见，“某月亮”对佛法几乎一无所知，只听得一些“法师”所讲的只言片语，就敢开坛纳众，广收供养，欺诳世人！</w:t>
      </w:r>
    </w:p>
    <w:p w14:paraId="54317D4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E6AC7F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也正因如此，“某月亮”很少谈及佛法理论，一般只指针对信众生活中鸡零狗碎的小事进行“开示”。可是一旦谈及一点有关佛经、佛法的话题，必定是错谬百出，胡说八道！</w:t>
      </w:r>
    </w:p>
    <w:p w14:paraId="5FC506F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E93BEB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“又舍利弗！极乐国土众生生者，皆是阿鞞跋致。”——《佛说阿弥陀经》</w:t>
      </w:r>
    </w:p>
    <w:p w14:paraId="22A5DE9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D57915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阿鞞跋致是什么意思？不退转！</w:t>
      </w:r>
    </w:p>
    <w:p w14:paraId="401D8F8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16AFD3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不退转，就意味着一生成佛，不入他趣！“某月亮”说极乐世界凡圣同居土的众生会被开除重新进入轮回，这不就是公然宣称《佛说阿弥陀经》里面说的是谎话么？这不就是在公然否定佛经、否定佛陀吗？！</w:t>
      </w:r>
    </w:p>
    <w:p w14:paraId="175E32D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337B66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一边打着佛教的旗号，一边彻底否定佛教，这是什么？这就是真正的附佛外道！</w:t>
      </w:r>
    </w:p>
    <w:p w14:paraId="20B2C74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B6D35A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假借“观音菩萨”的权威在人间敛财集资，分封职位，这又是什么？这就是正儿八经的邪教组织！！</w:t>
      </w:r>
    </w:p>
    <w:p w14:paraId="647C15C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A36F80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而邪教的可怕，可并不仅仅是在人世间被骗财骗色，而是会导致灵魂永生永世的痛苦绝望。</w:t>
      </w:r>
    </w:p>
    <w:p w14:paraId="4E45BA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F3AEA9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希望正在接触和已经信受的人，能够擦亮双眼，对比正法，早日迷途知返。</w:t>
      </w:r>
    </w:p>
    <w:p w14:paraId="6A2B70B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859AFB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否则，悔之晚矣！！</w:t>
      </w:r>
      <w:r>
        <w:rPr>
          <w:rFonts w:hint="eastAsia" w:ascii="微软雅黑" w:hAnsi="微软雅黑" w:eastAsia="微软雅黑" w:cs="微软雅黑"/>
          <w:i/>
          <w:iCs/>
          <w:sz w:val="24"/>
          <w:szCs w:val="24"/>
        </w:rPr>
        <w:t>（节选）</w:t>
      </w:r>
    </w:p>
    <w:p w14:paraId="4FADA6C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1F59E6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能不能举报他们啊，这属于典型的邪教组织啊。</w:t>
      </w:r>
    </w:p>
    <w:p w14:paraId="0A69EBD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062BDA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这两口子，是一对狐狸附体，一只是白色的，一只是黄色的。</w:t>
      </w:r>
    </w:p>
    <w:p w14:paraId="5E5337A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127C93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黄色的狐狸是母的，道行也就300来年，白色的是公的，170多年的道行，很浅，正是因为道行浅，这类妖孽才敢于冒充佛菩萨，信口雌黄，胡说八道，祸害人间，这对夫妻必定横死，这个结果是百分之百注定的。</w:t>
      </w:r>
    </w:p>
    <w:p w14:paraId="28056C3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4B8FA9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C75BF6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老师好，有一个人发来这样的信息，老师是否可以对此说说？</w:t>
      </w:r>
    </w:p>
    <w:p w14:paraId="4F5D9A1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5D7FF8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师兄，这是看见QQ好友发空间的消息，是某月亮群里面有一位师兄往生了。师兄让有神通的大德看看，这个人是不是真的如某月亮所说，已经往生观音菩萨净土，还是中品中生。我是怀疑的，只是想寻找证据，师兄能找人看看吗？”</w:t>
      </w:r>
      <w:r>
        <w:rPr>
          <w:rFonts w:hint="eastAsia" w:ascii="微软雅黑" w:hAnsi="微软雅黑" w:eastAsia="微软雅黑" w:cs="微软雅黑"/>
          <w:i/>
          <w:iCs/>
          <w:sz w:val="24"/>
          <w:szCs w:val="24"/>
        </w:rPr>
        <w:t>（附往生之人生前照片，略）</w:t>
      </w:r>
    </w:p>
    <w:p w14:paraId="076ADFF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368C04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胡说八道，在业海中漂流。</w:t>
      </w:r>
    </w:p>
    <w:p w14:paraId="3241D80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5AE034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此人的灵魂，业障没有净化，更未曾明心见性，无力掌控自己的生死去处，念佛也是没有形成境界，思虑心脱离身体后，沉沦在业海中，等习气凝聚为境界后，就会继续轮回投胎，但可喜的是，继续投身为人，只是出生于贫困家庭。</w:t>
      </w:r>
    </w:p>
    <w:p w14:paraId="61C23EA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558CBA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请问老师，这个某月亮的人所宣扬的“观音菩萨净土”，这是什么地方？我想肯定不会是大菩萨的净土，我记得有一个老师的讲法录音当中，老师给一个人开示，说她前世在动物仙灵的空间待过上万年。他们宣扬的“观音菩萨净土”会不会是这些邪灵开设的空间？主要是想明辨一下他们所说往生“观音菩萨净土”是什么来的，是另外空间，还是这个某月亮蒙骗这些人的谎言？如果是谎言，那这个某月亮就是欺骗这些人，那得揭穿他们，不能让这些人念咒想去大菩萨的净土，结果却是去了邪灵开设的空间。或者是根本没有往生净土，只是轮回到了下三道？</w:t>
      </w:r>
    </w:p>
    <w:p w14:paraId="4E85956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CF1398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说此人中品中生的，纯粹的意淫，这是歪曲事实，此人没有丝毫证量，何谈天眼通。</w:t>
      </w:r>
    </w:p>
    <w:p w14:paraId="26A6C5B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BB0C0B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邪灵。</w:t>
      </w:r>
    </w:p>
    <w:p w14:paraId="564DFD4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B2B1E0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这两口子是纯粹的附体。</w:t>
      </w:r>
    </w:p>
    <w:p w14:paraId="4277F5E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F79DF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C1F9691">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47" w:name="_Toc29240"/>
      <w:bookmarkStart w:id="148" w:name="_Toc17226"/>
      <w:bookmarkStart w:id="149" w:name="_Toc26577"/>
      <w:r>
        <w:rPr>
          <w:rFonts w:hint="eastAsia" w:ascii="微软雅黑" w:hAnsi="微软雅黑" w:eastAsia="微软雅黑" w:cs="微软雅黑"/>
          <w:b w:val="0"/>
          <w:sz w:val="28"/>
          <w:szCs w:val="28"/>
          <w:highlight w:val="lightGray"/>
        </w:rPr>
        <w:t>2025年10月19日</w:t>
      </w:r>
      <w:bookmarkEnd w:id="147"/>
      <w:bookmarkEnd w:id="148"/>
      <w:bookmarkEnd w:id="149"/>
    </w:p>
    <w:p w14:paraId="020D615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167632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虽然我啥也不知道，我啥也看不见，我啥也不懂……但是，我现在心里特别清楚，特别确定！老师绝对进阶了！进大阶了！</w:t>
      </w:r>
    </w:p>
    <w:p w14:paraId="1AC1C75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048359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事实，实证，胜过一切语言。</w:t>
      </w:r>
    </w:p>
    <w:p w14:paraId="516E88F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我感受到您的临在了。不禁，泪流……</w:t>
      </w:r>
      <w:r>
        <w:rPr>
          <w:rFonts w:hint="eastAsia" w:ascii="微软雅黑" w:hAnsi="微软雅黑" w:eastAsia="微软雅黑" w:cs="微软雅黑"/>
          <w:i/>
          <w:iCs/>
          <w:sz w:val="24"/>
          <w:szCs w:val="24"/>
        </w:rPr>
        <w:t>（节选）</w:t>
      </w:r>
    </w:p>
    <w:p w14:paraId="267E6FC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6ECF8D1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我也是才进阶一周时间，由过去的感知力作为身体，承载灵性光明，进阶为，由灵性作为身体，灵性内苏醒了终极意识，具体状态就是，在人间生活的我，时时刻刻可以看到、感知到、洞照到灵魂宇宙的一切奥秘，而且洞照力越来越接近现实人间的领域，渗透进客观物质范围中。</w:t>
      </w:r>
    </w:p>
    <w:p w14:paraId="2D58339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54EF29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B62DA2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rPr>
        <w:t>（转发《异熟果》2025-10-20，略）</w:t>
      </w:r>
    </w:p>
    <w:p w14:paraId="232D108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158DF1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你的灵魂就已经在天道之中了，你离开这具身体的时候，会充满欣喜，融入光中。</w:t>
      </w:r>
    </w:p>
    <w:p w14:paraId="0CBF250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132EE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bookmarkStart w:id="174" w:name="_GoBack"/>
      <w:bookmarkEnd w:id="174"/>
    </w:p>
    <w:p w14:paraId="02A93B5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自欺欺人的结果只能是欺骗自己，真理的学习与虔诚可以通过语言表达，但这些根本不在语言里，照猫画虎害死的也只有自己。</w:t>
      </w:r>
    </w:p>
    <w:p w14:paraId="63CBA14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C1BBAC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“老师是真神”是学习真理的前提，祈请老师加持，让这个知见焊死在自己的灵魂里，永远保持对您的敬畏与敞开。</w:t>
      </w:r>
      <w:r>
        <w:rPr>
          <w:rFonts w:hint="eastAsia" w:ascii="微软雅黑" w:hAnsi="微软雅黑" w:eastAsia="微软雅黑" w:cs="微软雅黑"/>
          <w:i/>
          <w:iCs/>
          <w:sz w:val="24"/>
          <w:szCs w:val="24"/>
        </w:rPr>
        <w:t>（节选）</w:t>
      </w:r>
    </w:p>
    <w:p w14:paraId="77A70F2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48FBAEA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祝福你，是的。</w:t>
      </w:r>
    </w:p>
    <w:p w14:paraId="496E3A8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9F704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66815F8">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50" w:name="_Toc26840"/>
      <w:bookmarkStart w:id="151" w:name="_Toc30242"/>
      <w:bookmarkStart w:id="152" w:name="_Toc4619"/>
      <w:r>
        <w:rPr>
          <w:rFonts w:hint="eastAsia" w:ascii="微软雅黑" w:hAnsi="微软雅黑" w:eastAsia="微软雅黑" w:cs="微软雅黑"/>
          <w:b w:val="0"/>
          <w:sz w:val="28"/>
          <w:szCs w:val="28"/>
          <w:highlight w:val="lightGray"/>
        </w:rPr>
        <w:t>2025年10月20日</w:t>
      </w:r>
      <w:bookmarkEnd w:id="150"/>
      <w:bookmarkEnd w:id="151"/>
      <w:bookmarkEnd w:id="152"/>
    </w:p>
    <w:p w14:paraId="5CC672C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4E9498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前车之鉴，明镜高悬，真心疼恩师，就做祂真实的学生，为祂争口气，成为神灵而不是鬼！！！</w:t>
      </w:r>
    </w:p>
    <w:p w14:paraId="683C9E9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FD15EF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你能行的。</w:t>
      </w:r>
    </w:p>
    <w:p w14:paraId="06449FA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6BA62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26AA452">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53" w:name="_Toc20454"/>
      <w:bookmarkStart w:id="154" w:name="_Toc30607"/>
      <w:bookmarkStart w:id="155" w:name="_Toc25526"/>
      <w:r>
        <w:rPr>
          <w:rFonts w:hint="eastAsia" w:ascii="微软雅黑" w:hAnsi="微软雅黑" w:eastAsia="微软雅黑" w:cs="微软雅黑"/>
          <w:b w:val="0"/>
          <w:sz w:val="28"/>
          <w:szCs w:val="28"/>
          <w:highlight w:val="lightGray"/>
        </w:rPr>
        <w:t>2025年10月21日</w:t>
      </w:r>
      <w:bookmarkEnd w:id="153"/>
      <w:bookmarkEnd w:id="154"/>
      <w:bookmarkEnd w:id="155"/>
    </w:p>
    <w:p w14:paraId="43696D8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BC2725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“指导灵”会被动地成为“救世主”吗？</w:t>
      </w:r>
    </w:p>
    <w:p w14:paraId="691536E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86348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顶礼老师，您曾经开示过，神佛降临人间只是为救赎地上的灵魂，不会改变人间。但光明来到这个物质世界，同时又一定会带来改变，比如在修行教法的群体中会出现大量的神迹。那么，“指导灵”降临人间，是否也同时会对那些没有信仰的人，带来“物理层面”上的改变呢？</w:t>
      </w:r>
    </w:p>
    <w:p w14:paraId="727D53D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E02B28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这也正是坊间一直流传的预言，也就是将“指导灵”当成了“救世主”。神佛无意改变人间，但是否会被动地对人间造成改变呢？</w:t>
      </w:r>
      <w:r>
        <w:rPr>
          <w:rFonts w:hint="eastAsia" w:ascii="微软雅黑" w:hAnsi="微软雅黑" w:eastAsia="微软雅黑" w:cs="微软雅黑"/>
          <w:i/>
          <w:iCs/>
          <w:sz w:val="24"/>
          <w:szCs w:val="24"/>
        </w:rPr>
        <w:t>（节选）</w:t>
      </w:r>
    </w:p>
    <w:p w14:paraId="404628E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70DD017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不知道啊，这个10年后我才可能接触到。</w:t>
      </w:r>
    </w:p>
    <w:p w14:paraId="7260B08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0D9C2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7B34846">
      <w:pPr>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Cs/>
          <w:i/>
          <w:sz w:val="28"/>
          <w:szCs w:val="28"/>
          <w:highlight w:val="yellow"/>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修行与生命挂钩。修行人是有信仰的，老师说过，“信仰一定是跟生命挂在一起的”</w:t>
      </w:r>
      <w:r>
        <w:rPr>
          <w:rFonts w:hint="eastAsia" w:ascii="微软雅黑" w:hAnsi="微软雅黑" w:eastAsia="微软雅黑" w:cs="微软雅黑"/>
          <w:i/>
          <w:iCs/>
          <w:sz w:val="24"/>
          <w:szCs w:val="24"/>
        </w:rPr>
        <w:t>（爱的温暖《时间》2024-02-12）</w:t>
      </w:r>
      <w:r>
        <w:rPr>
          <w:rFonts w:hint="eastAsia" w:ascii="微软雅黑" w:hAnsi="微软雅黑" w:eastAsia="微软雅黑" w:cs="微软雅黑"/>
          <w:color w:val="000000"/>
          <w:sz w:val="28"/>
          <w:szCs w:val="28"/>
        </w:rPr>
        <w:t>。</w:t>
      </w:r>
    </w:p>
    <w:p w14:paraId="4A35205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B9681D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修行很简单，只一颗虔诚心足够。</w:t>
      </w:r>
    </w:p>
    <w:p w14:paraId="3A4A8EB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8D1D94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相信神，把自我舍弃就行了。</w:t>
      </w:r>
    </w:p>
    <w:p w14:paraId="75FA702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选择“祂”，彻底放弃此生就行了。</w:t>
      </w:r>
    </w:p>
    <w:p w14:paraId="18EFD53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BCB2E2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别说梦话，人不配谈修行。</w:t>
      </w:r>
    </w:p>
    <w:p w14:paraId="3E36EF5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77AB76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老师说，修行跟神有关（不是原话）。</w:t>
      </w:r>
    </w:p>
    <w:p w14:paraId="4A00CCD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此刻，我只要静静地，仰望天堂就行。</w:t>
      </w:r>
    </w:p>
    <w:p w14:paraId="6E9E548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当下，灵魂只愿，匍匐顶礼在“祂”的足下。</w:t>
      </w:r>
    </w:p>
    <w:p w14:paraId="693537D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933F84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一切语言念头都是障碍。只有真理是对的，我从来都是错的。</w:t>
      </w:r>
    </w:p>
    <w:p w14:paraId="78C9905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A9F828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是这样，修行自古以来都是神的事情，与凡夫俗子毫无关系。</w:t>
      </w:r>
    </w:p>
    <w:p w14:paraId="579E682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FE05B0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E6D686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凌晨一点半醒来，凌晨一点睡的，这短短的半个小时，梦到老师三次。</w:t>
      </w:r>
    </w:p>
    <w:p w14:paraId="4557262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这回是梦到老师最近的一次，而且近到是老师摸着自己的头，然后开示。</w:t>
      </w:r>
    </w:p>
    <w:p w14:paraId="127577C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501B8C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就觉得整个头顶都被灌了顶似的，后来都大灌了。</w:t>
      </w:r>
    </w:p>
    <w:p w14:paraId="02B7436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而且开示说的都很重要，但是醒来就没记住。</w:t>
      </w:r>
    </w:p>
    <w:p w14:paraId="63FE1A7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CBFB4F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后来又梦到老师请吃大餐，结果也不知道怎么回事，跟丢了，找不到了，手机也丢了。</w:t>
      </w:r>
    </w:p>
    <w:p w14:paraId="355C92D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再后来，不知道怎么回事，自行车出现在梦里，还折腾了半天自行车！</w:t>
      </w:r>
    </w:p>
    <w:p w14:paraId="00A5B6F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最后，做了一个选择，自己问自己，你要自行车还是立马扔了自行车去找老师啊？</w:t>
      </w:r>
    </w:p>
    <w:p w14:paraId="7BA927B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当心灵选择要立马找老师，灵魂要的不是自行车时，电话响了。</w:t>
      </w:r>
    </w:p>
    <w:p w14:paraId="4D5684E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DF4482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梦里，手机都不会用，接电话一句话都不会说，但是清晰地感觉到，当一念选择老师时，老师的电话立马就打过来了。</w:t>
      </w:r>
    </w:p>
    <w:p w14:paraId="497969C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老师说的意思是，别来了，已经吃完离开了，但是你现在的修行，已经要开始脱离文字语言了。原话记不清了，反正就是要把灵魂全然交付给老师，不要看老师在人间的任何表现，要灵魂全然相信老师是救主，是归属！</w:t>
      </w:r>
    </w:p>
    <w:p w14:paraId="7657E34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367C39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重要的开示基本没记住，就记住要脱离文字语言了，那么，忘记了具体开示的文字语言，能感知到的，体验到的，觉受到的，就只剩下了：</w:t>
      </w:r>
    </w:p>
    <w:p w14:paraId="192AF20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CEE82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一念选择老师，老师就会在你身旁呵护你的灵魂，为你的灵魂摩顶加持！</w:t>
      </w:r>
    </w:p>
    <w:p w14:paraId="01A7714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老师是真神，是灵魂深处的光明，灵魂要绝对地依靠，要用生命去信仰，而不要把信仰建立在老师外在的任何表现和语言文字上。</w:t>
      </w:r>
    </w:p>
    <w:p w14:paraId="2194177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CC1DD4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文字背后有光透过来了。</w:t>
      </w:r>
    </w:p>
    <w:p w14:paraId="63179B8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B26238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771F11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重生</w:t>
      </w:r>
    </w:p>
    <w:p w14:paraId="6D4E055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196252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（叙述从小被家人打压、羞辱而变得懦弱自卑，学法后遭到家人坚决反对，将信仰藏在了心里，暂且口头妥协的经历，内容略）</w:t>
      </w:r>
    </w:p>
    <w:p w14:paraId="4583A65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2022年来到新平台，在老师的圣光加持下，消融着自我业障的同时，卑贱的自己竟然慢慢挺直腰杆了，这真是神迹。在生活中我开始变得越来越自信，有勇气，敢独当一面了。</w:t>
      </w:r>
    </w:p>
    <w:p w14:paraId="63077C0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2C180F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今年同样的对境再次发生，老公将我逐出家门，爸爸、哥哥对我威胁，我终于明确自己想要的是什么，坚定不移地做出了选择，信仰是我的第一也是唯一。我的生活中可以没有家，可以没有亲人，但绝不能没有信仰，老师是我的再生父母，我今生身心灵唯一要供奉的只有老师。</w:t>
      </w:r>
    </w:p>
    <w:p w14:paraId="7D4E5C2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3E16C9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在这样的坚持下，爸爸和哥哥没有了声音，老公开始道歉；也是这样的坚持下，自己看清了什么是真正的爱，只有圣父，只有真神如来的爱，是救赎一切灵魂解脱的唯一道路。人间的道德绑架，虚情假意，全是自欺欺人的谎言，多么的荒谬。</w:t>
      </w:r>
    </w:p>
    <w:p w14:paraId="6293CA9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4A10F5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前段时间，我是真心做好了一切离婚的准备，跟老公说：“你不要再费尽心思，扭转我的心意了，我今生唯一的愿望就是学法，就是弘法。我和孩子的命都是老师给的，我现在对孩子最大的爱，也就是学法，把自己的认识分享给孩子。如果不是学法，依着咱俩的业障，这两个孩子都会被咱俩毁了，咱们根本不会爱孩子。可你并不相信，信仰也绝不勉强。无论任何人，我都会随缘介绍，给每个灵魂一次选择的机会，可你现在一心想拉着我在人世间寻求幸福，感觉你太累了，希望你此刻安下心来，好好想想，你到底能不能接受现在的我。如果不能接受，就不要勉强。你现在工作条件也都不错，你去找一个合你心意的，重组个家庭，我真心祝你幸福。而且我必须纠正你一点，你口口声声说，因为我这么多年的学法，给你、给家庭带来很多痛苦，我郑重其事地告诉你，要不是我学法，这个家指不定早就发生什么了。这是事实，你如果不信，或者再敢胡言乱语，立刻给我滚出去，咱们没什么好说的了，也别整天争吵。”</w:t>
      </w:r>
    </w:p>
    <w:p w14:paraId="3239AD8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42D05F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有点诧异，老公最终还是选择不离婚，而且表示不再干预我的信仰。过程中，某一刹那间，因担心他再次说出玷污神佛的语言，而我又推不动他，就跪下求他离开房间，却没想到，他突然向我跪下了，跟我道歉。我说：“你别跪我。”我拿出老师的照片，他虽然没有做出忏悔，但他对着老师的相片表态，以后再也不对佛法、对老师做任何评判。这么多年从最开始的摔摔打打，到今天他能顶礼老师相片，属实把我震惊了，这不是神迹又是什么？这不是老师的慈悲救赎又是什么？祝福他，希望他能有一天在老师面前做出深刻忏悔。</w:t>
      </w:r>
    </w:p>
    <w:p w14:paraId="665653E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8A34BC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前段时间看到圣父对我的开示，第一时间是挺崩溃的，可是当时很坚定地告诉自己：“只有真理是对的，我都是错的。我相信老师，无论老师说什么，我都坚信！”</w:t>
      </w:r>
    </w:p>
    <w:p w14:paraId="280EE52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6E639A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一边反思自己，一边宽恕自己，我必须宽恕自己，这是我对老师信的践行。</w:t>
      </w:r>
    </w:p>
    <w:p w14:paraId="4FA2C20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B21F71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不知道自己这次践行得怎么样，总之，现在看到老师的开示，无比的感恩，无比的荣幸，生生世世都无以回报。</w:t>
      </w:r>
    </w:p>
    <w:p w14:paraId="236A471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A91E7D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有个深刻的感觉，此次老师的开示，就像一把锐利的砍刀，一刀砍断了我贪婪高昂的头颅，重重地给我配上了一把保护锁。自此之后每当魔性的苗头要展露，它都立刻被封印似的，我的用词描述可能不准确，但感觉是这样的。</w:t>
      </w:r>
    </w:p>
    <w:p w14:paraId="7D91AB7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577366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当自己再要贪恋未来成就时，保护锁会提醒我：“修行是还原，做减法。我不要什么成就了，我只要放下此刻的贪恋，回到安宁。”</w:t>
      </w:r>
    </w:p>
    <w:p w14:paraId="6D8B26B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ADC676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自己攀缘高灵大德的成就时，保护锁会告诉我：“你已经万分荣幸了，你是老师从无间地狱把你捞起，多大的荣耀，怎敢再奢求？奢求不是我，嫉妒、贪恋也不是我，我接纳现在的我，宽恕现在的我，我只是爱，我只践行老师的爱，祝福所有师兄、所有人。”</w:t>
      </w:r>
    </w:p>
    <w:p w14:paraId="11067D1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059421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当愧疚自己修行退转时，保护锁告诉自己：“修行就是选择，我选择自己成为愧疚还是成为爱，未来就是自己当下的选择铺垫，我不能跟随魔鬼走，我只相信爱，‘神是爱，上主是爱，我是爱’！”</w:t>
      </w:r>
    </w:p>
    <w:p w14:paraId="0262824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D69EA8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自己感觉修行孤独无助时，保护锁告诉自己：“我要仰仗的依赖的只有老师，老师是我的救主，是我的生命，是我的信仰，无论外界有任何的风言风语、议论纷纷，我都不再相信恐惧。恰恰相反，无比感恩你们，又给了我一次践行宽恕的机会，我只需要抓住每次机会践行宽恕，把一切恐惧交付老师，无论外面再大的风再大的浪，我都愿接纳，愿直面。自己的确不是什么好人，修行得也的确很差，这是事实，我不敢再伪装，我只要真实，我只想虔诚。”</w:t>
      </w:r>
    </w:p>
    <w:p w14:paraId="6162E0B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A39FCB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当自己想偷懒时，保护锁会告诉自己：“命是老师给的，灵魂是老师给的，你只能听老师的！”</w:t>
      </w:r>
    </w:p>
    <w:p w14:paraId="53BFF02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82C0D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当自己耐不住平庸，想探头彰显时，保护锁又会告诉自己：“自己已别无所求，所求也皆不属于我。”</w:t>
      </w:r>
    </w:p>
    <w:p w14:paraId="122307B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EF7A0B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 xml:space="preserve">老师在《平安赐福（一）》中开示： </w:t>
      </w:r>
    </w:p>
    <w:p w14:paraId="00E1CDD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你只是爱。</w:t>
      </w:r>
    </w:p>
    <w:p w14:paraId="11252B0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爱之中，一无所缺。</w:t>
      </w:r>
      <w:r>
        <w:rPr>
          <w:rFonts w:hint="eastAsia" w:ascii="微软雅黑" w:hAnsi="微软雅黑" w:eastAsia="微软雅黑" w:cs="微软雅黑"/>
          <w:sz w:val="28"/>
          <w:szCs w:val="28"/>
        </w:rPr>
        <w:t>”</w:t>
      </w:r>
    </w:p>
    <w:p w14:paraId="2D3E002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54F3A0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想到这里时，内心总会有种特别的“心安”荡漾在心口。</w:t>
      </w:r>
    </w:p>
    <w:p w14:paraId="1F1963A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BDA709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当自己对同修又有看不起，又要狂妄自大、沾沾自喜时，保护锁会问自己：“还要不要命，还要不要跟随老师，你个不知死活的魔鬼，就该扇耳光，就该被驱逐。”</w:t>
      </w:r>
    </w:p>
    <w:p w14:paraId="71F8AB9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4F99C3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这一念一念地选择走来，感觉自己清醒了好多，想记录下来，见证自己的被救赎。发愿以后彻底放弃自我，只为法而活！</w:t>
      </w:r>
    </w:p>
    <w:p w14:paraId="35FB624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06E505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r>
        <w:rPr>
          <w:rFonts w:hint="eastAsia" w:ascii="微软雅黑" w:hAnsi="微软雅黑" w:eastAsia="微软雅黑" w:cs="微软雅黑"/>
          <w:sz w:val="28"/>
          <w:szCs w:val="28"/>
        </w:rPr>
        <w:t>感恩圣父大慈大悲的爱，五体投地地叩拜圣光普照如来！！！</w:t>
      </w:r>
      <w:r>
        <w:rPr>
          <w:rFonts w:hint="eastAsia" w:ascii="微软雅黑" w:hAnsi="微软雅黑" w:eastAsia="微软雅黑" w:cs="微软雅黑"/>
          <w:i/>
          <w:iCs/>
          <w:sz w:val="24"/>
          <w:szCs w:val="24"/>
        </w:rPr>
        <w:t>（节选）</w:t>
      </w:r>
    </w:p>
    <w:p w14:paraId="707817E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434C562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嗯，这属于灵魂新生了，这是不得了的事情，这种压上人间全部幸福生活的抉择，等同于生死抉择，你的灵魂会因为选择了真理，从此之后，灵魂的信仰就会与人格的你自己，渐行渐远，人格的你就会逐渐淡化透明，灵魂就会在信仰中越来越清澈，直至成为光，你的肉身死亡后，灵魂会因为今生这一次明确鲜明的抉择，而看到天上打下来的那束光，你今生选择的就是那束光蕴含的真理气息，死后的你的灵魂记忆，会本能地跟随光走，那就是天道，是无限美好的世界，是无限无尽的光的宇宙，祝福你，今天你算是，亲手塑造了自己生命的未来，这是你的灵魂在轮回几千年的岁月中，最重要的，决定你灵魂性质与归属的一次选择。</w:t>
      </w:r>
    </w:p>
    <w:p w14:paraId="185BC03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52B37A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你选择了真理，这种选择形成的业力惯性，就一定会在你身体死亡后，将你的心识自我记忆，带入真理的方向与真理的范畴，那就是圣光宇宙。</w:t>
      </w:r>
    </w:p>
    <w:p w14:paraId="4916549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D1C2CE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祝福你，恭贺你。</w:t>
      </w:r>
    </w:p>
    <w:p w14:paraId="79E9F2E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83D7E8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D0AE69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老师兄一心求的是治病，他内心的不恭敬，很多师兄都没看出来，连老师都愿意相信他是真的虔诚。到底用什么心学法，真的是冷暖自知。</w:t>
      </w:r>
    </w:p>
    <w:p w14:paraId="438C235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25E0D8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做不到真的虔诚，就会用伪装来欺骗，表现得比真的虔诚的人还要虔诚。因为他的心思花在欺瞒上了，最终自欺欺人，白白浪费老师的心血。</w:t>
      </w:r>
      <w:r>
        <w:rPr>
          <w:rFonts w:hint="eastAsia" w:ascii="微软雅黑" w:hAnsi="微软雅黑" w:eastAsia="微软雅黑" w:cs="微软雅黑"/>
          <w:i/>
          <w:iCs/>
          <w:sz w:val="24"/>
          <w:szCs w:val="24"/>
        </w:rPr>
        <w:t>（节选）</w:t>
      </w:r>
    </w:p>
    <w:p w14:paraId="7D090C9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1D0444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冷暖自知！欺骗老师的慈悲，因果放过谁？</w:t>
      </w:r>
    </w:p>
    <w:p w14:paraId="63D3312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4C492B1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他的表演，连我都相信了，可是，死亡并不因为他的表演而相信他灵魂的真相。</w:t>
      </w:r>
    </w:p>
    <w:p w14:paraId="1413D1C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343738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689C90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sz w:val="28"/>
          <w:szCs w:val="28"/>
        </w:rPr>
        <w:t>学生7：</w:t>
      </w:r>
      <w:r>
        <w:rPr>
          <w:rFonts w:hint="eastAsia" w:ascii="微软雅黑" w:hAnsi="微软雅黑" w:eastAsia="微软雅黑" w:cs="微软雅黑"/>
          <w:sz w:val="28"/>
          <w:szCs w:val="28"/>
        </w:rPr>
        <w:t>我们的书《爱是唯一不变的答案，永恒的终极答案》，荣登台湾金石堂百大畅销榜，心理励志总榜第7名。荣登过金石堂畅销榜的漫画书《你只是爱 爱之中 一无所缺》，入选商鼎数位出版社，心灵滋养主题选书第5名。</w:t>
      </w:r>
    </w:p>
    <w:p w14:paraId="29CD2FE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（金石堂是台湾大型连锁书店。）</w:t>
      </w:r>
    </w:p>
    <w:p w14:paraId="1DFF0D5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187809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highlight w:val="lightGray"/>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厉害了，圣光宗。</w:t>
      </w:r>
    </w:p>
    <w:p w14:paraId="458FC24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3AB70D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249E439">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56" w:name="_Toc9075"/>
      <w:bookmarkStart w:id="157" w:name="_Toc15594"/>
      <w:bookmarkStart w:id="158" w:name="_Toc19127"/>
      <w:r>
        <w:rPr>
          <w:rFonts w:hint="eastAsia" w:ascii="微软雅黑" w:hAnsi="微软雅黑" w:eastAsia="微软雅黑" w:cs="微软雅黑"/>
          <w:b w:val="0"/>
          <w:sz w:val="28"/>
          <w:szCs w:val="28"/>
          <w:highlight w:val="lightGray"/>
        </w:rPr>
        <w:t>2025年10月23日</w:t>
      </w:r>
      <w:bookmarkEnd w:id="156"/>
      <w:bookmarkEnd w:id="157"/>
      <w:bookmarkEnd w:id="158"/>
    </w:p>
    <w:p w14:paraId="3553DDB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2E3403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我在七年之前，曾经遇到一位中年女人，她叫冯某。她说她是观世音菩萨的女儿，她就是妙音菩萨在人间修行的分身。我与她做了四个月的夫妻，其中，经历过很多各种各样的佛菩萨，借由她附体，对我教导了很多，跟我讲了很多东西。</w:t>
      </w:r>
    </w:p>
    <w:p w14:paraId="64BFAFF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E17716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现在我正在逐渐进入老师您的教法的过程中，但我只要想起她，我的心就根本不可能释怀，唯求在世如来您慈悲为我开示此中因缘。</w:t>
      </w:r>
      <w:r>
        <w:rPr>
          <w:rFonts w:hint="eastAsia" w:ascii="微软雅黑" w:hAnsi="微软雅黑" w:eastAsia="微软雅黑" w:cs="微软雅黑"/>
          <w:i/>
          <w:iCs/>
          <w:sz w:val="24"/>
          <w:szCs w:val="24"/>
        </w:rPr>
        <w:t>（节选）</w:t>
      </w:r>
    </w:p>
    <w:p w14:paraId="7B8E754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3111DCC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你差一点被这条白蛇附体摄走了精魄，现在还恋恋不忘，真是不知死活的东西。</w:t>
      </w:r>
    </w:p>
    <w:p w14:paraId="57D121C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7398DD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F74B630">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59" w:name="_Toc6916"/>
      <w:bookmarkStart w:id="160" w:name="_Toc11668"/>
      <w:bookmarkStart w:id="161" w:name="_Toc11650"/>
      <w:r>
        <w:rPr>
          <w:rFonts w:hint="eastAsia" w:ascii="微软雅黑" w:hAnsi="微软雅黑" w:eastAsia="微软雅黑" w:cs="微软雅黑"/>
          <w:b w:val="0"/>
          <w:sz w:val="28"/>
          <w:szCs w:val="28"/>
          <w:highlight w:val="lightGray"/>
        </w:rPr>
        <w:t>2025年10月24日</w:t>
      </w:r>
      <w:bookmarkEnd w:id="159"/>
      <w:bookmarkEnd w:id="160"/>
      <w:bookmarkEnd w:id="161"/>
    </w:p>
    <w:p w14:paraId="0C45E3A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7CD5BF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学生1：</w:t>
      </w:r>
      <w:r>
        <w:rPr>
          <w:rFonts w:hint="eastAsia" w:ascii="微软雅黑" w:hAnsi="微软雅黑" w:eastAsia="微软雅黑" w:cs="微软雅黑"/>
          <w:i/>
          <w:iCs/>
          <w:sz w:val="24"/>
          <w:szCs w:val="24"/>
        </w:rPr>
        <w:t>（曝光曾经和蛇精附体的“恩爱”，而今反思细节才发现一直被骗，忏悔对情爱的执迷，誓愿精进修行，内容略）</w:t>
      </w:r>
    </w:p>
    <w:p w14:paraId="792E19F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FC6254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祝福你，幡然悔悟，从蛇精的灵魂掌控中解脱出来，去学法吧，里面有你想要知道的一切智慧，能解答你，无法理解的佛经中深奥的义理。</w:t>
      </w:r>
    </w:p>
    <w:p w14:paraId="36AC1C6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B9658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FB3183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早上和爱人打电话，他说怕我被骗，不想我把所有的时间都放到学习法上，多出去走走转转，我当下的反应是不要阻碍我修行，不然就离婚。爱人见我如此坚决，如此信任教法，就退步了。经过这次的选择，我发现我的信仰更深入了。</w:t>
      </w:r>
      <w:r>
        <w:rPr>
          <w:rFonts w:hint="eastAsia" w:ascii="微软雅黑" w:hAnsi="微软雅黑" w:eastAsia="微软雅黑" w:cs="微软雅黑"/>
          <w:i/>
          <w:iCs/>
          <w:sz w:val="24"/>
          <w:szCs w:val="24"/>
        </w:rPr>
        <w:t>（节选）</w:t>
      </w:r>
    </w:p>
    <w:p w14:paraId="0B86C12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14F6F88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学法的灵魂就是修行者，与寺院的僧侣等同，既然人们能理解和尚尼姑出家，为何不能接受你们在人间学法？或者说，你换另一种角度问他，你想要出家修行，看看他是否答应？因为出家也是为了学法，看看在家与出家，他能够接受哪一种修行方式。</w:t>
      </w:r>
    </w:p>
    <w:p w14:paraId="1ACDD80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EDFC2D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2D0401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学生3：</w:t>
      </w:r>
    </w:p>
    <w:p w14:paraId="01C0E18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r>
        <w:rPr>
          <w:rFonts w:hint="eastAsia" w:ascii="微软雅黑" w:hAnsi="微软雅黑" w:eastAsia="微软雅黑" w:cs="微软雅黑"/>
          <w:sz w:val="28"/>
          <w:szCs w:val="28"/>
        </w:rPr>
        <w:t>“但是你被你的业障，被你的人格拉走了，进入轮回了，那也没什么可惜的，为什么呢？因为毕竟未来还会有机会嘛，对吧。就带上我的祝福，去继续你的生活，我们两不相欠，我对你没有任何遗憾，也没有任何的挽留，那么你对我也不要有任何的仇恨和任何的埋怨，因为我对你一无所求。</w:t>
      </w:r>
    </w:p>
    <w:p w14:paraId="5F0B99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28C9057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r>
        <w:rPr>
          <w:rFonts w:hint="eastAsia" w:ascii="微软雅黑" w:hAnsi="微软雅黑" w:eastAsia="微软雅黑" w:cs="微软雅黑"/>
          <w:sz w:val="28"/>
          <w:szCs w:val="28"/>
        </w:rPr>
        <w:t>但是，对于跟我的灵魂曾经有过宿缘的生命来说，我对于你们啊，会尽三次力，会尽三次。就说是，在你碰着巨大的，就是那种灾难的时候，当你感到自己过不去的时候，你来找我，我会尽我的力量，去帮助你的灵魂，从这个泥潭当中，解脱出来，会有三次这样的因缘。</w:t>
      </w:r>
    </w:p>
    <w:p w14:paraId="2A4D038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2C9DB1A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r>
        <w:rPr>
          <w:rFonts w:hint="eastAsia" w:ascii="微软雅黑" w:hAnsi="微软雅黑" w:eastAsia="微软雅黑" w:cs="微软雅黑"/>
          <w:sz w:val="28"/>
          <w:szCs w:val="28"/>
        </w:rPr>
        <w:t>但是如果说，三次之后，还是不能够，唤醒你灵魂对天堂的这种渴望的话，那么</w:t>
      </w:r>
      <w:r>
        <w:rPr>
          <w:rFonts w:hint="eastAsia" w:ascii="微软雅黑" w:hAnsi="微软雅黑" w:eastAsia="微软雅黑" w:cs="微软雅黑"/>
          <w:color w:val="000000"/>
          <w:sz w:val="28"/>
          <w:szCs w:val="28"/>
        </w:rPr>
        <w:t>我们的这个因缘，可能就断了，因为这个是我切身经历的。换句话说，这个是我人格里面带的特点——就是我会给人三次机会。就是你对于我的不恭敬，你对于我的仇恨，你对于我的埋怨，对于我的指责，我会有三次宽恕的机会，第三次之后，就没有了，我就彻底放弃了。</w:t>
      </w:r>
      <w:r>
        <w:rPr>
          <w:rFonts w:hint="eastAsia" w:ascii="微软雅黑" w:hAnsi="微软雅黑" w:eastAsia="微软雅黑" w:cs="微软雅黑"/>
          <w:sz w:val="28"/>
          <w:szCs w:val="28"/>
        </w:rPr>
        <w:t>”——爱的温暖《接引》2023-12-12</w:t>
      </w:r>
    </w:p>
    <w:p w14:paraId="33D6E93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43E578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是这样，我虽然很宽容很温暖，但是我有原则，超过原则就等同于触犯戒律。</w:t>
      </w:r>
    </w:p>
    <w:p w14:paraId="0CD4800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A3A925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D9DDAB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有一天深夜，我连续留言反轮子邪教，因为留言太多又有点困了，最后一个轮子邪教群我只留言了一句：“铲除轮法邪教，还天下一片太平。”被一个轮子邪教徒威胁我。我把释迦牟尼佛和恩师对轮子邪教的预言发给这个蠢货。我说轮子邪教是鬼王和千年蛇妖给每个轮法徒下的蛇灵，我不是危言耸听，凡夫肉眼看不到，并告诫对方不要被轮子邪教温水煮青蛙还为虎作伥。留言完后就睡了，迷迷糊糊中我被一股强大的魔力，震得我呼吸急促，嘎嘣醒来。这股强大的魔力想要控制我的灵魂，承认轮子邪教不是邪法。我立马打开老师音频，这股浓烈的地狱魔力气息瞬间烟消云散。我在恩师的法音中安然进入梦乡。</w:t>
      </w:r>
    </w:p>
    <w:p w14:paraId="183CCC8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3C3E48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领教了轮子邪教的恶魔侵袭，我更加深刻地认识到老师的无限伟大、无边慈悲。通过末法乱象，群魔狂舞，更加凸显出老师的大行大愿，大雄勇猛，为救众命，替众受苦，不惧险途，在众生危难之处显身手！学生天生胆小，还祈请老师的光明护佑！</w:t>
      </w:r>
      <w:r>
        <w:rPr>
          <w:rFonts w:hint="eastAsia" w:ascii="微软雅黑" w:hAnsi="微软雅黑" w:eastAsia="微软雅黑" w:cs="微软雅黑"/>
          <w:i/>
          <w:iCs/>
          <w:sz w:val="24"/>
          <w:szCs w:val="24"/>
        </w:rPr>
        <w:t>（节选）</w:t>
      </w:r>
    </w:p>
    <w:p w14:paraId="2C17492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527628D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你们在反邪教的时候，身边是有金刚护法的。</w:t>
      </w:r>
    </w:p>
    <w:p w14:paraId="6331F4B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D59BF0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A61500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大家反邪的时候千万不要看那些鬼的文字和图片，有人反驳也不要管，只管评论。前几天去跟一个轮鬼辩论，看了他的文字，图片上的字，有些话就成了意业反复出现，潜意识的污染，学法好几天才消融，太毒了！</w:t>
      </w:r>
    </w:p>
    <w:p w14:paraId="206C842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559B1D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祝福你们，世界上唯一可以对抗轮子邪教毒素的力量，就是真神教蕴含的圣光智慧，反邪教后一定要学法净化心意灵魂，这样邪教的毒蛇就无法侵入人类的大脑与心灵。</w:t>
      </w:r>
    </w:p>
    <w:p w14:paraId="77ED646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304E6E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D4EF3E9">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62" w:name="_Toc29226"/>
      <w:bookmarkStart w:id="163" w:name="_Toc13758"/>
      <w:bookmarkStart w:id="164" w:name="_Toc19317"/>
      <w:r>
        <w:rPr>
          <w:rFonts w:hint="eastAsia" w:ascii="微软雅黑" w:hAnsi="微软雅黑" w:eastAsia="微软雅黑" w:cs="微软雅黑"/>
          <w:b w:val="0"/>
          <w:sz w:val="28"/>
          <w:szCs w:val="28"/>
          <w:highlight w:val="lightGray"/>
        </w:rPr>
        <w:t>2025年10月25日</w:t>
      </w:r>
      <w:bookmarkEnd w:id="162"/>
      <w:bookmarkEnd w:id="163"/>
      <w:bookmarkEnd w:id="164"/>
    </w:p>
    <w:p w14:paraId="5F9204B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E1D3EE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我曾经在被双修的时候，一度听到许多好似梵语或印度语的咒语。在生活中我没有碰过邪师一下，整个过程也不是简单的灵体交媾。学生愚笨，不知如何描述，对我来说太复杂。邪师仅仅利用我内心的贪婪执着完全控制我，这个双修法在人世间没有任何证据，邪师用的人应该也不止我一人。而且他是大学校长，学术带头人，用魔法加重人的贪婪执迷而加强自己的人间事业势力，完完全全就是魔的力量，危害隐秘，一点不触碰人间法律法规。冒昧恳请老师开示：没有任何人间证据，如何揭露曝光这个邪师呢？</w:t>
      </w:r>
      <w:r>
        <w:rPr>
          <w:rFonts w:hint="eastAsia" w:ascii="微软雅黑" w:hAnsi="微软雅黑" w:eastAsia="微软雅黑" w:cs="微软雅黑"/>
          <w:i/>
          <w:iCs/>
          <w:sz w:val="24"/>
          <w:szCs w:val="24"/>
        </w:rPr>
        <w:t>（节选）</w:t>
      </w:r>
    </w:p>
    <w:p w14:paraId="09FD10D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D13157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能详细说说，他如何在人间世界，对你的奸淫行为吗？</w:t>
      </w:r>
    </w:p>
    <w:p w14:paraId="4945EE1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b/>
          <w:bCs/>
          <w:sz w:val="28"/>
          <w:szCs w:val="28"/>
        </w:rPr>
      </w:pPr>
    </w:p>
    <w:p w14:paraId="564CC70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我在生活中没有碰过他一下。我第一次见他就无比崇拜、爱慕他，我无法控制心里的爱恋，十分痛苦。在学校听他的讲座中看到他用眼睛给我施蛊还是什么东西。这样一个学期结束后，我在家不断感受到他灵体上的骚扰，后来隔空就能和他完全连接，我自己在家感觉到他想和我发生关系。我还感觉他不断地把一些光团弄到我身上，不断地对我施法。后来家人发现我的失常。我还感觉他用邪法把我的灵魂从身体剥离。后来我被家人送进精神病院，他到医院来用手点了我的额头，送进我额头一道黄色的光，我就一直感觉他和我一体，心里一直有性欲，这样折磨了好久。</w:t>
      </w:r>
    </w:p>
    <w:p w14:paraId="3C0BD36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34DAEA6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只凭臆想就能发生交合，性欲来了，一想就会全身酥软发生交合，但这其中也有其他灵体，我不知道是怎么回事。不知我是否说清了，祈请老师原谅，表述很困难。</w:t>
      </w:r>
      <w:r>
        <w:rPr>
          <w:rFonts w:hint="eastAsia" w:ascii="微软雅黑" w:hAnsi="微软雅黑" w:eastAsia="微软雅黑" w:cs="微软雅黑"/>
          <w:i/>
          <w:iCs/>
          <w:sz w:val="24"/>
          <w:szCs w:val="24"/>
        </w:rPr>
        <w:t>（节选）</w:t>
      </w:r>
    </w:p>
    <w:p w14:paraId="6B881AE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3451870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有严重的精神分裂症，属于臆想、幻觉的精神病患者，你所说的这个邪师，是正经人，正经的教师，是你自己的臆想，精神病状态塑造出对方对于你的性侵，你一定要去医院看病，否则这个病情会越来越深、越来越重。</w:t>
      </w:r>
    </w:p>
    <w:p w14:paraId="68F8603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val="kk-KZ" w:bidi="ar"/>
        </w:rPr>
        <w:t>————————————————</w:t>
      </w:r>
    </w:p>
    <w:p w14:paraId="709DD8E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E098973">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65" w:name="_Toc18401"/>
      <w:bookmarkStart w:id="166" w:name="_Toc26521"/>
      <w:bookmarkStart w:id="167" w:name="_Toc13675"/>
      <w:r>
        <w:rPr>
          <w:rFonts w:hint="eastAsia" w:ascii="微软雅黑" w:hAnsi="微软雅黑" w:eastAsia="微软雅黑" w:cs="微软雅黑"/>
          <w:b w:val="0"/>
          <w:sz w:val="28"/>
          <w:szCs w:val="28"/>
          <w:highlight w:val="lightGray"/>
        </w:rPr>
        <w:t>2025年10月29日</w:t>
      </w:r>
      <w:bookmarkEnd w:id="165"/>
      <w:bookmarkEnd w:id="166"/>
      <w:bookmarkEnd w:id="167"/>
    </w:p>
    <w:p w14:paraId="2ACA955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591B2E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老师！孩子害怕晚上睡不好觉。前天出差回来跟我说：“你给我找人看看吧，我这怎么还恐惧呢？”我说：“如果你找外人看，我不会去给你找的，我就建议你好好地抄法，抄得太少了。如果去外边找人给你看，那就把你坑了。”完了她说：“那我要是上外头去找，你别生气。”我没吱声儿，我也不知道我该怎么做了。一切就交托给老师吧，交托给神佛吧！</w:t>
      </w:r>
      <w:r>
        <w:rPr>
          <w:rFonts w:hint="eastAsia" w:ascii="微软雅黑" w:hAnsi="微软雅黑" w:eastAsia="微软雅黑" w:cs="微软雅黑"/>
          <w:i/>
          <w:iCs/>
          <w:sz w:val="24"/>
          <w:szCs w:val="24"/>
        </w:rPr>
        <w:t>（节选）</w:t>
      </w:r>
    </w:p>
    <w:p w14:paraId="4F506F5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BBA107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让她念圣光如来，一周根除恐惧。</w:t>
      </w:r>
    </w:p>
    <w:p w14:paraId="2C1CA58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B34BE2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CBA133A">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68" w:name="_Toc6901"/>
      <w:bookmarkStart w:id="169" w:name="_Toc26858"/>
      <w:bookmarkStart w:id="170" w:name="_Toc908"/>
      <w:r>
        <w:rPr>
          <w:rFonts w:hint="eastAsia" w:ascii="微软雅黑" w:hAnsi="微软雅黑" w:eastAsia="微软雅黑" w:cs="微软雅黑"/>
          <w:b w:val="0"/>
          <w:sz w:val="28"/>
          <w:szCs w:val="28"/>
          <w:highlight w:val="lightGray"/>
        </w:rPr>
        <w:t>2025年10月30日</w:t>
      </w:r>
      <w:bookmarkEnd w:id="168"/>
      <w:bookmarkEnd w:id="169"/>
      <w:bookmarkEnd w:id="170"/>
    </w:p>
    <w:p w14:paraId="1B39901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2797A7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答同学两问</w:t>
      </w:r>
    </w:p>
    <w:p w14:paraId="6E6FA3A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A34530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同学问：</w:t>
      </w:r>
    </w:p>
    <w:p w14:paraId="0B9B6FD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师兄好！我有两个问题想请求解答。一个是，弘法的功德力大小。比如有两个人，一个是身价过亿的大富豪，用几百万去大量弘法；一个是很贫穷的流浪汉，他只拥有100块钱，他把所有钱用来弘法，这两个人的功德力，哪个人更大呢？</w:t>
      </w:r>
    </w:p>
    <w:p w14:paraId="2585B8A6">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65DBEF9">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另外一个是，面对性欲，用宽恕和爱去接纳它。历史上的很多高僧大德，大多数都是采取远离的态度。比如虚云老和尚，对他两个妻子是避而不见，甚至连他妻子给他寄的信都不打开。另外一个是弘一法师，他出家后，日本的妻子祈求了很久，他才同意在船上远远地见一面。如果这些高僧大德，采用爱和宽恕法门，是不是在对待他们妻子的时候，可以采用更加温和、更加开放的态度？</w:t>
      </w:r>
    </w:p>
    <w:p w14:paraId="405D075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C4112C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我回答：</w:t>
      </w:r>
    </w:p>
    <w:p w14:paraId="51EFCDC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第一问：功德力源于无私无我的奉献，福报是获得心的付出。这两个动机的不同决定了性质不在一个层面。</w:t>
      </w:r>
    </w:p>
    <w:p w14:paraId="649C35E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如果他们两个都是无我利他的纯粹发心，性质虽然一致，但是体量大的应该比份量小的功德力大，功德力也有一个不断积累的过程。</w:t>
      </w:r>
    </w:p>
    <w:p w14:paraId="1F17B83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B8FA98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从老师的开示看，我觉得是这样的，老师开示有的同学做了一些弘法的事，老师说他也形成了“一些”功德力。</w:t>
      </w:r>
    </w:p>
    <w:p w14:paraId="5965F97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而那些弘法十几年的人，老师说他的功德力是“铺天盖地”。</w:t>
      </w:r>
    </w:p>
    <w:p w14:paraId="38C9D8F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069A4BB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由此可以看出，弘法体量的大小，对功德力形成的多少，还是起着决定作用。</w:t>
      </w:r>
    </w:p>
    <w:p w14:paraId="21FB8AAF">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DED1BB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另一种情况，如果富豪是有求心弘法，那就是福报；那个只有100块的人，如果是不求回报的纯善行为，那就是功德，两者性质不同，无法对比。</w:t>
      </w:r>
    </w:p>
    <w:p w14:paraId="497495A1">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8D4146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第二问：</w:t>
      </w:r>
    </w:p>
    <w:p w14:paraId="1567971E">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历史上的高僧大德毕竟是佛陀的弟子，仅仅只学习佛陀的教诲，当然只有用佛陀留下来的戒律来面对世间人事。</w:t>
      </w:r>
    </w:p>
    <w:p w14:paraId="2D78536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95C5E7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而老师不仅有佛陀一个老师，还得到了耶稣基督的唤醒传承，那就不仅可以用戒律回避来面对世事这一个态度，还可以用爱和宽恕来化解。</w:t>
      </w:r>
    </w:p>
    <w:p w14:paraId="6337F27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9AB6E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真宽恕也是不堕落的出离状态，不回避也不沉浸，对心性的要求标准很高，就是可以直接面对，在对境中直接历练，还不能起凡心，一般人做不到的，所以，佛陀的持戒就显得更靠谱和保险。</w:t>
      </w:r>
    </w:p>
    <w:p w14:paraId="21A0B69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8A535A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shd w:val="clear" w:color="auto" w:fill="FFFFFF"/>
        </w:rPr>
      </w:pPr>
      <w:r>
        <w:rPr>
          <w:rFonts w:hint="eastAsia" w:ascii="微软雅黑" w:hAnsi="微软雅黑" w:eastAsia="微软雅黑" w:cs="微软雅黑"/>
          <w:sz w:val="28"/>
          <w:szCs w:val="28"/>
        </w:rPr>
        <w:t>不知道我回答的对不对，若有错误，请老师和同学们指正，感恩！</w:t>
      </w:r>
    </w:p>
    <w:p w14:paraId="5E43B67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shd w:val="clear" w:color="auto" w:fill="FFFFFF"/>
        </w:rPr>
      </w:pPr>
    </w:p>
    <w:p w14:paraId="691FD4F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color w:val="080809"/>
          <w:sz w:val="28"/>
          <w:szCs w:val="28"/>
        </w:rPr>
      </w:pPr>
      <w:r>
        <w:rPr>
          <w:rFonts w:hint="eastAsia" w:ascii="微软雅黑" w:hAnsi="微软雅黑" w:eastAsia="微软雅黑" w:cs="微软雅黑"/>
          <w:b/>
          <w:bCs/>
          <w:color w:val="080809"/>
          <w:sz w:val="28"/>
          <w:szCs w:val="28"/>
        </w:rPr>
        <w:t>老师：</w:t>
      </w:r>
      <w:r>
        <w:rPr>
          <w:rFonts w:hint="eastAsia" w:ascii="微软雅黑" w:hAnsi="微软雅黑" w:eastAsia="微软雅黑" w:cs="微软雅黑"/>
          <w:color w:val="080809"/>
          <w:sz w:val="28"/>
          <w:szCs w:val="28"/>
        </w:rPr>
        <w:t>嗯，回答得好。</w:t>
      </w:r>
    </w:p>
    <w:p w14:paraId="6CD4882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val="kk-KZ" w:bidi="ar"/>
        </w:rPr>
        <w:t>————————————————</w:t>
      </w:r>
    </w:p>
    <w:p w14:paraId="44146174">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2362F264">
      <w:pPr>
        <w:pStyle w:val="3"/>
        <w:pageBreakBefore w:val="0"/>
        <w:kinsoku/>
        <w:wordWrap/>
        <w:overflowPunct/>
        <w:topLinePunct w:val="0"/>
        <w:autoSpaceDE/>
        <w:autoSpaceDN/>
        <w:bidi w:val="0"/>
        <w:adjustRightInd/>
        <w:snapToGrid/>
        <w:spacing w:before="0" w:after="0" w:line="500" w:lineRule="exact"/>
        <w:textAlignment w:val="auto"/>
        <w:rPr>
          <w:rFonts w:ascii="微软雅黑" w:hAnsi="微软雅黑" w:eastAsia="微软雅黑" w:cs="微软雅黑"/>
          <w:b w:val="0"/>
          <w:sz w:val="28"/>
          <w:szCs w:val="28"/>
          <w:highlight w:val="lightGray"/>
        </w:rPr>
      </w:pPr>
      <w:bookmarkStart w:id="171" w:name="_Toc11985"/>
      <w:bookmarkStart w:id="172" w:name="_Toc13300"/>
      <w:bookmarkStart w:id="173" w:name="_Toc32400"/>
      <w:r>
        <w:rPr>
          <w:rFonts w:hint="eastAsia" w:ascii="微软雅黑" w:hAnsi="微软雅黑" w:eastAsia="微软雅黑" w:cs="微软雅黑"/>
          <w:b w:val="0"/>
          <w:sz w:val="28"/>
          <w:szCs w:val="28"/>
          <w:highlight w:val="lightGray"/>
        </w:rPr>
        <w:t>2025年10月31日</w:t>
      </w:r>
      <w:bookmarkEnd w:id="171"/>
      <w:bookmarkEnd w:id="172"/>
      <w:bookmarkEnd w:id="173"/>
    </w:p>
    <w:p w14:paraId="63EB9DD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20454D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看见新平台上有师兄说把反邪教文章和帖子删除，别气我了，我想问下，说这话和删除了的师兄，您恐惧和维护的是自己的什么。以前发反邪教的帖子是为了揭开李魔蛇妖地狱恶鬼王的真面目，让全世界看清李魔的真面目，免得无辜的人们再受其毒害，如果都撤了，都删除了，那这段反邪教等于没反邪教。说从今天开始不反邪是为了护法，物极必反，可以。但不可以撤除和删除，可以取消关注和退出那些轮法群。个人理解。</w:t>
      </w:r>
      <w:r>
        <w:rPr>
          <w:rFonts w:hint="eastAsia" w:ascii="微软雅黑" w:hAnsi="微软雅黑" w:eastAsia="微软雅黑" w:cs="微软雅黑"/>
          <w:i/>
          <w:iCs/>
          <w:sz w:val="24"/>
          <w:szCs w:val="24"/>
        </w:rPr>
        <w:t>（节选）</w:t>
      </w:r>
    </w:p>
    <w:p w14:paraId="5F06911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8"/>
          <w:szCs w:val="28"/>
        </w:rPr>
      </w:pPr>
    </w:p>
    <w:p w14:paraId="60A953A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都退出来吧，这些人我们已经尽心尽力了，业果已经定型，无力回天了，过去发表的文章，不要撤销，以后不要再发了，退出所有的邪教群，不要与地狱的鬼魂扯上丝毫关系，这些罪恶的灵魂蕴含着纯黑的力量，会侵蚀正常人的灵魂。</w:t>
      </w:r>
    </w:p>
    <w:p w14:paraId="3773763A">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4B00423">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5391C46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本次杜某被拉黑一事，刚开始我仍然没有意识到此人有多么的严重。在此向老师和同修们深刻忏悔。</w:t>
      </w:r>
    </w:p>
    <w:p w14:paraId="196496C7">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1F780D0D">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发生此事第一时间，我心里仍然留有人性的人情，想着私下告知此事的严重性，她能够彻底悔改反省自己的问题，默默学法忏悔反省自己，还期望她能彻底明白自己哪里错了，不要背离真理。没有想到连续看了她几篇忏悔，毫无反省忏悔的诚意，她想要的只是重新引起老师的重视，为自己辩解抱屈，期望得到众同修的再次关注。</w:t>
      </w:r>
    </w:p>
    <w:p w14:paraId="37A384B2">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428161A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向老师忏悔，在真理面前，我不应该保留人性的人情世故。众生有认识真理的机缘，可是不是每个人都能够像看护自己的生命一样去敬畏真理。一个人一旦对真理和老师失去了敬畏之心，言语之间把老师当作人类导师，那就是人性黑暗的堕落。</w:t>
      </w:r>
    </w:p>
    <w:p w14:paraId="176EFC65">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7871A448">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i/>
          <w:iCs/>
          <w:sz w:val="24"/>
          <w:szCs w:val="24"/>
        </w:rPr>
      </w:pPr>
      <w:r>
        <w:rPr>
          <w:rFonts w:hint="eastAsia" w:ascii="微软雅黑" w:hAnsi="微软雅黑" w:eastAsia="微软雅黑" w:cs="微软雅黑"/>
          <w:sz w:val="28"/>
          <w:szCs w:val="28"/>
        </w:rPr>
        <w:t>想对杜师兄说几句，敢问，如果今天是释迦牟尼佛站在你面前，你敢去要求释迦牟尼佛吗？唯有匍匐于地磕头顶礼吧？可是为什么面对老师却如此的怠慢和轻浮？被拉黑删除了，不但不反省忏悔自己，却仍然觉得自己委屈，去私信叨扰老师，被老师拉黑了，又去问露师兄老师什么时候能够解除拉黑。你要的不是修行不是解脱，只是想要别人对你人性自我维护的理解和支持，如果真正地朝向真理，此刻唯有深刻的忏悔和改过，我相信老师不会拒绝任何一个悔改并敬仰真理的灵魂。</w:t>
      </w:r>
      <w:r>
        <w:rPr>
          <w:rFonts w:hint="eastAsia" w:ascii="微软雅黑" w:hAnsi="微软雅黑" w:eastAsia="微软雅黑" w:cs="微软雅黑"/>
          <w:i/>
          <w:iCs/>
          <w:sz w:val="24"/>
          <w:szCs w:val="24"/>
        </w:rPr>
        <w:t>（节选）</w:t>
      </w:r>
    </w:p>
    <w:p w14:paraId="7A47C7CC">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p>
    <w:p w14:paraId="6A133E1B">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内心的轻慢，自以为是，毁灭了灵魂的希望。</w:t>
      </w:r>
    </w:p>
    <w:p w14:paraId="4BEC0A80">
      <w:pPr>
        <w:pageBreakBefore w:val="0"/>
        <w:kinsoku/>
        <w:wordWrap/>
        <w:overflowPunct/>
        <w:topLinePunct w:val="0"/>
        <w:autoSpaceDE/>
        <w:autoSpaceDN/>
        <w:bidi w:val="0"/>
        <w:adjustRightInd/>
        <w:snapToGrid/>
        <w:spacing w:line="500" w:lineRule="exact"/>
        <w:jc w:val="left"/>
        <w:textAlignment w:val="auto"/>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ECB7D3E">
      <w:pPr>
        <w:pageBreakBefore w:val="0"/>
        <w:kinsoku/>
        <w:wordWrap/>
        <w:overflowPunct/>
        <w:topLinePunct w:val="0"/>
        <w:autoSpaceDE/>
        <w:autoSpaceDN/>
        <w:bidi w:val="0"/>
        <w:adjustRightInd/>
        <w:snapToGrid/>
        <w:spacing w:line="500" w:lineRule="exact"/>
        <w:textAlignment w:val="auto"/>
        <w:rPr>
          <w:rFonts w:ascii="微软雅黑" w:hAnsi="微软雅黑" w:eastAsia="微软雅黑" w:cs="微软雅黑"/>
        </w:rPr>
      </w:pPr>
    </w:p>
    <w:sectPr>
      <w:footerReference r:id="rId4" w:type="default"/>
      <w:pgSz w:w="11906" w:h="16838"/>
      <w:pgMar w:top="1440" w:right="1080" w:bottom="1440" w:left="1080" w:header="851" w:footer="992"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500F0">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7E944B">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0lY7tAAAAAFAQAADwAAAAAAAAABACAAAAAiAAAAZHJzL2Rvd25yZXYueG1sUEsB&#10;AhQAFAAAAAgAh07iQKcwv1w2AgAAYwQAAA4AAAAAAAAAAQAgAAAAHwEAAGRycy9lMm9Eb2MueG1s&#10;UEsFBgAAAAAGAAYAWQEAAMcFAAAAAA==&#10;">
              <v:fill on="f" focussize="0,0"/>
              <v:stroke on="f" weight="0.5pt"/>
              <v:imagedata o:title=""/>
              <o:lock v:ext="edit" aspectratio="f"/>
              <v:textbox inset="0mm,0mm,0mm,0mm" style="mso-fit-shape-to-text:t;">
                <w:txbxContent>
                  <w:p w14:paraId="2E7E944B">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1C5FD">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3C1804">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0lY7tAAAAAFAQAADwAAAAAAAAABACAAAAAiAAAAZHJzL2Rvd25yZXYueG1sUEsB&#10;AhQAFAAAAAgAh07iQHG5OrU2AgAAYwQAAA4AAAAAAAAAAQAgAAAAHwEAAGRycy9lMm9Eb2MueG1s&#10;UEsFBgAAAAAGAAYAWQEAAMcFAAAAAA==&#10;">
              <v:fill on="f" focussize="0,0"/>
              <v:stroke on="f" weight="0.5pt"/>
              <v:imagedata o:title=""/>
              <o:lock v:ext="edit" aspectratio="f"/>
              <v:textbox inset="0mm,0mm,0mm,0mm" style="mso-fit-shape-to-text:t;">
                <w:txbxContent>
                  <w:p w14:paraId="763C1804">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ocumentProtection w:enforcement="0"/>
  <w:defaultTabStop w:val="420"/>
  <w:characterSpacingControl w:val="doNotCompress"/>
  <w:compat>
    <w:balanceSingleByteDoubleByteWidth/>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963187"/>
    <w:rsid w:val="1B87630A"/>
    <w:rsid w:val="3A290CBB"/>
    <w:rsid w:val="7A0D1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default" w:ascii="Calibri" w:hAnsi="Calibri" w:eastAsia="宋体" w:cs="宋体"/>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164"/>
    <w:unhideWhenUsed/>
    <w:qFormat/>
    <w:uiPriority w:val="9"/>
    <w:pPr>
      <w:keepNext/>
      <w:keepLines/>
      <w:spacing w:before="160" w:after="80"/>
      <w:outlineLvl w:val="2"/>
    </w:pPr>
    <w:rPr>
      <w:rFonts w:ascii="Arial" w:hAnsi="Arial" w:eastAsia="Arial" w:cs="Arial"/>
      <w:color w:val="2E75B6" w:themeColor="accent1" w:themeShade="BF"/>
      <w:sz w:val="28"/>
      <w:szCs w:val="28"/>
    </w:rPr>
  </w:style>
  <w:style w:type="paragraph" w:styleId="5">
    <w:name w:val="heading 4"/>
    <w:basedOn w:val="1"/>
    <w:next w:val="1"/>
    <w:link w:val="165"/>
    <w:unhideWhenUsed/>
    <w:qFormat/>
    <w:uiPriority w:val="9"/>
    <w:pPr>
      <w:keepNext/>
      <w:keepLines/>
      <w:spacing w:before="80" w:after="40"/>
      <w:outlineLvl w:val="3"/>
    </w:pPr>
    <w:rPr>
      <w:rFonts w:ascii="Arial" w:hAnsi="Arial" w:eastAsia="Arial" w:cs="Arial"/>
      <w:i/>
      <w:iCs/>
      <w:color w:val="2E75B6" w:themeColor="accent1" w:themeShade="BF"/>
    </w:rPr>
  </w:style>
  <w:style w:type="paragraph" w:styleId="6">
    <w:name w:val="heading 5"/>
    <w:basedOn w:val="1"/>
    <w:next w:val="1"/>
    <w:link w:val="166"/>
    <w:unhideWhenUsed/>
    <w:qFormat/>
    <w:uiPriority w:val="9"/>
    <w:pPr>
      <w:keepNext/>
      <w:keepLines/>
      <w:spacing w:before="80" w:after="40"/>
      <w:outlineLvl w:val="4"/>
    </w:pPr>
    <w:rPr>
      <w:rFonts w:ascii="Arial" w:hAnsi="Arial" w:eastAsia="Arial" w:cs="Arial"/>
      <w:color w:val="2E75B6" w:themeColor="accent1" w:themeShade="BF"/>
    </w:rPr>
  </w:style>
  <w:style w:type="paragraph" w:styleId="7">
    <w:name w:val="heading 6"/>
    <w:basedOn w:val="1"/>
    <w:next w:val="1"/>
    <w:link w:val="167"/>
    <w:unhideWhenUsed/>
    <w:qFormat/>
    <w:uiPriority w:val="9"/>
    <w:pPr>
      <w:keepNext/>
      <w:keepLines/>
      <w:spacing w:before="40" w:after="0"/>
      <w:outlineLvl w:val="5"/>
    </w:pPr>
    <w:rPr>
      <w:rFonts w:ascii="Arial" w:hAnsi="Arial" w:eastAsia="Arial" w:cs="Arial"/>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168"/>
    <w:unhideWhenUsed/>
    <w:qFormat/>
    <w:uiPriority w:val="9"/>
    <w:pPr>
      <w:keepNext/>
      <w:keepLines/>
      <w:spacing w:before="40" w:after="0"/>
      <w:outlineLvl w:val="6"/>
    </w:pPr>
    <w:rPr>
      <w:rFonts w:ascii="Arial" w:hAnsi="Arial" w:eastAsia="Arial" w:cs="Arial"/>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169"/>
    <w:unhideWhenUsed/>
    <w:qFormat/>
    <w:uiPriority w:val="9"/>
    <w:pPr>
      <w:keepNext/>
      <w:keepLines/>
      <w:spacing w:after="0"/>
      <w:outlineLvl w:val="7"/>
    </w:pPr>
    <w:rPr>
      <w:rFonts w:ascii="Arial" w:hAnsi="Arial" w:eastAsia="Arial" w:cs="Arial"/>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170"/>
    <w:unhideWhenUsed/>
    <w:qFormat/>
    <w:uiPriority w:val="9"/>
    <w:pPr>
      <w:keepNext/>
      <w:keepLines/>
      <w:spacing w:after="0"/>
      <w:outlineLvl w:val="8"/>
    </w:pPr>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styleId="11">
    <w:name w:val="toc 7"/>
    <w:basedOn w:val="1"/>
    <w:next w:val="1"/>
    <w:unhideWhenUsed/>
    <w:qFormat/>
    <w:uiPriority w:val="39"/>
    <w:pPr>
      <w:spacing w:after="100"/>
      <w:ind w:left="1320"/>
    </w:pPr>
  </w:style>
  <w:style w:type="paragraph" w:styleId="12">
    <w:name w:val="caption"/>
    <w:basedOn w:val="1"/>
    <w:next w:val="1"/>
    <w:unhideWhenUsed/>
    <w:qFormat/>
    <w:uiPriority w:val="35"/>
    <w:pPr>
      <w:spacing w:after="200" w:line="240" w:lineRule="auto"/>
    </w:pPr>
    <w:rPr>
      <w:i/>
      <w:iCs/>
      <w:color w:val="44546A" w:themeColor="text2"/>
      <w:sz w:val="18"/>
      <w:szCs w:val="18"/>
      <w14:textFill>
        <w14:solidFill>
          <w14:schemeClr w14:val="tx2"/>
        </w14:solidFill>
      </w14:textFill>
    </w:rPr>
  </w:style>
  <w:style w:type="paragraph" w:styleId="13">
    <w:name w:val="toc 5"/>
    <w:basedOn w:val="1"/>
    <w:next w:val="1"/>
    <w:unhideWhenUsed/>
    <w:qFormat/>
    <w:uiPriority w:val="39"/>
    <w:pPr>
      <w:spacing w:after="100"/>
      <w:ind w:left="880"/>
    </w:pPr>
  </w:style>
  <w:style w:type="paragraph" w:styleId="14">
    <w:name w:val="toc 3"/>
    <w:basedOn w:val="1"/>
    <w:next w:val="1"/>
    <w:unhideWhenUsed/>
    <w:qFormat/>
    <w:uiPriority w:val="39"/>
    <w:pPr>
      <w:spacing w:after="100"/>
      <w:ind w:left="440"/>
    </w:pPr>
  </w:style>
  <w:style w:type="paragraph" w:styleId="15">
    <w:name w:val="toc 8"/>
    <w:basedOn w:val="1"/>
    <w:next w:val="1"/>
    <w:unhideWhenUsed/>
    <w:qFormat/>
    <w:uiPriority w:val="39"/>
    <w:pPr>
      <w:spacing w:after="100"/>
      <w:ind w:left="1540"/>
    </w:pPr>
  </w:style>
  <w:style w:type="paragraph" w:styleId="16">
    <w:name w:val="endnote text"/>
    <w:basedOn w:val="1"/>
    <w:link w:val="187"/>
    <w:semiHidden/>
    <w:unhideWhenUsed/>
    <w:qFormat/>
    <w:uiPriority w:val="99"/>
    <w:pPr>
      <w:spacing w:after="0" w:line="240" w:lineRule="auto"/>
    </w:pPr>
    <w:rPr>
      <w:sz w:val="20"/>
      <w:szCs w:val="20"/>
    </w:rPr>
  </w:style>
  <w:style w:type="paragraph" w:styleId="17">
    <w:name w:val="footer"/>
    <w:basedOn w:val="1"/>
    <w:qFormat/>
    <w:uiPriority w:val="0"/>
    <w:pPr>
      <w:tabs>
        <w:tab w:val="center" w:pos="4153"/>
        <w:tab w:val="right" w:pos="8306"/>
      </w:tabs>
      <w:jc w:val="left"/>
    </w:pPr>
    <w:rPr>
      <w:sz w:val="18"/>
    </w:rPr>
  </w:style>
  <w:style w:type="paragraph" w:styleId="18">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pPr>
    <w:rPr>
      <w:sz w:val="18"/>
    </w:rPr>
  </w:style>
  <w:style w:type="paragraph" w:styleId="19">
    <w:name w:val="toc 1"/>
    <w:basedOn w:val="1"/>
    <w:next w:val="1"/>
    <w:qFormat/>
    <w:uiPriority w:val="0"/>
  </w:style>
  <w:style w:type="paragraph" w:styleId="20">
    <w:name w:val="toc 4"/>
    <w:basedOn w:val="1"/>
    <w:next w:val="1"/>
    <w:unhideWhenUsed/>
    <w:qFormat/>
    <w:uiPriority w:val="39"/>
    <w:pPr>
      <w:spacing w:after="100"/>
      <w:ind w:left="660"/>
    </w:pPr>
  </w:style>
  <w:style w:type="paragraph" w:styleId="21">
    <w:name w:val="Subtitle"/>
    <w:basedOn w:val="1"/>
    <w:next w:val="1"/>
    <w:link w:val="172"/>
    <w:qFormat/>
    <w:uiPriority w:val="11"/>
    <w:rPr>
      <w:color w:val="595959" w:themeColor="text1" w:themeTint="A6"/>
      <w:spacing w:val="15"/>
      <w:sz w:val="28"/>
      <w:szCs w:val="28"/>
      <w14:textFill>
        <w14:solidFill>
          <w14:schemeClr w14:val="tx1">
            <w14:lumMod w14:val="65000"/>
            <w14:lumOff w14:val="35000"/>
          </w14:schemeClr>
        </w14:solidFill>
      </w14:textFill>
    </w:rPr>
  </w:style>
  <w:style w:type="paragraph" w:styleId="22">
    <w:name w:val="footnote text"/>
    <w:basedOn w:val="1"/>
    <w:link w:val="186"/>
    <w:semiHidden/>
    <w:unhideWhenUsed/>
    <w:qFormat/>
    <w:uiPriority w:val="99"/>
    <w:pPr>
      <w:spacing w:after="0" w:line="240" w:lineRule="auto"/>
    </w:pPr>
    <w:rPr>
      <w:sz w:val="20"/>
      <w:szCs w:val="20"/>
    </w:rPr>
  </w:style>
  <w:style w:type="paragraph" w:styleId="23">
    <w:name w:val="toc 6"/>
    <w:basedOn w:val="1"/>
    <w:next w:val="1"/>
    <w:unhideWhenUsed/>
    <w:qFormat/>
    <w:uiPriority w:val="39"/>
    <w:pPr>
      <w:spacing w:after="100"/>
      <w:ind w:left="1100"/>
    </w:pPr>
  </w:style>
  <w:style w:type="paragraph" w:styleId="24">
    <w:name w:val="table of figures"/>
    <w:basedOn w:val="1"/>
    <w:next w:val="1"/>
    <w:unhideWhenUsed/>
    <w:qFormat/>
    <w:uiPriority w:val="99"/>
    <w:pPr>
      <w:spacing w:after="0" w:afterAutospacing="0"/>
    </w:pPr>
  </w:style>
  <w:style w:type="paragraph" w:styleId="25">
    <w:name w:val="toc 2"/>
    <w:basedOn w:val="1"/>
    <w:next w:val="1"/>
    <w:qFormat/>
    <w:uiPriority w:val="0"/>
    <w:pPr>
      <w:ind w:left="420"/>
    </w:pPr>
  </w:style>
  <w:style w:type="paragraph" w:styleId="26">
    <w:name w:val="toc 9"/>
    <w:basedOn w:val="1"/>
    <w:next w:val="1"/>
    <w:unhideWhenUsed/>
    <w:qFormat/>
    <w:uiPriority w:val="39"/>
    <w:pPr>
      <w:spacing w:after="100"/>
      <w:ind w:left="1760"/>
    </w:pPr>
  </w:style>
  <w:style w:type="paragraph" w:styleId="27">
    <w:name w:val="Title"/>
    <w:basedOn w:val="1"/>
    <w:next w:val="1"/>
    <w:link w:val="171"/>
    <w:qFormat/>
    <w:uiPriority w:val="10"/>
    <w:pPr>
      <w:spacing w:after="80" w:line="240" w:lineRule="auto"/>
      <w:contextualSpacing/>
    </w:pPr>
    <w:rPr>
      <w:rFonts w:ascii="Arial" w:hAnsi="Arial" w:eastAsia="Arial" w:cs="Arial"/>
      <w:spacing w:val="-10"/>
      <w:sz w:val="56"/>
      <w:szCs w:val="56"/>
    </w:rPr>
  </w:style>
  <w:style w:type="table" w:styleId="29">
    <w:name w:val="Table Grid"/>
    <w:basedOn w:val="28"/>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styleId="31">
    <w:name w:val="Strong"/>
    <w:basedOn w:val="30"/>
    <w:qFormat/>
    <w:uiPriority w:val="22"/>
    <w:rPr>
      <w:b/>
      <w:bCs/>
    </w:rPr>
  </w:style>
  <w:style w:type="character" w:styleId="32">
    <w:name w:val="endnote reference"/>
    <w:basedOn w:val="30"/>
    <w:semiHidden/>
    <w:unhideWhenUsed/>
    <w:qFormat/>
    <w:uiPriority w:val="99"/>
    <w:rPr>
      <w:vertAlign w:val="superscript"/>
    </w:rPr>
  </w:style>
  <w:style w:type="character" w:styleId="33">
    <w:name w:val="FollowedHyperlink"/>
    <w:basedOn w:val="30"/>
    <w:semiHidden/>
    <w:unhideWhenUsed/>
    <w:qFormat/>
    <w:uiPriority w:val="99"/>
    <w:rPr>
      <w:color w:val="954F72" w:themeColor="followedHyperlink"/>
      <w:u w:val="single"/>
      <w14:textFill>
        <w14:solidFill>
          <w14:schemeClr w14:val="folHlink"/>
        </w14:solidFill>
      </w14:textFill>
    </w:rPr>
  </w:style>
  <w:style w:type="character" w:styleId="34">
    <w:name w:val="Emphasis"/>
    <w:basedOn w:val="30"/>
    <w:qFormat/>
    <w:uiPriority w:val="20"/>
    <w:rPr>
      <w:i/>
      <w:iCs/>
    </w:rPr>
  </w:style>
  <w:style w:type="character" w:styleId="35">
    <w:name w:val="Hyperlink"/>
    <w:basedOn w:val="30"/>
    <w:unhideWhenUsed/>
    <w:qFormat/>
    <w:uiPriority w:val="99"/>
    <w:rPr>
      <w:color w:val="0563C1" w:themeColor="hyperlink"/>
      <w:u w:val="single"/>
      <w14:textFill>
        <w14:solidFill>
          <w14:schemeClr w14:val="hlink"/>
        </w14:solidFill>
      </w14:textFill>
    </w:rPr>
  </w:style>
  <w:style w:type="character" w:styleId="36">
    <w:name w:val="footnote reference"/>
    <w:basedOn w:val="30"/>
    <w:semiHidden/>
    <w:unhideWhenUsed/>
    <w:qFormat/>
    <w:uiPriority w:val="99"/>
    <w:rPr>
      <w:vertAlign w:val="superscript"/>
    </w:rPr>
  </w:style>
  <w:style w:type="table" w:customStyle="1" w:styleId="37">
    <w:name w:val="Table Grid Light"/>
    <w:basedOn w:val="28"/>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38">
    <w:name w:val="Plain Table 1"/>
    <w:basedOn w:val="28"/>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2Vert"/>
    <w:tblStylePr w:type="band1Horz">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39">
    <w:name w:val="Plain Table 2"/>
    <w:basedOn w:val="28"/>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40">
    <w:name w:val="Plain Table 3"/>
    <w:basedOn w:val="28"/>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41">
    <w:name w:val="Plain Table 4"/>
    <w:basedOn w:val="28"/>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42">
    <w:name w:val="Plain Table 5"/>
    <w:basedOn w:val="28"/>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43">
    <w:name w:val="Grid Table 1 Light"/>
    <w:basedOn w:val="28"/>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44">
    <w:name w:val="Grid Table 1 Light - Accent 1"/>
    <w:basedOn w:val="28"/>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2Horz"/>
    <w:tblStylePr w:type="neCell"/>
    <w:tblStylePr w:type="nwCell"/>
    <w:tblStylePr w:type="seCell"/>
    <w:tblStylePr w:type="swCell"/>
  </w:style>
  <w:style w:type="table" w:customStyle="1" w:styleId="45">
    <w:name w:val="Grid Table 1 Light - Accent 2"/>
    <w:basedOn w:val="28"/>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2Horz"/>
    <w:tblStylePr w:type="neCell"/>
    <w:tblStylePr w:type="nwCell"/>
    <w:tblStylePr w:type="seCell"/>
    <w:tblStylePr w:type="swCell"/>
  </w:style>
  <w:style w:type="table" w:customStyle="1" w:styleId="46">
    <w:name w:val="Grid Table 1 Light - Accent 3"/>
    <w:basedOn w:val="28"/>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2Horz"/>
    <w:tblStylePr w:type="neCell"/>
    <w:tblStylePr w:type="nwCell"/>
    <w:tblStylePr w:type="seCell"/>
    <w:tblStylePr w:type="swCell"/>
  </w:style>
  <w:style w:type="table" w:customStyle="1" w:styleId="47">
    <w:name w:val="Grid Table 1 Light - Accent 4"/>
    <w:basedOn w:val="28"/>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2Horz"/>
    <w:tblStylePr w:type="neCell"/>
    <w:tblStylePr w:type="nwCell"/>
    <w:tblStylePr w:type="seCell"/>
    <w:tblStylePr w:type="swCell"/>
  </w:style>
  <w:style w:type="table" w:customStyle="1" w:styleId="48">
    <w:name w:val="Grid Table 1 Light - Accent 5"/>
    <w:basedOn w:val="28"/>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2Horz"/>
    <w:tblStylePr w:type="neCell"/>
    <w:tblStylePr w:type="nwCell"/>
    <w:tblStylePr w:type="seCell"/>
    <w:tblStylePr w:type="swCell"/>
  </w:style>
  <w:style w:type="table" w:customStyle="1" w:styleId="49">
    <w:name w:val="Grid Table 1 Light - Accent 6"/>
    <w:basedOn w:val="28"/>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2Horz"/>
    <w:tblStylePr w:type="neCell"/>
    <w:tblStylePr w:type="nwCell"/>
    <w:tblStylePr w:type="seCell"/>
    <w:tblStylePr w:type="swCell"/>
  </w:style>
  <w:style w:type="table" w:customStyle="1" w:styleId="50">
    <w:name w:val="Grid Table 2"/>
    <w:basedOn w:val="28"/>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51">
    <w:name w:val="Grid Table 2 - Accent 1"/>
    <w:basedOn w:val="28"/>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DDEAF6" w:themeFill="accent1" w:themeFillTint="34"/>
      </w:tcPr>
    </w:tblStylePr>
    <w:tblStylePr w:type="band2Vert"/>
    <w:tblStylePr w:type="band1Horz">
      <w:rPr>
        <w:rFonts w:ascii="Arial" w:hAnsi="Arial"/>
        <w:color w:val="404040"/>
        <w:sz w:val="22"/>
      </w:rPr>
      <w:tcPr>
        <w:shd w:val="clear" w:color="DDEAF6" w:themeColor="accent1" w:themeTint="34" w:fill="DDEAF6" w:themeFill="accent1" w:themeFillTint="34"/>
      </w:tcPr>
    </w:tblStylePr>
    <w:tblStylePr w:type="band2Horz"/>
    <w:tblStylePr w:type="neCell"/>
    <w:tblStylePr w:type="nwCell"/>
    <w:tblStylePr w:type="seCell"/>
    <w:tblStylePr w:type="swCell"/>
  </w:style>
  <w:style w:type="table" w:customStyle="1" w:styleId="52">
    <w:name w:val="Grid Table 2 - Accent 2"/>
    <w:basedOn w:val="28"/>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53">
    <w:name w:val="Grid Table 2 - Accent 3"/>
    <w:basedOn w:val="28"/>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54">
    <w:name w:val="Grid Table 2 - Accent 4"/>
    <w:basedOn w:val="28"/>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55">
    <w:name w:val="Grid Table 2 - Accent 5"/>
    <w:basedOn w:val="28"/>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56">
    <w:name w:val="Grid Table 2 - Accent 6"/>
    <w:basedOn w:val="28"/>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57">
    <w:name w:val="Grid Table 3"/>
    <w:basedOn w:val="28"/>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58">
    <w:name w:val="Grid Table 3 - Accent 1"/>
    <w:basedOn w:val="28"/>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DDEAF6" w:themeFill="accent1" w:themeFillTint="34"/>
      </w:tcPr>
    </w:tblStylePr>
    <w:tblStylePr w:type="band2Vert"/>
    <w:tblStylePr w:type="band1Horz">
      <w:rPr>
        <w:rFonts w:ascii="Arial" w:hAnsi="Arial"/>
        <w:color w:val="404040"/>
        <w:sz w:val="22"/>
      </w:rPr>
      <w:tcPr>
        <w:shd w:val="clear" w:color="DDEAF6" w:themeColor="accent1" w:themeTint="34" w:fill="DDEAF6" w:themeFill="accent1" w:themeFillTint="34"/>
      </w:tcPr>
    </w:tblStylePr>
    <w:tblStylePr w:type="band2Horz"/>
    <w:tblStylePr w:type="neCell"/>
    <w:tblStylePr w:type="nwCell"/>
    <w:tblStylePr w:type="seCell"/>
    <w:tblStylePr w:type="swCell"/>
  </w:style>
  <w:style w:type="table" w:customStyle="1" w:styleId="59">
    <w:name w:val="Grid Table 3 - Accent 2"/>
    <w:basedOn w:val="28"/>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60">
    <w:name w:val="Grid Table 3 - Accent 3"/>
    <w:basedOn w:val="28"/>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61">
    <w:name w:val="Grid Table 3 - Accent 4"/>
    <w:basedOn w:val="28"/>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62">
    <w:name w:val="Grid Table 3 - Accent 5"/>
    <w:basedOn w:val="28"/>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63">
    <w:name w:val="Grid Table 3 - Accent 6"/>
    <w:basedOn w:val="28"/>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64">
    <w:name w:val="Grid Table 4"/>
    <w:basedOn w:val="28"/>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65">
    <w:name w:val="Grid Table 4 - Accent 1"/>
    <w:basedOn w:val="28"/>
    <w:qFormat/>
    <w:uiPriority w:val="5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68A3D8" w:themeFill="accent1" w:themeFillTint="EA"/>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DEEBF6" w:themeFill="accent1" w:themeFillTint="32"/>
      </w:tcPr>
    </w:tblStylePr>
    <w:tblStylePr w:type="band2Vert"/>
    <w:tblStylePr w:type="band1Horz">
      <w:rPr>
        <w:rFonts w:ascii="Arial" w:hAnsi="Arial"/>
        <w:color w:val="404040"/>
        <w:sz w:val="22"/>
      </w:rPr>
      <w:tcPr>
        <w:shd w:val="clear" w:color="DEEBF6" w:themeColor="accent1" w:themeTint="32" w:fill="DEEBF6" w:themeFill="accent1" w:themeFillTint="32"/>
      </w:tcPr>
    </w:tblStylePr>
    <w:tblStylePr w:type="band2Horz"/>
    <w:tblStylePr w:type="neCell"/>
    <w:tblStylePr w:type="nwCell"/>
    <w:tblStylePr w:type="seCell"/>
    <w:tblStylePr w:type="swCell"/>
  </w:style>
  <w:style w:type="table" w:customStyle="1" w:styleId="66">
    <w:name w:val="Grid Table 4 - Accent 2"/>
    <w:basedOn w:val="28"/>
    <w:qFormat/>
    <w:uiPriority w:val="5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67">
    <w:name w:val="Grid Table 4 - Accent 3"/>
    <w:basedOn w:val="28"/>
    <w:qFormat/>
    <w:uiPriority w:val="5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68">
    <w:name w:val="Grid Table 4 - Accent 4"/>
    <w:basedOn w:val="28"/>
    <w:qFormat/>
    <w:uiPriority w:val="5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69">
    <w:name w:val="Grid Table 4 - Accent 5"/>
    <w:basedOn w:val="28"/>
    <w:qFormat/>
    <w:uiPriority w:val="5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4472C4" w:themeFill="accent5"/>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70">
    <w:name w:val="Grid Table 4 - Accent 6"/>
    <w:basedOn w:val="28"/>
    <w:qFormat/>
    <w:uiPriority w:val="5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71">
    <w:name w:val="Grid Table 5 Dark"/>
    <w:basedOn w:val="28"/>
    <w:qFormat/>
    <w:uiPriority w:val="99"/>
    <w:pPr>
      <w:spacing w:after="0" w:line="240" w:lineRule="auto"/>
    </w:pPr>
    <w:tblPr>
      <w:tblBorders>
        <w:top w:val="single" w:color="CCEDC7" w:themeColor="light1" w:sz="4" w:space="0"/>
        <w:left w:val="single" w:color="CCEDC7" w:themeColor="light1" w:sz="4" w:space="0"/>
        <w:bottom w:val="single" w:color="CCEDC7" w:themeColor="light1" w:sz="4" w:space="0"/>
        <w:right w:val="single" w:color="CCEDC7" w:themeColor="light1" w:sz="4" w:space="0"/>
        <w:insideH w:val="single" w:color="CCEDC7" w:themeColor="light1" w:sz="4" w:space="0"/>
        <w:insideV w:val="single" w:color="CCEDC7"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CCEDC7"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2Vert"/>
    <w:tblStylePr w:type="band1Horz">
      <w:tcPr>
        <w:shd w:val="clear" w:color="898989" w:themeColor="text1" w:themeTint="75" w:fill="898989" w:themeFill="text1" w:themeFillTint="75"/>
      </w:tcPr>
    </w:tblStylePr>
    <w:tblStylePr w:type="band2Horz"/>
    <w:tblStylePr w:type="neCell"/>
    <w:tblStylePr w:type="nwCell"/>
    <w:tblStylePr w:type="seCell"/>
    <w:tblStylePr w:type="swCell"/>
  </w:style>
  <w:style w:type="table" w:customStyle="1" w:styleId="72">
    <w:name w:val="Grid Table 5 Dark- Accent 1"/>
    <w:basedOn w:val="28"/>
    <w:qFormat/>
    <w:uiPriority w:val="99"/>
    <w:pPr>
      <w:spacing w:after="0" w:line="240" w:lineRule="auto"/>
    </w:pPr>
    <w:tblPr>
      <w:tblBorders>
        <w:top w:val="single" w:color="CCEDC7" w:themeColor="light1" w:sz="4" w:space="0"/>
        <w:left w:val="single" w:color="CCEDC7" w:themeColor="light1" w:sz="4" w:space="0"/>
        <w:bottom w:val="single" w:color="CCEDC7" w:themeColor="light1" w:sz="4" w:space="0"/>
        <w:right w:val="single" w:color="CCEDC7" w:themeColor="light1" w:sz="4" w:space="0"/>
        <w:insideH w:val="single" w:color="CCEDC7" w:themeColor="light1" w:sz="4" w:space="0"/>
        <w:insideV w:val="single" w:color="CCEDC7" w:themeColor="light1" w:sz="4" w:space="0"/>
      </w:tblBorders>
    </w:tblPr>
    <w:tblStylePr w:type="firstRow">
      <w:rPr>
        <w:rFonts w:ascii="Arial" w:hAnsi="Arial"/>
        <w:b/>
        <w:color w:val="FFFFFF"/>
        <w:sz w:val="22"/>
      </w:rPr>
      <w:tcPr>
        <w:shd w:val="clear" w:color="5B9BD5" w:themeColor="accent1" w:fill="5B9BD5" w:themeFill="accent1"/>
      </w:tcPr>
    </w:tblStylePr>
    <w:tblStylePr w:type="lastRow">
      <w:rPr>
        <w:rFonts w:ascii="Arial" w:hAnsi="Arial"/>
        <w:b/>
        <w:color w:val="FFFFFF"/>
        <w:sz w:val="22"/>
      </w:rPr>
      <w:tcPr>
        <w:tcBorders>
          <w:top w:val="single" w:color="CCEDC7" w:themeColor="light1" w:sz="4" w:space="0"/>
        </w:tcBorders>
        <w:shd w:val="clear" w:color="5B9BD5" w:themeColor="accent1" w:fill="5B9BD5" w:themeFill="accent1"/>
      </w:tcPr>
    </w:tblStylePr>
    <w:tblStylePr w:type="firstCol">
      <w:rPr>
        <w:rFonts w:ascii="Arial" w:hAnsi="Arial"/>
        <w:b/>
        <w:color w:val="FFFFFF"/>
        <w:sz w:val="22"/>
      </w:rPr>
      <w:tcPr>
        <w:shd w:val="clear" w:color="5B9BD5" w:themeColor="accent1" w:fill="5B9BD5" w:themeFill="accent1"/>
      </w:tcPr>
    </w:tblStylePr>
    <w:tblStylePr w:type="lastCol">
      <w:rPr>
        <w:rFonts w:ascii="Arial" w:hAnsi="Arial"/>
        <w:b/>
        <w:color w:val="FFFFFF"/>
        <w:sz w:val="22"/>
      </w:rPr>
      <w:tcPr>
        <w:shd w:val="clear" w:color="5B9BD5" w:themeColor="accent1" w:fill="5B9BD5" w:themeFill="accent1"/>
      </w:tcPr>
    </w:tblStylePr>
    <w:tblStylePr w:type="band1Vert">
      <w:tcPr>
        <w:shd w:val="clear" w:color="B3D1EB" w:themeColor="accent1" w:themeTint="75" w:fill="B3D1EB" w:themeFill="accent1" w:themeFillTint="75"/>
      </w:tcPr>
    </w:tblStylePr>
    <w:tblStylePr w:type="band2Vert"/>
    <w:tblStylePr w:type="band1Horz">
      <w:tcPr>
        <w:shd w:val="clear" w:color="B3D1EB" w:themeColor="accent1" w:themeTint="75" w:fill="B3D1EB" w:themeFill="accent1" w:themeFillTint="75"/>
      </w:tcPr>
    </w:tblStylePr>
    <w:tblStylePr w:type="band2Horz"/>
    <w:tblStylePr w:type="neCell"/>
    <w:tblStylePr w:type="nwCell"/>
    <w:tblStylePr w:type="seCell"/>
    <w:tblStylePr w:type="swCell"/>
  </w:style>
  <w:style w:type="table" w:customStyle="1" w:styleId="73">
    <w:name w:val="Grid Table 5 Dark - Accent 2"/>
    <w:basedOn w:val="28"/>
    <w:qFormat/>
    <w:uiPriority w:val="99"/>
    <w:pPr>
      <w:spacing w:after="0" w:line="240" w:lineRule="auto"/>
    </w:pPr>
    <w:tblPr>
      <w:tblBorders>
        <w:top w:val="single" w:color="CCEDC7" w:themeColor="light1" w:sz="4" w:space="0"/>
        <w:left w:val="single" w:color="CCEDC7" w:themeColor="light1" w:sz="4" w:space="0"/>
        <w:bottom w:val="single" w:color="CCEDC7" w:themeColor="light1" w:sz="4" w:space="0"/>
        <w:right w:val="single" w:color="CCEDC7" w:themeColor="light1" w:sz="4" w:space="0"/>
        <w:insideH w:val="single" w:color="CCEDC7" w:themeColor="light1" w:sz="4" w:space="0"/>
        <w:insideV w:val="single" w:color="CCEDC7"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CCEDC7"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2Vert"/>
    <w:tblStylePr w:type="band1Horz">
      <w:tcPr>
        <w:shd w:val="clear" w:color="F6C3A0" w:themeColor="accent2" w:themeTint="75" w:fill="F6C3A0" w:themeFill="accent2" w:themeFillTint="75"/>
      </w:tcPr>
    </w:tblStylePr>
    <w:tblStylePr w:type="band2Horz"/>
    <w:tblStylePr w:type="neCell"/>
    <w:tblStylePr w:type="nwCell"/>
    <w:tblStylePr w:type="seCell"/>
    <w:tblStylePr w:type="swCell"/>
  </w:style>
  <w:style w:type="table" w:customStyle="1" w:styleId="74">
    <w:name w:val="Grid Table 5 Dark - Accent 3"/>
    <w:basedOn w:val="28"/>
    <w:qFormat/>
    <w:uiPriority w:val="99"/>
    <w:pPr>
      <w:spacing w:after="0" w:line="240" w:lineRule="auto"/>
    </w:pPr>
    <w:tblPr>
      <w:tblBorders>
        <w:top w:val="single" w:color="CCEDC7" w:themeColor="light1" w:sz="4" w:space="0"/>
        <w:left w:val="single" w:color="CCEDC7" w:themeColor="light1" w:sz="4" w:space="0"/>
        <w:bottom w:val="single" w:color="CCEDC7" w:themeColor="light1" w:sz="4" w:space="0"/>
        <w:right w:val="single" w:color="CCEDC7" w:themeColor="light1" w:sz="4" w:space="0"/>
        <w:insideH w:val="single" w:color="CCEDC7" w:themeColor="light1" w:sz="4" w:space="0"/>
        <w:insideV w:val="single" w:color="CCEDC7"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CCEDC7"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2Vert"/>
    <w:tblStylePr w:type="band1Horz">
      <w:tcPr>
        <w:shd w:val="clear" w:color="D5D5D5" w:themeColor="accent3" w:themeTint="75" w:fill="D5D5D5" w:themeFill="accent3" w:themeFillTint="75"/>
      </w:tcPr>
    </w:tblStylePr>
    <w:tblStylePr w:type="band2Horz"/>
    <w:tblStylePr w:type="neCell"/>
    <w:tblStylePr w:type="nwCell"/>
    <w:tblStylePr w:type="seCell"/>
    <w:tblStylePr w:type="swCell"/>
  </w:style>
  <w:style w:type="table" w:customStyle="1" w:styleId="75">
    <w:name w:val="Grid Table 5 Dark- Accent 4"/>
    <w:basedOn w:val="28"/>
    <w:qFormat/>
    <w:uiPriority w:val="99"/>
    <w:pPr>
      <w:spacing w:after="0" w:line="240" w:lineRule="auto"/>
    </w:pPr>
    <w:tblPr>
      <w:tblBorders>
        <w:top w:val="single" w:color="CCEDC7" w:themeColor="light1" w:sz="4" w:space="0"/>
        <w:left w:val="single" w:color="CCEDC7" w:themeColor="light1" w:sz="4" w:space="0"/>
        <w:bottom w:val="single" w:color="CCEDC7" w:themeColor="light1" w:sz="4" w:space="0"/>
        <w:right w:val="single" w:color="CCEDC7" w:themeColor="light1" w:sz="4" w:space="0"/>
        <w:insideH w:val="single" w:color="CCEDC7" w:themeColor="light1" w:sz="4" w:space="0"/>
        <w:insideV w:val="single" w:color="CCEDC7"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CCEDC7"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2Vert"/>
    <w:tblStylePr w:type="band1Horz">
      <w:tcPr>
        <w:shd w:val="clear" w:color="FEE289" w:themeColor="accent4" w:themeTint="75" w:fill="FEE289" w:themeFill="accent4" w:themeFillTint="75"/>
      </w:tcPr>
    </w:tblStylePr>
    <w:tblStylePr w:type="band2Horz"/>
    <w:tblStylePr w:type="neCell"/>
    <w:tblStylePr w:type="nwCell"/>
    <w:tblStylePr w:type="seCell"/>
    <w:tblStylePr w:type="swCell"/>
  </w:style>
  <w:style w:type="table" w:customStyle="1" w:styleId="76">
    <w:name w:val="Grid Table 5 Dark - Accent 5"/>
    <w:basedOn w:val="28"/>
    <w:qFormat/>
    <w:uiPriority w:val="99"/>
    <w:pPr>
      <w:spacing w:after="0" w:line="240" w:lineRule="auto"/>
    </w:pPr>
    <w:tblPr>
      <w:tblBorders>
        <w:top w:val="single" w:color="CCEDC7" w:themeColor="light1" w:sz="4" w:space="0"/>
        <w:left w:val="single" w:color="CCEDC7" w:themeColor="light1" w:sz="4" w:space="0"/>
        <w:bottom w:val="single" w:color="CCEDC7" w:themeColor="light1" w:sz="4" w:space="0"/>
        <w:right w:val="single" w:color="CCEDC7" w:themeColor="light1" w:sz="4" w:space="0"/>
        <w:insideH w:val="single" w:color="CCEDC7" w:themeColor="light1" w:sz="4" w:space="0"/>
        <w:insideV w:val="single" w:color="CCEDC7" w:themeColor="light1" w:sz="4" w:space="0"/>
      </w:tblBorders>
    </w:tblPr>
    <w:tblStylePr w:type="firstRow">
      <w:rPr>
        <w:rFonts w:ascii="Arial" w:hAnsi="Arial"/>
        <w:b/>
        <w:color w:val="FFFFFF"/>
        <w:sz w:val="22"/>
      </w:rPr>
      <w:tcPr>
        <w:shd w:val="clear" w:color="4472C4" w:themeColor="accent5" w:fill="4472C4" w:themeFill="accent5"/>
      </w:tcPr>
    </w:tblStylePr>
    <w:tblStylePr w:type="lastRow">
      <w:rPr>
        <w:rFonts w:ascii="Arial" w:hAnsi="Arial"/>
        <w:b/>
        <w:color w:val="FFFFFF"/>
        <w:sz w:val="22"/>
      </w:rPr>
      <w:tcPr>
        <w:tcBorders>
          <w:top w:val="single" w:color="CCEDC7" w:themeColor="light1" w:sz="4" w:space="0"/>
        </w:tcBorders>
        <w:shd w:val="clear" w:color="4472C4" w:themeColor="accent5" w:fill="4472C4" w:themeFill="accent5"/>
      </w:tcPr>
    </w:tblStylePr>
    <w:tblStylePr w:type="firstCol">
      <w:rPr>
        <w:rFonts w:ascii="Arial" w:hAnsi="Arial"/>
        <w:b/>
        <w:color w:val="FFFFFF"/>
        <w:sz w:val="22"/>
      </w:rPr>
      <w:tcPr>
        <w:shd w:val="clear" w:color="4472C4" w:themeColor="accent5" w:fill="4472C4" w:themeFill="accent5"/>
      </w:tcPr>
    </w:tblStylePr>
    <w:tblStylePr w:type="lastCol">
      <w:rPr>
        <w:rFonts w:ascii="Arial" w:hAnsi="Arial"/>
        <w:b/>
        <w:color w:val="FFFFFF"/>
        <w:sz w:val="22"/>
      </w:rPr>
      <w:tcPr>
        <w:shd w:val="clear" w:color="4472C4" w:themeColor="accent5" w:fill="4472C4" w:themeFill="accent5"/>
      </w:tcPr>
    </w:tblStylePr>
    <w:tblStylePr w:type="band1Vert">
      <w:tcPr>
        <w:shd w:val="clear" w:color="A9BEE3" w:themeColor="accent5" w:themeTint="75" w:fill="A9BEE3" w:themeFill="accent5" w:themeFillTint="75"/>
      </w:tcPr>
    </w:tblStylePr>
    <w:tblStylePr w:type="band2Vert"/>
    <w:tblStylePr w:type="band1Horz">
      <w:tcPr>
        <w:shd w:val="clear" w:color="A9BEE3" w:themeColor="accent5" w:themeTint="75" w:fill="A9BEE3" w:themeFill="accent5" w:themeFillTint="75"/>
      </w:tcPr>
    </w:tblStylePr>
    <w:tblStylePr w:type="band2Horz"/>
    <w:tblStylePr w:type="neCell"/>
    <w:tblStylePr w:type="nwCell"/>
    <w:tblStylePr w:type="seCell"/>
    <w:tblStylePr w:type="swCell"/>
  </w:style>
  <w:style w:type="table" w:customStyle="1" w:styleId="77">
    <w:name w:val="Grid Table 5 Dark - Accent 6"/>
    <w:basedOn w:val="28"/>
    <w:qFormat/>
    <w:uiPriority w:val="99"/>
    <w:pPr>
      <w:spacing w:after="0" w:line="240" w:lineRule="auto"/>
    </w:pPr>
    <w:tblPr>
      <w:tblBorders>
        <w:top w:val="single" w:color="CCEDC7" w:themeColor="light1" w:sz="4" w:space="0"/>
        <w:left w:val="single" w:color="CCEDC7" w:themeColor="light1" w:sz="4" w:space="0"/>
        <w:bottom w:val="single" w:color="CCEDC7" w:themeColor="light1" w:sz="4" w:space="0"/>
        <w:right w:val="single" w:color="CCEDC7" w:themeColor="light1" w:sz="4" w:space="0"/>
        <w:insideH w:val="single" w:color="CCEDC7" w:themeColor="light1" w:sz="4" w:space="0"/>
        <w:insideV w:val="single" w:color="CCEDC7"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CCEDC7"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2Vert"/>
    <w:tblStylePr w:type="band1Horz">
      <w:tcPr>
        <w:shd w:val="clear" w:color="BCDBA8" w:themeColor="accent6" w:themeTint="75" w:fill="BCDBA8" w:themeFill="accent6" w:themeFillTint="75"/>
      </w:tcPr>
    </w:tblStylePr>
    <w:tblStylePr w:type="band2Horz"/>
    <w:tblStylePr w:type="neCell"/>
    <w:tblStylePr w:type="nwCell"/>
    <w:tblStylePr w:type="seCell"/>
    <w:tblStylePr w:type="swCell"/>
  </w:style>
  <w:style w:type="table" w:customStyle="1" w:styleId="78">
    <w:name w:val="Grid Table 6 Colorful"/>
    <w:basedOn w:val="28"/>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79">
    <w:name w:val="Grid Table 6 Colorful - Accent 1"/>
    <w:basedOn w:val="28"/>
    <w:qFormat/>
    <w:uiPriority w:val="99"/>
    <w:pPr>
      <w:spacing w:after="0" w:line="240" w:lineRule="auto"/>
    </w:pPr>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DDEAF6" w:themeFill="accent1" w:themeFillTint="34"/>
      </w:tcPr>
    </w:tblStylePr>
    <w:tblStylePr w:type="band2Vert"/>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80">
    <w:name w:val="Grid Table 6 Colorful - Accent 2"/>
    <w:basedOn w:val="28"/>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81">
    <w:name w:val="Grid Table 6 Colorful - Accent 3"/>
    <w:basedOn w:val="28"/>
    <w:qFormat/>
    <w:uiPriority w:val="99"/>
    <w:pPr>
      <w:spacing w:after="0" w:line="240" w:lineRule="auto"/>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2Vert"/>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82">
    <w:name w:val="Grid Table 6 Colorful - Accent 4"/>
    <w:basedOn w:val="28"/>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83">
    <w:name w:val="Grid Table 6 Colorful - Accent 5"/>
    <w:basedOn w:val="28"/>
    <w:qFormat/>
    <w:uiPriority w:val="99"/>
    <w:pPr>
      <w:spacing w:after="0" w:line="240" w:lineRule="auto"/>
    </w:pPr>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D8E2F2" w:themeFill="accent5" w:themeFillTint="34"/>
      </w:tcPr>
    </w:tblStylePr>
    <w:tblStylePr w:type="band2Vert"/>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84">
    <w:name w:val="Grid Table 6 Colorful - Accent 6"/>
    <w:basedOn w:val="28"/>
    <w:qFormat/>
    <w:uiPriority w:val="99"/>
    <w:pPr>
      <w:spacing w:after="0" w:line="240" w:lineRule="auto"/>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E1EFD8" w:themeFill="accent6" w:themeFillTint="34"/>
      </w:tcPr>
    </w:tblStylePr>
    <w:tblStylePr w:type="band2Vert"/>
    <w:tblStylePr w:type="band1Horz">
      <w:rPr>
        <w:rFonts w:ascii="Arial" w:hAnsi="Arial"/>
        <w:color w:val="254174" w:themeColor="accent5" w:themeShade="94"/>
        <w:sz w:val="22"/>
      </w:rPr>
      <w:tcPr>
        <w:shd w:val="clear" w:color="E1EFD8" w:themeColor="accent6" w:themeTint="34" w:fill="E1EFD8" w:themeFill="accent6"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85">
    <w:name w:val="Grid Table 7 Colorful"/>
    <w:basedOn w:val="28"/>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CCEDC7" w:themeColor="light1" w:fill="CCEDC7"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CCEDC7" w:themeColor="light1" w:fill="CCEDC7"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86">
    <w:name w:val="Grid Table 7 Colorful - Accent 1"/>
    <w:basedOn w:val="28"/>
    <w:qFormat/>
    <w:uiPriority w:val="99"/>
    <w:pPr>
      <w:spacing w:after="0" w:line="240" w:lineRule="auto"/>
    </w:pPr>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CCEDC7" w:themeColor="light1" w:fill="CCEDC7" w:themeFill="light1"/>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CCEDC7" w:themeColor="light1" w:fill="CCEDC7" w:themeFill="light1"/>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DDEAF6" w:themeFill="accent1" w:themeFillTint="34"/>
      </w:tcPr>
    </w:tblStylePr>
    <w:tblStylePr w:type="band2Vert"/>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87">
    <w:name w:val="Grid Table 7 Colorful - Accent 2"/>
    <w:basedOn w:val="28"/>
    <w:qFormat/>
    <w:uiPriority w:val="99"/>
    <w:pPr>
      <w:spacing w:after="0" w:line="240" w:lineRule="auto"/>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CCEDC7" w:themeColor="light1" w:fill="CCEDC7"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CCEDC7" w:themeColor="light1" w:fill="CCEDC7"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88">
    <w:name w:val="Grid Table 7 Colorful - Accent 3"/>
    <w:basedOn w:val="28"/>
    <w:qFormat/>
    <w:uiPriority w:val="99"/>
    <w:pPr>
      <w:spacing w:after="0" w:line="240" w:lineRule="auto"/>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CCEDC7" w:themeColor="light1" w:fill="CCEDC7"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CCEDC7" w:themeColor="light1" w:fill="CCEDC7"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2Vert"/>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89">
    <w:name w:val="Grid Table 7 Colorful - Accent 4"/>
    <w:basedOn w:val="28"/>
    <w:qFormat/>
    <w:uiPriority w:val="99"/>
    <w:pPr>
      <w:spacing w:after="0" w:line="240" w:lineRule="auto"/>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CCEDC7" w:themeColor="light1" w:fill="CCEDC7"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CCEDC7" w:themeColor="light1" w:fill="CCEDC7"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90">
    <w:name w:val="Grid Table 7 Colorful - Accent 5"/>
    <w:basedOn w:val="28"/>
    <w:qFormat/>
    <w:uiPriority w:val="99"/>
    <w:pPr>
      <w:spacing w:after="0" w:line="240" w:lineRule="auto"/>
    </w:pPr>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CCEDC7" w:themeColor="light1" w:fill="CCEDC7" w:themeFill="light1"/>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CCEDC7" w:themeColor="light1" w:fill="CCEDC7" w:themeFill="light1"/>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D8E2F2" w:themeFill="accent5" w:themeFillTint="34"/>
      </w:tcPr>
    </w:tblStylePr>
    <w:tblStylePr w:type="band2Vert"/>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91">
    <w:name w:val="Grid Table 7 Colorful - Accent 6"/>
    <w:basedOn w:val="28"/>
    <w:qFormat/>
    <w:uiPriority w:val="99"/>
    <w:pPr>
      <w:spacing w:after="0" w:line="240" w:lineRule="auto"/>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CCEDC7" w:themeColor="light1" w:fill="CCEDC7"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CCEDC7" w:themeColor="light1" w:fill="CCEDC7"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2Vert"/>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tblStylePr w:type="neCell"/>
    <w:tblStylePr w:type="nwCell"/>
    <w:tblStylePr w:type="seCell"/>
    <w:tblStylePr w:type="swCell"/>
  </w:style>
  <w:style w:type="table" w:customStyle="1" w:styleId="92">
    <w:name w:val="List Table 1 Light"/>
    <w:basedOn w:val="28"/>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2Vert"/>
    <w:tblStylePr w:type="band1Horz">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93">
    <w:name w:val="List Table 1 Light - Accent 1"/>
    <w:basedOn w:val="28"/>
    <w:qFormat/>
    <w:uiPriority w:val="99"/>
    <w:pPr>
      <w:spacing w:after="0" w:line="240" w:lineRule="auto"/>
    </w:pPr>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D5E5F4" w:themeFill="accent1" w:themeFillTint="40"/>
      </w:tcPr>
    </w:tblStylePr>
    <w:tblStylePr w:type="band2Vert"/>
    <w:tblStylePr w:type="band1Horz">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94">
    <w:name w:val="List Table 1 Light - Accent 2"/>
    <w:basedOn w:val="28"/>
    <w:qFormat/>
    <w:uiPriority w:val="99"/>
    <w:pPr>
      <w:spacing w:after="0" w:line="240" w:lineRule="auto"/>
    </w:pPr>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2Vert"/>
    <w:tblStylePr w:type="band1Horz">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95">
    <w:name w:val="List Table 1 Light - Accent 3"/>
    <w:basedOn w:val="28"/>
    <w:qFormat/>
    <w:uiPriority w:val="99"/>
    <w:pPr>
      <w:spacing w:after="0" w:line="240" w:lineRule="auto"/>
    </w:pPr>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2Vert"/>
    <w:tblStylePr w:type="band1Horz">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96">
    <w:name w:val="List Table 1 Light - Accent 4"/>
    <w:basedOn w:val="28"/>
    <w:qFormat/>
    <w:uiPriority w:val="99"/>
    <w:pPr>
      <w:spacing w:after="0" w:line="240" w:lineRule="auto"/>
    </w:pPr>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2Vert"/>
    <w:tblStylePr w:type="band1Horz">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97">
    <w:name w:val="List Table 1 Light - Accent 5"/>
    <w:basedOn w:val="28"/>
    <w:qFormat/>
    <w:uiPriority w:val="99"/>
    <w:pPr>
      <w:spacing w:after="0" w:line="240" w:lineRule="auto"/>
    </w:pPr>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D0DBF0" w:themeFill="accent5" w:themeFillTint="40"/>
      </w:tcPr>
    </w:tblStylePr>
    <w:tblStylePr w:type="band2Vert"/>
    <w:tblStylePr w:type="band1Horz">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98">
    <w:name w:val="List Table 1 Light - Accent 6"/>
    <w:basedOn w:val="28"/>
    <w:qFormat/>
    <w:uiPriority w:val="99"/>
    <w:pPr>
      <w:spacing w:after="0" w:line="240" w:lineRule="auto"/>
    </w:pPr>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2Vert"/>
    <w:tblStylePr w:type="band1Horz">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99">
    <w:name w:val="List Table 2"/>
    <w:basedOn w:val="28"/>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00">
    <w:name w:val="List Table 2 - Accent 1"/>
    <w:basedOn w:val="28"/>
    <w:qFormat/>
    <w:uiPriority w:val="99"/>
    <w:pPr>
      <w:spacing w:after="0" w:line="240" w:lineRule="auto"/>
    </w:pPr>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D5E5F4" w:themeFill="accent1" w:themeFillTint="40"/>
      </w:tcPr>
    </w:tblStylePr>
    <w:tblStylePr w:type="band2Vert"/>
    <w:tblStylePr w:type="band1Horz">
      <w:rPr>
        <w:rFonts w:ascii="Arial" w:hAnsi="Arial"/>
        <w:color w:val="404040"/>
        <w:sz w:val="22"/>
      </w:rPr>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01">
    <w:name w:val="List Table 2 - Accent 2"/>
    <w:basedOn w:val="28"/>
    <w:qFormat/>
    <w:uiPriority w:val="99"/>
    <w:pPr>
      <w:spacing w:after="0" w:line="240" w:lineRule="auto"/>
    </w:pPr>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2Vert"/>
    <w:tblStylePr w:type="band1Horz">
      <w:rPr>
        <w:rFonts w:ascii="Arial" w:hAnsi="Arial"/>
        <w:color w:val="404040"/>
        <w:sz w:val="22"/>
      </w:rPr>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02">
    <w:name w:val="List Table 2 - Accent 3"/>
    <w:basedOn w:val="28"/>
    <w:qFormat/>
    <w:uiPriority w:val="99"/>
    <w:pPr>
      <w:spacing w:after="0" w:line="240" w:lineRule="auto"/>
    </w:pPr>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2Vert"/>
    <w:tblStylePr w:type="band1Horz">
      <w:rPr>
        <w:rFonts w:ascii="Arial" w:hAnsi="Arial"/>
        <w:color w:val="404040"/>
        <w:sz w:val="22"/>
      </w:rPr>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03">
    <w:name w:val="List Table 2 - Accent 4"/>
    <w:basedOn w:val="28"/>
    <w:qFormat/>
    <w:uiPriority w:val="99"/>
    <w:pPr>
      <w:spacing w:after="0" w:line="240" w:lineRule="auto"/>
    </w:pPr>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2Vert"/>
    <w:tblStylePr w:type="band1Horz">
      <w:rPr>
        <w:rFonts w:ascii="Arial" w:hAnsi="Arial"/>
        <w:color w:val="404040"/>
        <w:sz w:val="22"/>
      </w:rPr>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04">
    <w:name w:val="List Table 2 - Accent 5"/>
    <w:basedOn w:val="28"/>
    <w:qFormat/>
    <w:uiPriority w:val="99"/>
    <w:pPr>
      <w:spacing w:after="0" w:line="240" w:lineRule="auto"/>
    </w:pPr>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D0DBF0" w:themeFill="accent5" w:themeFillTint="40"/>
      </w:tcPr>
    </w:tblStylePr>
    <w:tblStylePr w:type="band2Vert"/>
    <w:tblStylePr w:type="band1Horz">
      <w:rPr>
        <w:rFonts w:ascii="Arial" w:hAnsi="Arial"/>
        <w:color w:val="404040"/>
        <w:sz w:val="22"/>
      </w:rPr>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05">
    <w:name w:val="List Table 2 - Accent 6"/>
    <w:basedOn w:val="28"/>
    <w:qFormat/>
    <w:uiPriority w:val="99"/>
    <w:pPr>
      <w:spacing w:after="0" w:line="240" w:lineRule="auto"/>
    </w:pPr>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2Vert"/>
    <w:tblStylePr w:type="band1Horz">
      <w:rPr>
        <w:rFonts w:ascii="Arial" w:hAnsi="Arial"/>
        <w:color w:val="404040"/>
        <w:sz w:val="22"/>
      </w:rPr>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06">
    <w:name w:val="List Table 3"/>
    <w:basedOn w:val="28"/>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07">
    <w:name w:val="List Table 3 - Accent 1"/>
    <w:basedOn w:val="28"/>
    <w:qFormat/>
    <w:uiPriority w:val="99"/>
    <w:pPr>
      <w:spacing w:after="0" w:line="240" w:lineRule="auto"/>
    </w:p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2Vert"/>
    <w:tblStylePr w:type="band1Horz">
      <w:rPr>
        <w:rFonts w:ascii="Arial" w:hAnsi="Arial"/>
        <w:color w:val="404040"/>
        <w:sz w:val="22"/>
      </w:rPr>
      <w:tcPr>
        <w:tcBorders>
          <w:top w:val="single" w:color="5B9BD5" w:themeColor="accent1" w:sz="4" w:space="0"/>
          <w:bottom w:val="single" w:color="5B9BD5" w:themeColor="accent1" w:sz="4" w:space="0"/>
        </w:tcBorders>
      </w:tcPr>
    </w:tblStylePr>
    <w:tblStylePr w:type="band2Horz"/>
    <w:tblStylePr w:type="neCell"/>
    <w:tblStylePr w:type="nwCell"/>
    <w:tblStylePr w:type="seCell"/>
    <w:tblStylePr w:type="swCell"/>
  </w:style>
  <w:style w:type="table" w:customStyle="1" w:styleId="108">
    <w:name w:val="List Table 3 - Accent 2"/>
    <w:basedOn w:val="28"/>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2Vert"/>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tblStylePr w:type="band2Horz"/>
    <w:tblStylePr w:type="neCell"/>
    <w:tblStylePr w:type="nwCell"/>
    <w:tblStylePr w:type="seCell"/>
    <w:tblStylePr w:type="swCell"/>
  </w:style>
  <w:style w:type="table" w:customStyle="1" w:styleId="109">
    <w:name w:val="List Table 3 - Accent 3"/>
    <w:basedOn w:val="28"/>
    <w:qFormat/>
    <w:uiPriority w:val="99"/>
    <w:pPr>
      <w:spacing w:after="0" w:line="240" w:lineRule="auto"/>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2Vert"/>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tblStylePr w:type="band2Horz"/>
    <w:tblStylePr w:type="neCell"/>
    <w:tblStylePr w:type="nwCell"/>
    <w:tblStylePr w:type="seCell"/>
    <w:tblStylePr w:type="swCell"/>
  </w:style>
  <w:style w:type="table" w:customStyle="1" w:styleId="110">
    <w:name w:val="List Table 3 - Accent 4"/>
    <w:basedOn w:val="28"/>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2Vert"/>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tblStylePr w:type="band2Horz"/>
    <w:tblStylePr w:type="neCell"/>
    <w:tblStylePr w:type="nwCell"/>
    <w:tblStylePr w:type="seCell"/>
    <w:tblStylePr w:type="swCell"/>
  </w:style>
  <w:style w:type="table" w:customStyle="1" w:styleId="111">
    <w:name w:val="List Table 3 - Accent 5"/>
    <w:basedOn w:val="28"/>
    <w:qFormat/>
    <w:uiPriority w:val="99"/>
    <w:pPr>
      <w:spacing w:after="0" w:line="240" w:lineRule="auto"/>
    </w:pPr>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8E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2Vert"/>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tblStylePr w:type="band2Horz"/>
    <w:tblStylePr w:type="neCell"/>
    <w:tblStylePr w:type="nwCell"/>
    <w:tblStylePr w:type="seCell"/>
    <w:tblStylePr w:type="swCell"/>
  </w:style>
  <w:style w:type="table" w:customStyle="1" w:styleId="112">
    <w:name w:val="List Table 3 - Accent 6"/>
    <w:basedOn w:val="28"/>
    <w:qFormat/>
    <w:uiPriority w:val="99"/>
    <w:pPr>
      <w:spacing w:after="0" w:line="240" w:lineRule="auto"/>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2Vert"/>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tblStylePr w:type="band2Horz"/>
    <w:tblStylePr w:type="neCell"/>
    <w:tblStylePr w:type="nwCell"/>
    <w:tblStylePr w:type="seCell"/>
    <w:tblStylePr w:type="swCell"/>
  </w:style>
  <w:style w:type="table" w:customStyle="1" w:styleId="113">
    <w:name w:val="List Table 4"/>
    <w:basedOn w:val="28"/>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4">
    <w:name w:val="List Table 4 - Accent 1"/>
    <w:basedOn w:val="28"/>
    <w:qFormat/>
    <w:uiPriority w:val="9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D5E5F4" w:themeFill="accent1" w:themeFillTint="40"/>
      </w:tcPr>
    </w:tblStylePr>
    <w:tblStylePr w:type="band2Vert"/>
    <w:tblStylePr w:type="band1Horz">
      <w:rPr>
        <w:rFonts w:ascii="Arial" w:hAnsi="Arial"/>
        <w:color w:val="404040"/>
        <w:sz w:val="22"/>
      </w:rPr>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15">
    <w:name w:val="List Table 4 - Accent 2"/>
    <w:basedOn w:val="28"/>
    <w:qFormat/>
    <w:uiPriority w:val="9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2Vert"/>
    <w:tblStylePr w:type="band1Horz">
      <w:rPr>
        <w:rFonts w:ascii="Arial" w:hAnsi="Arial"/>
        <w:color w:val="404040"/>
        <w:sz w:val="22"/>
      </w:rPr>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16">
    <w:name w:val="List Table 4 - Accent 3"/>
    <w:basedOn w:val="28"/>
    <w:qFormat/>
    <w:uiPriority w:val="9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2Vert"/>
    <w:tblStylePr w:type="band1Horz">
      <w:rPr>
        <w:rFonts w:ascii="Arial" w:hAnsi="Arial"/>
        <w:color w:val="404040"/>
        <w:sz w:val="22"/>
      </w:rPr>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17">
    <w:name w:val="List Table 4 - Accent 4"/>
    <w:basedOn w:val="28"/>
    <w:qFormat/>
    <w:uiPriority w:val="9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2Vert"/>
    <w:tblStylePr w:type="band1Horz">
      <w:rPr>
        <w:rFonts w:ascii="Arial" w:hAnsi="Arial"/>
        <w:color w:val="404040"/>
        <w:sz w:val="22"/>
      </w:rPr>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18">
    <w:name w:val="List Table 4 - Accent 5"/>
    <w:basedOn w:val="28"/>
    <w:qFormat/>
    <w:uiPriority w:val="9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D0DBF0" w:themeFill="accent5" w:themeFillTint="40"/>
      </w:tcPr>
    </w:tblStylePr>
    <w:tblStylePr w:type="band2Vert"/>
    <w:tblStylePr w:type="band1Horz">
      <w:rPr>
        <w:rFonts w:ascii="Arial" w:hAnsi="Arial"/>
        <w:color w:val="404040"/>
        <w:sz w:val="22"/>
      </w:rPr>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19">
    <w:name w:val="List Table 4 - Accent 6"/>
    <w:basedOn w:val="28"/>
    <w:qFormat/>
    <w:uiPriority w:val="9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2Vert"/>
    <w:tblStylePr w:type="band1Horz">
      <w:rPr>
        <w:rFonts w:ascii="Arial" w:hAnsi="Arial"/>
        <w:color w:val="404040"/>
        <w:sz w:val="22"/>
      </w:rPr>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20">
    <w:name w:val="List Table 5 Dark"/>
    <w:basedOn w:val="28"/>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CCEDC7" w:themeColor="light1"/>
        <w:sz w:val="22"/>
        <w14:textFill>
          <w14:solidFill>
            <w14:schemeClr w14:val="lt1"/>
          </w14:solidFill>
        </w14:textFill>
      </w:rPr>
      <w:tcPr>
        <w:tcBorders>
          <w:top w:val="single" w:color="7E7E7E" w:themeColor="text1" w:themeTint="80" w:sz="32" w:space="0"/>
          <w:bottom w:val="single" w:color="CCEDC7" w:themeColor="light1" w:sz="12" w:space="0"/>
        </w:tcBorders>
        <w:shd w:val="clear" w:color="7E7E7E" w:themeColor="text1" w:themeTint="80" w:fill="7E7E7E" w:themeFill="text1" w:themeFillTint="80"/>
      </w:tcPr>
    </w:tblStylePr>
    <w:tblStylePr w:type="lastRow">
      <w:rPr>
        <w:rFonts w:ascii="Arial" w:hAnsi="Arial"/>
        <w:b/>
        <w:color w:val="CCEDC7" w:themeColor="light1"/>
        <w:sz w:val="22"/>
        <w14:textFill>
          <w14:solidFill>
            <w14:schemeClr w14:val="lt1"/>
          </w14:solidFill>
        </w14:textFill>
      </w:rPr>
    </w:tblStylePr>
    <w:tblStylePr w:type="firstCol">
      <w:rPr>
        <w:rFonts w:ascii="Arial" w:hAnsi="Arial"/>
        <w:b/>
        <w:color w:val="CCEDC7" w:themeColor="light1"/>
        <w:sz w:val="22"/>
        <w14:textFill>
          <w14:solidFill>
            <w14:schemeClr w14:val="lt1"/>
          </w14:solidFill>
        </w14:textFill>
      </w:rPr>
      <w:tcPr>
        <w:tcBorders>
          <w:left w:val="single" w:color="7E7E7E" w:themeColor="text1" w:themeTint="80" w:sz="32" w:space="0"/>
          <w:right w:val="single" w:color="CCEDC7" w:themeColor="light1" w:sz="4" w:space="0"/>
        </w:tcBorders>
      </w:tcPr>
    </w:tblStylePr>
    <w:tblStylePr w:type="lastCol">
      <w:tcPr>
        <w:tcBorders>
          <w:left w:val="single" w:color="CCEDC7" w:themeColor="light1" w:sz="4" w:space="0"/>
          <w:right w:val="single" w:color="7E7E7E" w:themeColor="text1" w:themeTint="80" w:sz="32" w:space="0"/>
        </w:tcBorders>
      </w:tcPr>
    </w:tblStylePr>
    <w:tblStylePr w:type="band1Vert">
      <w:tcPr>
        <w:tcBorders>
          <w:left w:val="single" w:color="CCEDC7" w:themeColor="light1" w:sz="4" w:space="0"/>
          <w:right w:val="single" w:color="CCEDC7" w:themeColor="light1" w:sz="4" w:space="0"/>
        </w:tcBorders>
        <w:shd w:val="clear" w:color="7E7E7E" w:themeColor="text1" w:themeTint="80" w:fill="7E7E7E" w:themeFill="text1" w:themeFillTint="80"/>
      </w:tcPr>
    </w:tblStylePr>
    <w:tblStylePr w:type="band2Vert">
      <w:tcPr>
        <w:tcBorders>
          <w:left w:val="single" w:color="CCEDC7" w:themeColor="light1" w:sz="4" w:space="0"/>
          <w:right w:val="single" w:color="CCEDC7" w:themeColor="light1" w:sz="4" w:space="0"/>
        </w:tcBorders>
      </w:tcPr>
    </w:tblStylePr>
    <w:tblStylePr w:type="band1Horz">
      <w:tcPr>
        <w:tcBorders>
          <w:top w:val="single" w:color="CCEDC7" w:themeColor="light1" w:sz="4" w:space="0"/>
          <w:bottom w:val="single" w:color="CCEDC7" w:themeColor="light1" w:sz="4" w:space="0"/>
        </w:tcBorders>
        <w:shd w:val="clear" w:color="7E7E7E" w:themeColor="text1" w:themeTint="80" w:fill="7E7E7E" w:themeFill="text1" w:themeFillTint="80"/>
      </w:tcPr>
    </w:tblStylePr>
    <w:tblStylePr w:type="band2Horz">
      <w:tcPr>
        <w:tcBorders>
          <w:top w:val="single" w:color="CCEDC7" w:themeColor="light1" w:sz="4" w:space="0"/>
          <w:bottom w:val="single" w:color="CCEDC7" w:themeColor="light1" w:sz="4" w:space="0"/>
        </w:tcBorders>
        <w:shd w:val="clear" w:color="7E7E7E" w:themeColor="text1" w:themeTint="80" w:fill="7E7E7E" w:themeFill="text1" w:themeFillTint="80"/>
      </w:tcPr>
    </w:tblStylePr>
    <w:tblStylePr w:type="neCell"/>
    <w:tblStylePr w:type="nwCell"/>
    <w:tblStylePr w:type="seCell"/>
    <w:tblStylePr w:type="swCell"/>
  </w:style>
  <w:style w:type="table" w:customStyle="1" w:styleId="121">
    <w:name w:val="List Table 5 Dark - Accent 1"/>
    <w:basedOn w:val="28"/>
    <w:qFormat/>
    <w:uiPriority w:val="99"/>
    <w:pPr>
      <w:spacing w:after="0" w:line="240" w:lineRule="auto"/>
    </w:pPr>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CCEDC7" w:themeColor="light1"/>
        <w:sz w:val="22"/>
        <w14:textFill>
          <w14:solidFill>
            <w14:schemeClr w14:val="lt1"/>
          </w14:solidFill>
        </w14:textFill>
      </w:rPr>
      <w:tcPr>
        <w:tcBorders>
          <w:top w:val="single" w:color="5B9BD5" w:themeColor="accent1" w:sz="32" w:space="0"/>
          <w:bottom w:val="single" w:color="CCEDC7" w:themeColor="light1" w:sz="12" w:space="0"/>
        </w:tcBorders>
        <w:shd w:val="clear" w:color="5B9BD5" w:themeColor="accent1" w:fill="5B9BD5" w:themeFill="accent1"/>
      </w:tcPr>
    </w:tblStylePr>
    <w:tblStylePr w:type="lastRow">
      <w:rPr>
        <w:rFonts w:ascii="Arial" w:hAnsi="Arial"/>
        <w:b/>
        <w:color w:val="CCEDC7" w:themeColor="light1"/>
        <w:sz w:val="22"/>
        <w14:textFill>
          <w14:solidFill>
            <w14:schemeClr w14:val="lt1"/>
          </w14:solidFill>
        </w14:textFill>
      </w:rPr>
    </w:tblStylePr>
    <w:tblStylePr w:type="firstCol">
      <w:rPr>
        <w:rFonts w:ascii="Arial" w:hAnsi="Arial"/>
        <w:b/>
        <w:color w:val="CCEDC7" w:themeColor="light1"/>
        <w:sz w:val="22"/>
        <w14:textFill>
          <w14:solidFill>
            <w14:schemeClr w14:val="lt1"/>
          </w14:solidFill>
        </w14:textFill>
      </w:rPr>
      <w:tcPr>
        <w:tcBorders>
          <w:left w:val="single" w:color="5B9BD5" w:themeColor="accent1" w:sz="32" w:space="0"/>
          <w:right w:val="single" w:color="CCEDC7" w:themeColor="light1" w:sz="4" w:space="0"/>
        </w:tcBorders>
      </w:tcPr>
    </w:tblStylePr>
    <w:tblStylePr w:type="lastCol">
      <w:tcPr>
        <w:tcBorders>
          <w:left w:val="single" w:color="CCEDC7" w:themeColor="light1" w:sz="4" w:space="0"/>
          <w:right w:val="single" w:color="5B9BD5" w:themeColor="accent1" w:sz="32" w:space="0"/>
        </w:tcBorders>
      </w:tcPr>
    </w:tblStylePr>
    <w:tblStylePr w:type="band1Vert">
      <w:tcPr>
        <w:tcBorders>
          <w:left w:val="single" w:color="CCEDC7" w:themeColor="light1" w:sz="4" w:space="0"/>
          <w:right w:val="single" w:color="CCEDC7" w:themeColor="light1" w:sz="4" w:space="0"/>
        </w:tcBorders>
        <w:shd w:val="clear" w:color="5B9BD5" w:themeColor="accent1" w:fill="5B9BD5" w:themeFill="accent1"/>
      </w:tcPr>
    </w:tblStylePr>
    <w:tblStylePr w:type="band2Vert">
      <w:tcPr>
        <w:tcBorders>
          <w:left w:val="single" w:color="CCEDC7" w:themeColor="light1" w:sz="4" w:space="0"/>
          <w:right w:val="single" w:color="CCEDC7" w:themeColor="light1" w:sz="4" w:space="0"/>
        </w:tcBorders>
      </w:tcPr>
    </w:tblStylePr>
    <w:tblStylePr w:type="band1Horz">
      <w:tcPr>
        <w:tcBorders>
          <w:top w:val="single" w:color="CCEDC7" w:themeColor="light1" w:sz="4" w:space="0"/>
          <w:bottom w:val="single" w:color="CCEDC7" w:themeColor="light1" w:sz="4" w:space="0"/>
        </w:tcBorders>
        <w:shd w:val="clear" w:color="5B9BD5" w:themeColor="accent1" w:fill="5B9BD5" w:themeFill="accent1"/>
      </w:tcPr>
    </w:tblStylePr>
    <w:tblStylePr w:type="band2Horz">
      <w:tcPr>
        <w:tcBorders>
          <w:top w:val="single" w:color="CCEDC7" w:themeColor="light1" w:sz="4" w:space="0"/>
          <w:bottom w:val="single" w:color="CCEDC7" w:themeColor="light1" w:sz="4" w:space="0"/>
        </w:tcBorders>
        <w:shd w:val="clear" w:color="5B9BD5" w:themeColor="accent1" w:fill="5B9BD5" w:themeFill="accent1"/>
      </w:tcPr>
    </w:tblStylePr>
    <w:tblStylePr w:type="neCell"/>
    <w:tblStylePr w:type="nwCell"/>
    <w:tblStylePr w:type="seCell"/>
    <w:tblStylePr w:type="swCell"/>
  </w:style>
  <w:style w:type="table" w:customStyle="1" w:styleId="122">
    <w:name w:val="List Table 5 Dark - Accent 2"/>
    <w:basedOn w:val="28"/>
    <w:qFormat/>
    <w:uiPriority w:val="99"/>
    <w:pPr>
      <w:spacing w:after="0" w:line="240" w:lineRule="auto"/>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CCEDC7" w:themeColor="light1"/>
        <w:sz w:val="22"/>
        <w14:textFill>
          <w14:solidFill>
            <w14:schemeClr w14:val="lt1"/>
          </w14:solidFill>
        </w14:textFill>
      </w:rPr>
      <w:tcPr>
        <w:tcBorders>
          <w:top w:val="single" w:color="F4B285" w:themeColor="accent2" w:themeTint="97" w:sz="32" w:space="0"/>
          <w:bottom w:val="single" w:color="CCEDC7" w:themeColor="light1" w:sz="12" w:space="0"/>
        </w:tcBorders>
        <w:shd w:val="clear" w:color="F4B285" w:themeColor="accent2" w:themeTint="97" w:fill="F4B285" w:themeFill="accent2" w:themeFillTint="97"/>
      </w:tcPr>
    </w:tblStylePr>
    <w:tblStylePr w:type="lastRow">
      <w:rPr>
        <w:rFonts w:ascii="Arial" w:hAnsi="Arial"/>
        <w:b/>
        <w:color w:val="CCEDC7" w:themeColor="light1"/>
        <w:sz w:val="22"/>
        <w14:textFill>
          <w14:solidFill>
            <w14:schemeClr w14:val="lt1"/>
          </w14:solidFill>
        </w14:textFill>
      </w:rPr>
    </w:tblStylePr>
    <w:tblStylePr w:type="firstCol">
      <w:rPr>
        <w:rFonts w:ascii="Arial" w:hAnsi="Arial"/>
        <w:b/>
        <w:color w:val="CCEDC7" w:themeColor="light1"/>
        <w:sz w:val="22"/>
        <w14:textFill>
          <w14:solidFill>
            <w14:schemeClr w14:val="lt1"/>
          </w14:solidFill>
        </w14:textFill>
      </w:rPr>
      <w:tcPr>
        <w:tcBorders>
          <w:left w:val="single" w:color="F4B285" w:themeColor="accent2" w:themeTint="97" w:sz="32" w:space="0"/>
          <w:right w:val="single" w:color="CCEDC7" w:themeColor="light1" w:sz="4" w:space="0"/>
        </w:tcBorders>
      </w:tcPr>
    </w:tblStylePr>
    <w:tblStylePr w:type="lastCol">
      <w:tcPr>
        <w:tcBorders>
          <w:left w:val="single" w:color="CCEDC7" w:themeColor="light1" w:sz="4" w:space="0"/>
          <w:right w:val="single" w:color="F4B285" w:themeColor="accent2" w:themeTint="97" w:sz="32" w:space="0"/>
        </w:tcBorders>
      </w:tcPr>
    </w:tblStylePr>
    <w:tblStylePr w:type="band1Vert">
      <w:tcPr>
        <w:tcBorders>
          <w:left w:val="single" w:color="CCEDC7" w:themeColor="light1" w:sz="4" w:space="0"/>
          <w:right w:val="single" w:color="CCEDC7" w:themeColor="light1" w:sz="4" w:space="0"/>
        </w:tcBorders>
        <w:shd w:val="clear" w:color="F4B285" w:themeColor="accent2" w:themeTint="97" w:fill="F4B285" w:themeFill="accent2" w:themeFillTint="97"/>
      </w:tcPr>
    </w:tblStylePr>
    <w:tblStylePr w:type="band2Vert">
      <w:tcPr>
        <w:tcBorders>
          <w:left w:val="single" w:color="CCEDC7" w:themeColor="light1" w:sz="4" w:space="0"/>
          <w:right w:val="single" w:color="CCEDC7" w:themeColor="light1" w:sz="4" w:space="0"/>
        </w:tcBorders>
      </w:tcPr>
    </w:tblStylePr>
    <w:tblStylePr w:type="band1Horz">
      <w:tcPr>
        <w:tcBorders>
          <w:top w:val="single" w:color="CCEDC7" w:themeColor="light1" w:sz="4" w:space="0"/>
          <w:bottom w:val="single" w:color="CCEDC7" w:themeColor="light1" w:sz="4" w:space="0"/>
        </w:tcBorders>
        <w:shd w:val="clear" w:color="F4B285" w:themeColor="accent2" w:themeTint="97" w:fill="F4B285" w:themeFill="accent2" w:themeFillTint="97"/>
      </w:tcPr>
    </w:tblStylePr>
    <w:tblStylePr w:type="band2Horz">
      <w:tcPr>
        <w:tcBorders>
          <w:top w:val="single" w:color="CCEDC7" w:themeColor="light1" w:sz="4" w:space="0"/>
          <w:bottom w:val="single" w:color="CCEDC7" w:themeColor="light1" w:sz="4" w:space="0"/>
        </w:tcBorders>
        <w:shd w:val="clear" w:color="F4B285" w:themeColor="accent2" w:themeTint="97" w:fill="F4B285" w:themeFill="accent2" w:themeFillTint="97"/>
      </w:tcPr>
    </w:tblStylePr>
    <w:tblStylePr w:type="neCell"/>
    <w:tblStylePr w:type="nwCell"/>
    <w:tblStylePr w:type="seCell"/>
    <w:tblStylePr w:type="swCell"/>
  </w:style>
  <w:style w:type="table" w:customStyle="1" w:styleId="123">
    <w:name w:val="List Table 5 Dark - Accent 3"/>
    <w:basedOn w:val="28"/>
    <w:qFormat/>
    <w:uiPriority w:val="99"/>
    <w:pPr>
      <w:spacing w:after="0" w:line="240" w:lineRule="auto"/>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CCEDC7" w:themeColor="light1"/>
        <w:sz w:val="22"/>
        <w14:textFill>
          <w14:solidFill>
            <w14:schemeClr w14:val="lt1"/>
          </w14:solidFill>
        </w14:textFill>
      </w:rPr>
      <w:tcPr>
        <w:tcBorders>
          <w:top w:val="single" w:color="C9C9C9" w:themeColor="accent3" w:themeTint="98" w:sz="32" w:space="0"/>
          <w:bottom w:val="single" w:color="CCEDC7" w:themeColor="light1" w:sz="12" w:space="0"/>
        </w:tcBorders>
        <w:shd w:val="clear" w:color="C9C9C9" w:themeColor="accent3" w:themeTint="98" w:fill="C9C9C9" w:themeFill="accent3" w:themeFillTint="98"/>
      </w:tcPr>
    </w:tblStylePr>
    <w:tblStylePr w:type="lastRow">
      <w:rPr>
        <w:rFonts w:ascii="Arial" w:hAnsi="Arial"/>
        <w:b/>
        <w:color w:val="CCEDC7" w:themeColor="light1"/>
        <w:sz w:val="22"/>
        <w14:textFill>
          <w14:solidFill>
            <w14:schemeClr w14:val="lt1"/>
          </w14:solidFill>
        </w14:textFill>
      </w:rPr>
    </w:tblStylePr>
    <w:tblStylePr w:type="firstCol">
      <w:rPr>
        <w:rFonts w:ascii="Arial" w:hAnsi="Arial"/>
        <w:b/>
        <w:color w:val="CCEDC7" w:themeColor="light1"/>
        <w:sz w:val="22"/>
        <w14:textFill>
          <w14:solidFill>
            <w14:schemeClr w14:val="lt1"/>
          </w14:solidFill>
        </w14:textFill>
      </w:rPr>
      <w:tcPr>
        <w:tcBorders>
          <w:left w:val="single" w:color="C9C9C9" w:themeColor="accent3" w:themeTint="98" w:sz="32" w:space="0"/>
          <w:right w:val="single" w:color="CCEDC7" w:themeColor="light1" w:sz="4" w:space="0"/>
        </w:tcBorders>
      </w:tcPr>
    </w:tblStylePr>
    <w:tblStylePr w:type="lastCol">
      <w:tcPr>
        <w:tcBorders>
          <w:left w:val="single" w:color="CCEDC7" w:themeColor="light1" w:sz="4" w:space="0"/>
          <w:right w:val="single" w:color="C9C9C9" w:themeColor="accent3" w:themeTint="98" w:sz="32" w:space="0"/>
        </w:tcBorders>
      </w:tcPr>
    </w:tblStylePr>
    <w:tblStylePr w:type="band1Vert">
      <w:tcPr>
        <w:tcBorders>
          <w:left w:val="single" w:color="CCEDC7" w:themeColor="light1" w:sz="4" w:space="0"/>
          <w:right w:val="single" w:color="CCEDC7" w:themeColor="light1" w:sz="4" w:space="0"/>
        </w:tcBorders>
        <w:shd w:val="clear" w:color="C9C9C9" w:themeColor="accent3" w:themeTint="98" w:fill="C9C9C9" w:themeFill="accent3" w:themeFillTint="98"/>
      </w:tcPr>
    </w:tblStylePr>
    <w:tblStylePr w:type="band2Vert">
      <w:tcPr>
        <w:tcBorders>
          <w:left w:val="single" w:color="CCEDC7" w:themeColor="light1" w:sz="4" w:space="0"/>
          <w:right w:val="single" w:color="CCEDC7" w:themeColor="light1" w:sz="4" w:space="0"/>
        </w:tcBorders>
      </w:tcPr>
    </w:tblStylePr>
    <w:tblStylePr w:type="band1Horz">
      <w:tcPr>
        <w:tcBorders>
          <w:top w:val="single" w:color="CCEDC7" w:themeColor="light1" w:sz="4" w:space="0"/>
          <w:bottom w:val="single" w:color="CCEDC7" w:themeColor="light1" w:sz="4" w:space="0"/>
        </w:tcBorders>
        <w:shd w:val="clear" w:color="C9C9C9" w:themeColor="accent3" w:themeTint="98" w:fill="C9C9C9" w:themeFill="accent3" w:themeFillTint="98"/>
      </w:tcPr>
    </w:tblStylePr>
    <w:tblStylePr w:type="band2Horz">
      <w:tcPr>
        <w:tcBorders>
          <w:top w:val="single" w:color="CCEDC7" w:themeColor="light1" w:sz="4" w:space="0"/>
          <w:bottom w:val="single" w:color="CCEDC7" w:themeColor="light1" w:sz="4" w:space="0"/>
        </w:tcBorders>
        <w:shd w:val="clear" w:color="C9C9C9" w:themeColor="accent3" w:themeTint="98" w:fill="C9C9C9" w:themeFill="accent3" w:themeFillTint="98"/>
      </w:tcPr>
    </w:tblStylePr>
    <w:tblStylePr w:type="neCell"/>
    <w:tblStylePr w:type="nwCell"/>
    <w:tblStylePr w:type="seCell"/>
    <w:tblStylePr w:type="swCell"/>
  </w:style>
  <w:style w:type="table" w:customStyle="1" w:styleId="124">
    <w:name w:val="List Table 5 Dark - Accent 4"/>
    <w:basedOn w:val="28"/>
    <w:qFormat/>
    <w:uiPriority w:val="99"/>
    <w:pPr>
      <w:spacing w:after="0" w:line="240" w:lineRule="auto"/>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CCEDC7" w:themeColor="light1"/>
        <w:sz w:val="22"/>
        <w14:textFill>
          <w14:solidFill>
            <w14:schemeClr w14:val="lt1"/>
          </w14:solidFill>
        </w14:textFill>
      </w:rPr>
      <w:tcPr>
        <w:tcBorders>
          <w:top w:val="single" w:color="FFD864" w:themeColor="accent4" w:themeTint="9A" w:sz="32" w:space="0"/>
          <w:bottom w:val="single" w:color="CCEDC7" w:themeColor="light1" w:sz="12" w:space="0"/>
        </w:tcBorders>
        <w:shd w:val="clear" w:color="FFD864" w:themeColor="accent4" w:themeTint="9A" w:fill="FFD864" w:themeFill="accent4" w:themeFillTint="9A"/>
      </w:tcPr>
    </w:tblStylePr>
    <w:tblStylePr w:type="lastRow">
      <w:rPr>
        <w:rFonts w:ascii="Arial" w:hAnsi="Arial"/>
        <w:b/>
        <w:color w:val="CCEDC7" w:themeColor="light1"/>
        <w:sz w:val="22"/>
        <w14:textFill>
          <w14:solidFill>
            <w14:schemeClr w14:val="lt1"/>
          </w14:solidFill>
        </w14:textFill>
      </w:rPr>
    </w:tblStylePr>
    <w:tblStylePr w:type="firstCol">
      <w:rPr>
        <w:rFonts w:ascii="Arial" w:hAnsi="Arial"/>
        <w:b/>
        <w:color w:val="CCEDC7" w:themeColor="light1"/>
        <w:sz w:val="22"/>
        <w14:textFill>
          <w14:solidFill>
            <w14:schemeClr w14:val="lt1"/>
          </w14:solidFill>
        </w14:textFill>
      </w:rPr>
      <w:tcPr>
        <w:tcBorders>
          <w:left w:val="single" w:color="FFD864" w:themeColor="accent4" w:themeTint="9A" w:sz="32" w:space="0"/>
          <w:right w:val="single" w:color="CCEDC7" w:themeColor="light1" w:sz="4" w:space="0"/>
        </w:tcBorders>
      </w:tcPr>
    </w:tblStylePr>
    <w:tblStylePr w:type="lastCol">
      <w:tcPr>
        <w:tcBorders>
          <w:left w:val="single" w:color="CCEDC7" w:themeColor="light1" w:sz="4" w:space="0"/>
          <w:right w:val="single" w:color="FFD864" w:themeColor="accent4" w:themeTint="9A" w:sz="32" w:space="0"/>
        </w:tcBorders>
      </w:tcPr>
    </w:tblStylePr>
    <w:tblStylePr w:type="band1Vert">
      <w:tcPr>
        <w:tcBorders>
          <w:left w:val="single" w:color="CCEDC7" w:themeColor="light1" w:sz="4" w:space="0"/>
          <w:right w:val="single" w:color="CCEDC7" w:themeColor="light1" w:sz="4" w:space="0"/>
        </w:tcBorders>
        <w:shd w:val="clear" w:color="FFD864" w:themeColor="accent4" w:themeTint="9A" w:fill="FFD864" w:themeFill="accent4" w:themeFillTint="9A"/>
      </w:tcPr>
    </w:tblStylePr>
    <w:tblStylePr w:type="band2Vert">
      <w:tcPr>
        <w:tcBorders>
          <w:left w:val="single" w:color="CCEDC7" w:themeColor="light1" w:sz="4" w:space="0"/>
          <w:right w:val="single" w:color="CCEDC7" w:themeColor="light1" w:sz="4" w:space="0"/>
        </w:tcBorders>
      </w:tcPr>
    </w:tblStylePr>
    <w:tblStylePr w:type="band1Horz">
      <w:tcPr>
        <w:tcBorders>
          <w:top w:val="single" w:color="CCEDC7" w:themeColor="light1" w:sz="4" w:space="0"/>
          <w:bottom w:val="single" w:color="CCEDC7" w:themeColor="light1" w:sz="4" w:space="0"/>
        </w:tcBorders>
        <w:shd w:val="clear" w:color="FFD864" w:themeColor="accent4" w:themeTint="9A" w:fill="FFD864" w:themeFill="accent4" w:themeFillTint="9A"/>
      </w:tcPr>
    </w:tblStylePr>
    <w:tblStylePr w:type="band2Horz">
      <w:tcPr>
        <w:tcBorders>
          <w:top w:val="single" w:color="CCEDC7" w:themeColor="light1" w:sz="4" w:space="0"/>
          <w:bottom w:val="single" w:color="CCEDC7" w:themeColor="light1" w:sz="4" w:space="0"/>
        </w:tcBorders>
        <w:shd w:val="clear" w:color="FFD864" w:themeColor="accent4" w:themeTint="9A" w:fill="FFD864" w:themeFill="accent4" w:themeFillTint="9A"/>
      </w:tcPr>
    </w:tblStylePr>
    <w:tblStylePr w:type="neCell"/>
    <w:tblStylePr w:type="nwCell"/>
    <w:tblStylePr w:type="seCell"/>
    <w:tblStylePr w:type="swCell"/>
  </w:style>
  <w:style w:type="table" w:customStyle="1" w:styleId="125">
    <w:name w:val="List Table 5 Dark - Accent 5"/>
    <w:basedOn w:val="28"/>
    <w:qFormat/>
    <w:uiPriority w:val="99"/>
    <w:pPr>
      <w:spacing w:after="0" w:line="240" w:lineRule="auto"/>
    </w:pPr>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CCEDC7" w:themeColor="light1"/>
        <w:sz w:val="22"/>
        <w14:textFill>
          <w14:solidFill>
            <w14:schemeClr w14:val="lt1"/>
          </w14:solidFill>
        </w14:textFill>
      </w:rPr>
      <w:tcPr>
        <w:tcBorders>
          <w:top w:val="single" w:color="8EA9DB" w:themeColor="accent5" w:themeTint="9A" w:sz="32" w:space="0"/>
          <w:bottom w:val="single" w:color="CCEDC7" w:themeColor="light1" w:sz="12" w:space="0"/>
        </w:tcBorders>
        <w:shd w:val="clear" w:color="8EA9DB" w:themeColor="accent5" w:themeTint="9A" w:fill="8EA9DB" w:themeFill="accent5" w:themeFillTint="9A"/>
      </w:tcPr>
    </w:tblStylePr>
    <w:tblStylePr w:type="lastRow">
      <w:rPr>
        <w:rFonts w:ascii="Arial" w:hAnsi="Arial"/>
        <w:b/>
        <w:color w:val="CCEDC7" w:themeColor="light1"/>
        <w:sz w:val="22"/>
        <w14:textFill>
          <w14:solidFill>
            <w14:schemeClr w14:val="lt1"/>
          </w14:solidFill>
        </w14:textFill>
      </w:rPr>
    </w:tblStylePr>
    <w:tblStylePr w:type="firstCol">
      <w:rPr>
        <w:rFonts w:ascii="Arial" w:hAnsi="Arial"/>
        <w:b/>
        <w:color w:val="CCEDC7" w:themeColor="light1"/>
        <w:sz w:val="22"/>
        <w14:textFill>
          <w14:solidFill>
            <w14:schemeClr w14:val="lt1"/>
          </w14:solidFill>
        </w14:textFill>
      </w:rPr>
      <w:tcPr>
        <w:tcBorders>
          <w:left w:val="single" w:color="8EA9DB" w:themeColor="accent5" w:themeTint="9A" w:sz="32" w:space="0"/>
          <w:right w:val="single" w:color="CCEDC7" w:themeColor="light1" w:sz="4" w:space="0"/>
        </w:tcBorders>
      </w:tcPr>
    </w:tblStylePr>
    <w:tblStylePr w:type="lastCol">
      <w:tcPr>
        <w:tcBorders>
          <w:left w:val="single" w:color="CCEDC7" w:themeColor="light1" w:sz="4" w:space="0"/>
          <w:right w:val="single" w:color="8EA9DB" w:themeColor="accent5" w:themeTint="9A" w:sz="32" w:space="0"/>
        </w:tcBorders>
      </w:tcPr>
    </w:tblStylePr>
    <w:tblStylePr w:type="band1Vert">
      <w:tcPr>
        <w:tcBorders>
          <w:left w:val="single" w:color="CCEDC7" w:themeColor="light1" w:sz="4" w:space="0"/>
          <w:right w:val="single" w:color="CCEDC7" w:themeColor="light1" w:sz="4" w:space="0"/>
        </w:tcBorders>
        <w:shd w:val="clear" w:color="8EA9DB" w:themeColor="accent5" w:themeTint="9A" w:fill="8EA9DB" w:themeFill="accent5" w:themeFillTint="9A"/>
      </w:tcPr>
    </w:tblStylePr>
    <w:tblStylePr w:type="band2Vert">
      <w:tcPr>
        <w:tcBorders>
          <w:left w:val="single" w:color="CCEDC7" w:themeColor="light1" w:sz="4" w:space="0"/>
          <w:right w:val="single" w:color="CCEDC7" w:themeColor="light1" w:sz="4" w:space="0"/>
        </w:tcBorders>
      </w:tcPr>
    </w:tblStylePr>
    <w:tblStylePr w:type="band1Horz">
      <w:tcPr>
        <w:tcBorders>
          <w:top w:val="single" w:color="CCEDC7" w:themeColor="light1" w:sz="4" w:space="0"/>
          <w:bottom w:val="single" w:color="CCEDC7" w:themeColor="light1" w:sz="4" w:space="0"/>
        </w:tcBorders>
        <w:shd w:val="clear" w:color="8EA9DB" w:themeColor="accent5" w:themeTint="9A" w:fill="8EA9DB" w:themeFill="accent5" w:themeFillTint="9A"/>
      </w:tcPr>
    </w:tblStylePr>
    <w:tblStylePr w:type="band2Horz">
      <w:tcPr>
        <w:tcBorders>
          <w:top w:val="single" w:color="CCEDC7" w:themeColor="light1" w:sz="4" w:space="0"/>
          <w:bottom w:val="single" w:color="CCEDC7" w:themeColor="light1" w:sz="4" w:space="0"/>
        </w:tcBorders>
        <w:shd w:val="clear" w:color="8EA9DB" w:themeColor="accent5" w:themeTint="9A" w:fill="8EA9DB" w:themeFill="accent5" w:themeFillTint="9A"/>
      </w:tcPr>
    </w:tblStylePr>
    <w:tblStylePr w:type="neCell"/>
    <w:tblStylePr w:type="nwCell"/>
    <w:tblStylePr w:type="seCell"/>
    <w:tblStylePr w:type="swCell"/>
  </w:style>
  <w:style w:type="table" w:customStyle="1" w:styleId="126">
    <w:name w:val="List Table 5 Dark - Accent 6"/>
    <w:basedOn w:val="28"/>
    <w:qFormat/>
    <w:uiPriority w:val="99"/>
    <w:pPr>
      <w:spacing w:after="0" w:line="240" w:lineRule="auto"/>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CCEDC7" w:themeColor="light1"/>
        <w:sz w:val="22"/>
        <w14:textFill>
          <w14:solidFill>
            <w14:schemeClr w14:val="lt1"/>
          </w14:solidFill>
        </w14:textFill>
      </w:rPr>
      <w:tcPr>
        <w:tcBorders>
          <w:top w:val="single" w:color="A9D08E" w:themeColor="accent6" w:themeTint="98" w:sz="32" w:space="0"/>
          <w:bottom w:val="single" w:color="CCEDC7" w:themeColor="light1" w:sz="12" w:space="0"/>
        </w:tcBorders>
        <w:shd w:val="clear" w:color="A9D08E" w:themeColor="accent6" w:themeTint="98" w:fill="A9D08E" w:themeFill="accent6" w:themeFillTint="98"/>
      </w:tcPr>
    </w:tblStylePr>
    <w:tblStylePr w:type="lastRow">
      <w:rPr>
        <w:rFonts w:ascii="Arial" w:hAnsi="Arial"/>
        <w:b/>
        <w:color w:val="CCEDC7" w:themeColor="light1"/>
        <w:sz w:val="22"/>
        <w14:textFill>
          <w14:solidFill>
            <w14:schemeClr w14:val="lt1"/>
          </w14:solidFill>
        </w14:textFill>
      </w:rPr>
    </w:tblStylePr>
    <w:tblStylePr w:type="firstCol">
      <w:rPr>
        <w:rFonts w:ascii="Arial" w:hAnsi="Arial"/>
        <w:b/>
        <w:color w:val="CCEDC7" w:themeColor="light1"/>
        <w:sz w:val="22"/>
        <w14:textFill>
          <w14:solidFill>
            <w14:schemeClr w14:val="lt1"/>
          </w14:solidFill>
        </w14:textFill>
      </w:rPr>
      <w:tcPr>
        <w:tcBorders>
          <w:left w:val="single" w:color="A9D08E" w:themeColor="accent6" w:themeTint="98" w:sz="32" w:space="0"/>
          <w:right w:val="single" w:color="CCEDC7" w:themeColor="light1" w:sz="4" w:space="0"/>
        </w:tcBorders>
      </w:tcPr>
    </w:tblStylePr>
    <w:tblStylePr w:type="lastCol">
      <w:tcPr>
        <w:tcBorders>
          <w:left w:val="single" w:color="CCEDC7" w:themeColor="light1" w:sz="4" w:space="0"/>
          <w:right w:val="single" w:color="A9D08E" w:themeColor="accent6" w:themeTint="98" w:sz="32" w:space="0"/>
        </w:tcBorders>
      </w:tcPr>
    </w:tblStylePr>
    <w:tblStylePr w:type="band1Vert">
      <w:tcPr>
        <w:tcBorders>
          <w:left w:val="single" w:color="CCEDC7" w:themeColor="light1" w:sz="4" w:space="0"/>
          <w:right w:val="single" w:color="CCEDC7" w:themeColor="light1" w:sz="4" w:space="0"/>
        </w:tcBorders>
        <w:shd w:val="clear" w:color="A9D08E" w:themeColor="accent6" w:themeTint="98" w:fill="A9D08E" w:themeFill="accent6" w:themeFillTint="98"/>
      </w:tcPr>
    </w:tblStylePr>
    <w:tblStylePr w:type="band2Vert">
      <w:tcPr>
        <w:tcBorders>
          <w:left w:val="single" w:color="CCEDC7" w:themeColor="light1" w:sz="4" w:space="0"/>
          <w:right w:val="single" w:color="CCEDC7" w:themeColor="light1" w:sz="4" w:space="0"/>
        </w:tcBorders>
      </w:tcPr>
    </w:tblStylePr>
    <w:tblStylePr w:type="band1Horz">
      <w:tcPr>
        <w:tcBorders>
          <w:top w:val="single" w:color="CCEDC7" w:themeColor="light1" w:sz="4" w:space="0"/>
          <w:bottom w:val="single" w:color="CCEDC7" w:themeColor="light1" w:sz="4" w:space="0"/>
        </w:tcBorders>
        <w:shd w:val="clear" w:color="A9D08E" w:themeColor="accent6" w:themeTint="98" w:fill="A9D08E" w:themeFill="accent6" w:themeFillTint="98"/>
      </w:tcPr>
    </w:tblStylePr>
    <w:tblStylePr w:type="band2Horz">
      <w:tcPr>
        <w:tcBorders>
          <w:top w:val="single" w:color="CCEDC7" w:themeColor="light1" w:sz="4" w:space="0"/>
          <w:bottom w:val="single" w:color="CCEDC7" w:themeColor="light1" w:sz="4" w:space="0"/>
        </w:tcBorders>
        <w:shd w:val="clear" w:color="A9D08E" w:themeColor="accent6" w:themeTint="98" w:fill="A9D08E" w:themeFill="accent6" w:themeFillTint="98"/>
      </w:tcPr>
    </w:tblStylePr>
    <w:tblStylePr w:type="neCell"/>
    <w:tblStylePr w:type="nwCell"/>
    <w:tblStylePr w:type="seCell"/>
    <w:tblStylePr w:type="swCell"/>
  </w:style>
  <w:style w:type="table" w:customStyle="1" w:styleId="127">
    <w:name w:val="List Table 6 Colorful"/>
    <w:basedOn w:val="28"/>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2Vert"/>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tblStylePr w:type="neCell"/>
    <w:tblStylePr w:type="nwCell"/>
    <w:tblStylePr w:type="seCell"/>
    <w:tblStylePr w:type="swCell"/>
  </w:style>
  <w:style w:type="table" w:customStyle="1" w:styleId="128">
    <w:name w:val="List Table 6 Colorful - Accent 1"/>
    <w:basedOn w:val="28"/>
    <w:qFormat/>
    <w:uiPriority w:val="99"/>
    <w:pPr>
      <w:spacing w:after="0" w:line="240" w:lineRule="auto"/>
    </w:pPr>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D5E5F4" w:themeFill="accent1" w:themeFillTint="40"/>
      </w:tcPr>
    </w:tblStylePr>
    <w:tblStylePr w:type="band2Vert"/>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tblStylePr w:type="neCell"/>
    <w:tblStylePr w:type="nwCell"/>
    <w:tblStylePr w:type="seCell"/>
    <w:tblStylePr w:type="swCell"/>
  </w:style>
  <w:style w:type="table" w:customStyle="1" w:styleId="129">
    <w:name w:val="List Table 6 Colorful - Accent 2"/>
    <w:basedOn w:val="28"/>
    <w:qFormat/>
    <w:uiPriority w:val="99"/>
    <w:pPr>
      <w:spacing w:after="0" w:line="240" w:lineRule="auto"/>
    </w:pPr>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30">
    <w:name w:val="List Table 6 Colorful - Accent 3"/>
    <w:basedOn w:val="28"/>
    <w:qFormat/>
    <w:uiPriority w:val="99"/>
    <w:pPr>
      <w:spacing w:after="0" w:line="240" w:lineRule="auto"/>
    </w:pPr>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2Vert"/>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31">
    <w:name w:val="List Table 6 Colorful - Accent 4"/>
    <w:basedOn w:val="28"/>
    <w:qFormat/>
    <w:uiPriority w:val="99"/>
    <w:pPr>
      <w:spacing w:after="0" w:line="240" w:lineRule="auto"/>
    </w:pPr>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32">
    <w:name w:val="List Table 6 Colorful - Accent 5"/>
    <w:basedOn w:val="28"/>
    <w:qFormat/>
    <w:uiPriority w:val="99"/>
    <w:pPr>
      <w:spacing w:after="0" w:line="240" w:lineRule="auto"/>
    </w:pPr>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D0DBF0" w:themeFill="accent5" w:themeFillTint="40"/>
      </w:tcPr>
    </w:tblStylePr>
    <w:tblStylePr w:type="band2Vert"/>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33">
    <w:name w:val="List Table 6 Colorful - Accent 6"/>
    <w:basedOn w:val="28"/>
    <w:qFormat/>
    <w:uiPriority w:val="99"/>
    <w:pPr>
      <w:spacing w:after="0" w:line="240" w:lineRule="auto"/>
    </w:pPr>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2Vert"/>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34">
    <w:name w:val="List Table 7 Colorful"/>
    <w:basedOn w:val="28"/>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CCEDC7" w:themeColor="light1" w:fill="CCEDC7"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CCEDC7" w:themeColor="light1" w:fill="CCEDC7"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35">
    <w:name w:val="List Table 7 Colorful - Accent 1"/>
    <w:basedOn w:val="28"/>
    <w:qFormat/>
    <w:uiPriority w:val="99"/>
    <w:pPr>
      <w:spacing w:after="0" w:line="240" w:lineRule="auto"/>
    </w:pPr>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CCEDC7" w:themeColor="light1" w:fill="CCEDC7" w:themeFill="light1"/>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CCEDC7" w:themeColor="light1" w:fill="CCEDC7" w:themeFill="light1"/>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D5E5F4" w:themeFill="accent1" w:themeFillTint="40"/>
      </w:tcPr>
    </w:tblStylePr>
    <w:tblStylePr w:type="band2Vert"/>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tblStylePr w:type="neCell"/>
    <w:tblStylePr w:type="nwCell"/>
    <w:tblStylePr w:type="seCell"/>
    <w:tblStylePr w:type="swCell"/>
  </w:style>
  <w:style w:type="table" w:customStyle="1" w:styleId="136">
    <w:name w:val="List Table 7 Colorful - Accent 2"/>
    <w:basedOn w:val="28"/>
    <w:qFormat/>
    <w:uiPriority w:val="99"/>
    <w:pPr>
      <w:spacing w:after="0" w:line="240" w:lineRule="auto"/>
    </w:pPr>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CCEDC7" w:themeColor="light1" w:fill="CCEDC7"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CCEDC7" w:themeColor="light1" w:fill="CCEDC7"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37">
    <w:name w:val="List Table 7 Colorful - Accent 3"/>
    <w:basedOn w:val="28"/>
    <w:qFormat/>
    <w:uiPriority w:val="99"/>
    <w:pPr>
      <w:spacing w:after="0" w:line="240" w:lineRule="auto"/>
    </w:pPr>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CCEDC7" w:themeColor="light1" w:fill="CCEDC7"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CCEDC7" w:themeColor="light1" w:fill="CCEDC7"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2Vert"/>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38">
    <w:name w:val="List Table 7 Colorful - Accent 4"/>
    <w:basedOn w:val="28"/>
    <w:qFormat/>
    <w:uiPriority w:val="99"/>
    <w:pPr>
      <w:spacing w:after="0" w:line="240" w:lineRule="auto"/>
    </w:pPr>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CCEDC7" w:themeColor="light1" w:fill="CCEDC7"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CCEDC7" w:themeColor="light1" w:fill="CCEDC7"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39">
    <w:name w:val="List Table 7 Colorful - Accent 5"/>
    <w:basedOn w:val="28"/>
    <w:qFormat/>
    <w:uiPriority w:val="99"/>
    <w:pPr>
      <w:spacing w:after="0" w:line="240" w:lineRule="auto"/>
    </w:pPr>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CCEDC7" w:themeColor="light1" w:fill="CCEDC7" w:themeFill="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CCEDC7" w:themeColor="light1" w:fill="CCEDC7" w:themeFill="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D0DBF0" w:themeFill="accent5" w:themeFillTint="40"/>
      </w:tcPr>
    </w:tblStylePr>
    <w:tblStylePr w:type="band2Vert"/>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40">
    <w:name w:val="List Table 7 Colorful - Accent 6"/>
    <w:basedOn w:val="28"/>
    <w:qFormat/>
    <w:uiPriority w:val="99"/>
    <w:pPr>
      <w:spacing w:after="0" w:line="240" w:lineRule="auto"/>
    </w:pPr>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CCEDC7" w:themeColor="light1" w:fill="CCEDC7"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CCEDC7" w:themeColor="light1" w:fill="CCEDC7"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2Vert"/>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41">
    <w:name w:val="Lined - Accent"/>
    <w:basedOn w:val="28"/>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42">
    <w:name w:val="Lined - Accent 1"/>
    <w:basedOn w:val="28"/>
    <w:qFormat/>
    <w:uiPriority w:val="99"/>
    <w:pPr>
      <w:spacing w:after="0" w:line="240" w:lineRule="auto"/>
    </w:pPr>
    <w:rPr>
      <w:color w:val="404040"/>
    </w:r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tblStylePr w:type="neCell"/>
    <w:tblStylePr w:type="nwCell"/>
    <w:tblStylePr w:type="seCell"/>
    <w:tblStylePr w:type="swCell"/>
  </w:style>
  <w:style w:type="table" w:customStyle="1" w:styleId="143">
    <w:name w:val="Lined - Accent 2"/>
    <w:basedOn w:val="28"/>
    <w:qFormat/>
    <w:uiPriority w:val="99"/>
    <w:pPr>
      <w:spacing w:after="0" w:line="240" w:lineRule="auto"/>
    </w:pPr>
    <w:rPr>
      <w:color w:val="404040"/>
    </w:r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tblStylePr w:type="neCell"/>
    <w:tblStylePr w:type="nwCell"/>
    <w:tblStylePr w:type="seCell"/>
    <w:tblStylePr w:type="swCell"/>
  </w:style>
  <w:style w:type="table" w:customStyle="1" w:styleId="144">
    <w:name w:val="Lined - Accent 3"/>
    <w:basedOn w:val="28"/>
    <w:qFormat/>
    <w:uiPriority w:val="99"/>
    <w:pPr>
      <w:spacing w:after="0" w:line="240" w:lineRule="auto"/>
    </w:pPr>
    <w:rPr>
      <w:color w:val="404040"/>
    </w:r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tblStylePr w:type="neCell"/>
    <w:tblStylePr w:type="nwCell"/>
    <w:tblStylePr w:type="seCell"/>
    <w:tblStylePr w:type="swCell"/>
  </w:style>
  <w:style w:type="table" w:customStyle="1" w:styleId="145">
    <w:name w:val="Lined - Accent 4"/>
    <w:basedOn w:val="28"/>
    <w:qFormat/>
    <w:uiPriority w:val="99"/>
    <w:pPr>
      <w:spacing w:after="0" w:line="240" w:lineRule="auto"/>
    </w:pPr>
    <w:rPr>
      <w:color w:val="404040"/>
    </w:r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tblStylePr w:type="neCell"/>
    <w:tblStylePr w:type="nwCell"/>
    <w:tblStylePr w:type="seCell"/>
    <w:tblStylePr w:type="swCell"/>
  </w:style>
  <w:style w:type="table" w:customStyle="1" w:styleId="146">
    <w:name w:val="Lined - Accent 5"/>
    <w:basedOn w:val="28"/>
    <w:qFormat/>
    <w:uiPriority w:val="99"/>
    <w:pPr>
      <w:spacing w:after="0" w:line="240" w:lineRule="auto"/>
    </w:pPr>
    <w:rPr>
      <w:color w:val="404040"/>
    </w:r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tblStylePr w:type="neCell"/>
    <w:tblStylePr w:type="nwCell"/>
    <w:tblStylePr w:type="seCell"/>
    <w:tblStylePr w:type="swCell"/>
  </w:style>
  <w:style w:type="table" w:customStyle="1" w:styleId="147">
    <w:name w:val="Lined - Accent 6"/>
    <w:basedOn w:val="28"/>
    <w:qFormat/>
    <w:uiPriority w:val="99"/>
    <w:pPr>
      <w:spacing w:after="0" w:line="240" w:lineRule="auto"/>
    </w:pPr>
    <w:rPr>
      <w:color w:val="404040"/>
    </w:r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tblStylePr w:type="neCell"/>
    <w:tblStylePr w:type="nwCell"/>
    <w:tblStylePr w:type="seCell"/>
    <w:tblStylePr w:type="swCell"/>
  </w:style>
  <w:style w:type="table" w:customStyle="1" w:styleId="148">
    <w:name w:val="Bordered &amp; Lined - Accent"/>
    <w:basedOn w:val="28"/>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49">
    <w:name w:val="Bordered &amp; Lined - Accent 1"/>
    <w:basedOn w:val="28"/>
    <w:qFormat/>
    <w:uiPriority w:val="99"/>
    <w:pPr>
      <w:spacing w:after="0" w:line="240" w:lineRule="auto"/>
    </w:pPr>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tblStylePr w:type="neCell"/>
    <w:tblStylePr w:type="nwCell"/>
    <w:tblStylePr w:type="seCell"/>
    <w:tblStylePr w:type="swCell"/>
  </w:style>
  <w:style w:type="table" w:customStyle="1" w:styleId="150">
    <w:name w:val="Bordered &amp; Lined - Accent 2"/>
    <w:basedOn w:val="28"/>
    <w:qFormat/>
    <w:uiPriority w:val="99"/>
    <w:pPr>
      <w:spacing w:after="0" w:line="240" w:lineRule="auto"/>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tblStylePr w:type="neCell"/>
    <w:tblStylePr w:type="nwCell"/>
    <w:tblStylePr w:type="seCell"/>
    <w:tblStylePr w:type="swCell"/>
  </w:style>
  <w:style w:type="table" w:customStyle="1" w:styleId="151">
    <w:name w:val="Bordered &amp; Lined - Accent 3"/>
    <w:basedOn w:val="28"/>
    <w:qFormat/>
    <w:uiPriority w:val="99"/>
    <w:pPr>
      <w:spacing w:after="0" w:line="240" w:lineRule="auto"/>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tblStylePr w:type="neCell"/>
    <w:tblStylePr w:type="nwCell"/>
    <w:tblStylePr w:type="seCell"/>
    <w:tblStylePr w:type="swCell"/>
  </w:style>
  <w:style w:type="table" w:customStyle="1" w:styleId="152">
    <w:name w:val="Bordered &amp; Lined - Accent 4"/>
    <w:basedOn w:val="28"/>
    <w:qFormat/>
    <w:uiPriority w:val="99"/>
    <w:pPr>
      <w:spacing w:after="0" w:line="240" w:lineRule="auto"/>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tblStylePr w:type="neCell"/>
    <w:tblStylePr w:type="nwCell"/>
    <w:tblStylePr w:type="seCell"/>
    <w:tblStylePr w:type="swCell"/>
  </w:style>
  <w:style w:type="table" w:customStyle="1" w:styleId="153">
    <w:name w:val="Bordered &amp; Lined - Accent 5"/>
    <w:basedOn w:val="28"/>
    <w:qFormat/>
    <w:uiPriority w:val="99"/>
    <w:pPr>
      <w:spacing w:after="0" w:line="240" w:lineRule="auto"/>
    </w:pPr>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tblStylePr w:type="neCell"/>
    <w:tblStylePr w:type="nwCell"/>
    <w:tblStylePr w:type="seCell"/>
    <w:tblStylePr w:type="swCell"/>
  </w:style>
  <w:style w:type="table" w:customStyle="1" w:styleId="154">
    <w:name w:val="Bordered &amp; Lined - Accent 6"/>
    <w:basedOn w:val="28"/>
    <w:qFormat/>
    <w:uiPriority w:val="99"/>
    <w:pPr>
      <w:spacing w:after="0" w:line="240" w:lineRule="auto"/>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tblStylePr w:type="neCell"/>
    <w:tblStylePr w:type="nwCell"/>
    <w:tblStylePr w:type="seCell"/>
    <w:tblStylePr w:type="swCell"/>
  </w:style>
  <w:style w:type="table" w:customStyle="1" w:styleId="155">
    <w:name w:val="Bordered"/>
    <w:basedOn w:val="28"/>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56">
    <w:name w:val="Bordered - Accent 1"/>
    <w:basedOn w:val="28"/>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Vert"/>
    <w:tblStylePr w:type="band2Vert"/>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2Horz"/>
    <w:tblStylePr w:type="neCell"/>
    <w:tblStylePr w:type="nwCell"/>
    <w:tblStylePr w:type="seCell"/>
    <w:tblStylePr w:type="swCell"/>
  </w:style>
  <w:style w:type="table" w:customStyle="1" w:styleId="157">
    <w:name w:val="Bordered - Accent 2"/>
    <w:basedOn w:val="28"/>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Vert"/>
    <w:tblStylePr w:type="band2Vert"/>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2Horz"/>
    <w:tblStylePr w:type="neCell"/>
    <w:tblStylePr w:type="nwCell"/>
    <w:tblStylePr w:type="seCell"/>
    <w:tblStylePr w:type="swCell"/>
  </w:style>
  <w:style w:type="table" w:customStyle="1" w:styleId="158">
    <w:name w:val="Bordered - Accent 3"/>
    <w:basedOn w:val="28"/>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Vert"/>
    <w:tblStylePr w:type="band2Vert"/>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2Horz"/>
    <w:tblStylePr w:type="neCell"/>
    <w:tblStylePr w:type="nwCell"/>
    <w:tblStylePr w:type="seCell"/>
    <w:tblStylePr w:type="swCell"/>
  </w:style>
  <w:style w:type="table" w:customStyle="1" w:styleId="159">
    <w:name w:val="Bordered - Accent 4"/>
    <w:basedOn w:val="28"/>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Vert"/>
    <w:tblStylePr w:type="band2Vert"/>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2Horz"/>
    <w:tblStylePr w:type="neCell"/>
    <w:tblStylePr w:type="nwCell"/>
    <w:tblStylePr w:type="seCell"/>
    <w:tblStylePr w:type="swCell"/>
  </w:style>
  <w:style w:type="table" w:customStyle="1" w:styleId="160">
    <w:name w:val="Bordered - Accent 5"/>
    <w:basedOn w:val="28"/>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Vert"/>
    <w:tblStylePr w:type="band2Vert"/>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2Horz"/>
    <w:tblStylePr w:type="neCell"/>
    <w:tblStylePr w:type="nwCell"/>
    <w:tblStylePr w:type="seCell"/>
    <w:tblStylePr w:type="swCell"/>
  </w:style>
  <w:style w:type="table" w:customStyle="1" w:styleId="161">
    <w:name w:val="Bordered - Accent 6"/>
    <w:basedOn w:val="28"/>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Vert"/>
    <w:tblStylePr w:type="band2Vert"/>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2Horz"/>
    <w:tblStylePr w:type="neCell"/>
    <w:tblStylePr w:type="nwCell"/>
    <w:tblStylePr w:type="seCell"/>
    <w:tblStylePr w:type="swCell"/>
  </w:style>
  <w:style w:type="character" w:customStyle="1" w:styleId="162">
    <w:name w:val="Heading 1 Char"/>
    <w:basedOn w:val="30"/>
    <w:qFormat/>
    <w:uiPriority w:val="9"/>
    <w:rPr>
      <w:rFonts w:ascii="Arial" w:hAnsi="Arial" w:eastAsia="Arial" w:cs="Arial"/>
      <w:color w:val="2E75B6" w:themeColor="accent1" w:themeShade="BF"/>
      <w:sz w:val="40"/>
      <w:szCs w:val="40"/>
    </w:rPr>
  </w:style>
  <w:style w:type="character" w:customStyle="1" w:styleId="163">
    <w:name w:val="Heading 2 Char"/>
    <w:basedOn w:val="30"/>
    <w:qFormat/>
    <w:uiPriority w:val="9"/>
    <w:rPr>
      <w:rFonts w:ascii="Arial" w:hAnsi="Arial" w:eastAsia="Arial" w:cs="Arial"/>
      <w:color w:val="2E75B6" w:themeColor="accent1" w:themeShade="BF"/>
      <w:sz w:val="32"/>
      <w:szCs w:val="32"/>
    </w:rPr>
  </w:style>
  <w:style w:type="character" w:customStyle="1" w:styleId="164">
    <w:name w:val="Heading 3 Char"/>
    <w:basedOn w:val="30"/>
    <w:link w:val="4"/>
    <w:qFormat/>
    <w:uiPriority w:val="9"/>
    <w:rPr>
      <w:rFonts w:ascii="Arial" w:hAnsi="Arial" w:eastAsia="Arial" w:cs="Arial"/>
      <w:color w:val="2E75B6" w:themeColor="accent1" w:themeShade="BF"/>
      <w:sz w:val="28"/>
      <w:szCs w:val="28"/>
    </w:rPr>
  </w:style>
  <w:style w:type="character" w:customStyle="1" w:styleId="165">
    <w:name w:val="Heading 4 Char"/>
    <w:basedOn w:val="30"/>
    <w:link w:val="5"/>
    <w:qFormat/>
    <w:uiPriority w:val="9"/>
    <w:rPr>
      <w:rFonts w:ascii="Arial" w:hAnsi="Arial" w:eastAsia="Arial" w:cs="Arial"/>
      <w:i/>
      <w:iCs/>
      <w:color w:val="2E75B6" w:themeColor="accent1" w:themeShade="BF"/>
    </w:rPr>
  </w:style>
  <w:style w:type="character" w:customStyle="1" w:styleId="166">
    <w:name w:val="Heading 5 Char"/>
    <w:basedOn w:val="30"/>
    <w:link w:val="6"/>
    <w:qFormat/>
    <w:uiPriority w:val="9"/>
    <w:rPr>
      <w:rFonts w:ascii="Arial" w:hAnsi="Arial" w:eastAsia="Arial" w:cs="Arial"/>
      <w:color w:val="2E75B6" w:themeColor="accent1" w:themeShade="BF"/>
    </w:rPr>
  </w:style>
  <w:style w:type="character" w:customStyle="1" w:styleId="167">
    <w:name w:val="Heading 6 Char"/>
    <w:basedOn w:val="30"/>
    <w:link w:val="7"/>
    <w:qFormat/>
    <w:uiPriority w:val="9"/>
    <w:rPr>
      <w:rFonts w:ascii="Arial" w:hAnsi="Arial" w:eastAsia="Arial" w:cs="Arial"/>
      <w:i/>
      <w:iCs/>
      <w:color w:val="595959" w:themeColor="text1" w:themeTint="A6"/>
      <w14:textFill>
        <w14:solidFill>
          <w14:schemeClr w14:val="tx1">
            <w14:lumMod w14:val="65000"/>
            <w14:lumOff w14:val="35000"/>
          </w14:schemeClr>
        </w14:solidFill>
      </w14:textFill>
    </w:rPr>
  </w:style>
  <w:style w:type="character" w:customStyle="1" w:styleId="168">
    <w:name w:val="Heading 7 Char"/>
    <w:basedOn w:val="30"/>
    <w:link w:val="8"/>
    <w:qFormat/>
    <w:uiPriority w:val="9"/>
    <w:rPr>
      <w:rFonts w:ascii="Arial" w:hAnsi="Arial" w:eastAsia="Arial" w:cs="Arial"/>
      <w:color w:val="595959" w:themeColor="text1" w:themeTint="A6"/>
      <w14:textFill>
        <w14:solidFill>
          <w14:schemeClr w14:val="tx1">
            <w14:lumMod w14:val="65000"/>
            <w14:lumOff w14:val="35000"/>
          </w14:schemeClr>
        </w14:solidFill>
      </w14:textFill>
    </w:rPr>
  </w:style>
  <w:style w:type="character" w:customStyle="1" w:styleId="169">
    <w:name w:val="Heading 8 Char"/>
    <w:basedOn w:val="30"/>
    <w:link w:val="9"/>
    <w:qFormat/>
    <w:uiPriority w:val="9"/>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customStyle="1" w:styleId="170">
    <w:name w:val="Heading 9 Char"/>
    <w:basedOn w:val="30"/>
    <w:link w:val="10"/>
    <w:qFormat/>
    <w:uiPriority w:val="9"/>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customStyle="1" w:styleId="171">
    <w:name w:val="Title Char"/>
    <w:basedOn w:val="30"/>
    <w:link w:val="27"/>
    <w:qFormat/>
    <w:uiPriority w:val="10"/>
    <w:rPr>
      <w:rFonts w:ascii="Arial" w:hAnsi="Arial" w:eastAsia="Arial" w:cs="Arial"/>
      <w:spacing w:val="-10"/>
      <w:sz w:val="56"/>
      <w:szCs w:val="56"/>
    </w:rPr>
  </w:style>
  <w:style w:type="character" w:customStyle="1" w:styleId="172">
    <w:name w:val="Subtitle Char"/>
    <w:basedOn w:val="30"/>
    <w:link w:val="21"/>
    <w:qFormat/>
    <w:uiPriority w:val="11"/>
    <w:rPr>
      <w:color w:val="595959" w:themeColor="text1" w:themeTint="A6"/>
      <w:spacing w:val="15"/>
      <w:sz w:val="28"/>
      <w:szCs w:val="28"/>
      <w14:textFill>
        <w14:solidFill>
          <w14:schemeClr w14:val="tx1">
            <w14:lumMod w14:val="65000"/>
            <w14:lumOff w14:val="35000"/>
          </w14:schemeClr>
        </w14:solidFill>
      </w14:textFill>
    </w:rPr>
  </w:style>
  <w:style w:type="paragraph" w:styleId="173">
    <w:name w:val="Quote"/>
    <w:basedOn w:val="1"/>
    <w:next w:val="1"/>
    <w:link w:val="174"/>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174">
    <w:name w:val="Quote Char"/>
    <w:basedOn w:val="30"/>
    <w:link w:val="173"/>
    <w:qFormat/>
    <w:uiPriority w:val="29"/>
    <w:rPr>
      <w:i/>
      <w:iCs/>
      <w:color w:val="404040" w:themeColor="text1" w:themeTint="BF"/>
      <w14:textFill>
        <w14:solidFill>
          <w14:schemeClr w14:val="tx1">
            <w14:lumMod w14:val="75000"/>
            <w14:lumOff w14:val="25000"/>
          </w14:schemeClr>
        </w14:solidFill>
      </w14:textFill>
    </w:rPr>
  </w:style>
  <w:style w:type="paragraph" w:styleId="175">
    <w:name w:val="List Paragraph"/>
    <w:basedOn w:val="1"/>
    <w:qFormat/>
    <w:uiPriority w:val="34"/>
    <w:pPr>
      <w:ind w:left="720"/>
      <w:contextualSpacing/>
    </w:pPr>
  </w:style>
  <w:style w:type="character" w:customStyle="1" w:styleId="176">
    <w:name w:val="Intense Emphasis"/>
    <w:basedOn w:val="30"/>
    <w:qFormat/>
    <w:uiPriority w:val="21"/>
    <w:rPr>
      <w:i/>
      <w:iCs/>
      <w:color w:val="2E75B6" w:themeColor="accent1" w:themeShade="BF"/>
    </w:rPr>
  </w:style>
  <w:style w:type="paragraph" w:styleId="177">
    <w:name w:val="Intense Quote"/>
    <w:basedOn w:val="1"/>
    <w:next w:val="1"/>
    <w:link w:val="178"/>
    <w:qFormat/>
    <w:uiPriority w:val="30"/>
    <w:pPr>
      <w:pBdr>
        <w:top w:val="single" w:color="2E75B5" w:themeColor="accent1" w:themeShade="BF" w:sz="4" w:space="10"/>
        <w:bottom w:val="single" w:color="2E75B5" w:themeColor="accent1" w:themeShade="BF" w:sz="4" w:space="10"/>
      </w:pBdr>
      <w:spacing w:before="360" w:after="360"/>
      <w:ind w:left="864" w:right="864"/>
      <w:jc w:val="center"/>
    </w:pPr>
    <w:rPr>
      <w:i/>
      <w:iCs/>
      <w:color w:val="2E75B6" w:themeColor="accent1" w:themeShade="BF"/>
    </w:rPr>
  </w:style>
  <w:style w:type="character" w:customStyle="1" w:styleId="178">
    <w:name w:val="Intense Quote Char"/>
    <w:basedOn w:val="30"/>
    <w:link w:val="177"/>
    <w:qFormat/>
    <w:uiPriority w:val="30"/>
    <w:rPr>
      <w:i/>
      <w:iCs/>
      <w:color w:val="2E75B6" w:themeColor="accent1" w:themeShade="BF"/>
    </w:rPr>
  </w:style>
  <w:style w:type="character" w:customStyle="1" w:styleId="179">
    <w:name w:val="Intense Reference"/>
    <w:basedOn w:val="30"/>
    <w:qFormat/>
    <w:uiPriority w:val="32"/>
    <w:rPr>
      <w:b/>
      <w:bCs/>
      <w:smallCaps/>
      <w:color w:val="2E75B6" w:themeColor="accent1" w:themeShade="BF"/>
      <w:spacing w:val="5"/>
    </w:rPr>
  </w:style>
  <w:style w:type="paragraph" w:styleId="180">
    <w:name w:val="No Spacing"/>
    <w:basedOn w:val="1"/>
    <w:qFormat/>
    <w:uiPriority w:val="1"/>
    <w:pPr>
      <w:spacing w:after="0" w:line="240" w:lineRule="auto"/>
    </w:pPr>
  </w:style>
  <w:style w:type="character" w:customStyle="1" w:styleId="181">
    <w:name w:val="Subtle Emphasis"/>
    <w:basedOn w:val="30"/>
    <w:qFormat/>
    <w:uiPriority w:val="19"/>
    <w:rPr>
      <w:i/>
      <w:iCs/>
      <w:color w:val="404040" w:themeColor="text1" w:themeTint="BF"/>
      <w14:textFill>
        <w14:solidFill>
          <w14:schemeClr w14:val="tx1">
            <w14:lumMod w14:val="75000"/>
            <w14:lumOff w14:val="25000"/>
          </w14:schemeClr>
        </w14:solidFill>
      </w14:textFill>
    </w:rPr>
  </w:style>
  <w:style w:type="character" w:customStyle="1" w:styleId="182">
    <w:name w:val="Subtle Reference"/>
    <w:basedOn w:val="30"/>
    <w:qFormat/>
    <w:uiPriority w:val="31"/>
    <w:rPr>
      <w:smallCaps/>
      <w:color w:val="595959" w:themeColor="text1" w:themeTint="A6"/>
      <w14:textFill>
        <w14:solidFill>
          <w14:schemeClr w14:val="tx1">
            <w14:lumMod w14:val="65000"/>
            <w14:lumOff w14:val="35000"/>
          </w14:schemeClr>
        </w14:solidFill>
      </w14:textFill>
    </w:rPr>
  </w:style>
  <w:style w:type="character" w:customStyle="1" w:styleId="183">
    <w:name w:val="Book Title"/>
    <w:basedOn w:val="30"/>
    <w:qFormat/>
    <w:uiPriority w:val="33"/>
    <w:rPr>
      <w:b/>
      <w:bCs/>
      <w:i/>
      <w:iCs/>
      <w:spacing w:val="5"/>
    </w:rPr>
  </w:style>
  <w:style w:type="character" w:customStyle="1" w:styleId="184">
    <w:name w:val="Header Char"/>
    <w:basedOn w:val="30"/>
    <w:qFormat/>
    <w:uiPriority w:val="99"/>
  </w:style>
  <w:style w:type="character" w:customStyle="1" w:styleId="185">
    <w:name w:val="Footer Char"/>
    <w:basedOn w:val="30"/>
    <w:qFormat/>
    <w:uiPriority w:val="99"/>
  </w:style>
  <w:style w:type="character" w:customStyle="1" w:styleId="186">
    <w:name w:val="Footnote Text Char"/>
    <w:basedOn w:val="30"/>
    <w:link w:val="22"/>
    <w:semiHidden/>
    <w:qFormat/>
    <w:uiPriority w:val="99"/>
    <w:rPr>
      <w:sz w:val="20"/>
      <w:szCs w:val="20"/>
    </w:rPr>
  </w:style>
  <w:style w:type="character" w:customStyle="1" w:styleId="187">
    <w:name w:val="Endnote Text Char"/>
    <w:basedOn w:val="30"/>
    <w:link w:val="16"/>
    <w:semiHidden/>
    <w:qFormat/>
    <w:uiPriority w:val="99"/>
    <w:rPr>
      <w:sz w:val="20"/>
      <w:szCs w:val="20"/>
    </w:rPr>
  </w:style>
  <w:style w:type="character" w:styleId="188">
    <w:name w:val="Placeholder Text"/>
    <w:basedOn w:val="30"/>
    <w:semiHidden/>
    <w:qFormat/>
    <w:uiPriority w:val="99"/>
    <w:rPr>
      <w:color w:val="666666"/>
    </w:rPr>
  </w:style>
  <w:style w:type="paragraph" w:customStyle="1" w:styleId="189">
    <w:name w:val="TOC Heading"/>
    <w:unhideWhenUsed/>
    <w:qFormat/>
    <w:uiPriority w:val="39"/>
    <w:rPr>
      <w:rFonts w:hint="default" w:asciiTheme="minorHAnsi" w:hAnsiTheme="minorHAnsi" w:eastAsiaTheme="minorEastAsia" w:cstheme="minorBid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d6e15fb9-795b-4d86-80e1-38c0621a63a9</errorID>
      <errorWord>（</errorWord>
      <group>L1_Punc</group>
      <groupName>标点问题</groupName>
      <ability>L2_Punc</ability>
      <abilityName>标点符号检查</abilityName>
      <candidateList/>
      <explain>同一形式括号套用。</explain>
      <paraID>3A74874A</paraID>
      <start>16</start>
      <end>17</end>
      <status>unmodified</status>
      <modifiedWord/>
      <trackRevisions>false</trackRevisions>
    </reviewItem>
    <reviewItem>
      <errorID>a75aa77e-26a0-4596-8b2d-a4da51b1e849</errorID>
      <errorWord>）</errorWord>
      <group>L1_Punc</group>
      <groupName>标点问题</groupName>
      <ability>L2_Punc</ability>
      <abilityName>标点符号检查</abilityName>
      <candidateList/>
      <explain>同一形式括号套用。</explain>
      <paraID>3A74874A</paraID>
      <start>18</start>
      <end>19</end>
      <status>unmodified</status>
      <modifiedWord/>
      <trackRevisions>false</trackRevisions>
    </reviewItem>
    <reviewItem>
      <errorID>94980ab4-a1b4-4ee4-bea9-b9ae2d6c8c16</errorID>
      <errorWord>！！！</errorWord>
      <group>L1_Punc</group>
      <groupName>标点问题</groupName>
      <ability>L2_Punc</ability>
      <abilityName>标点符号检查</abilityName>
      <candidateList>
        <item>！</item>
      </candidateList>
      <explain/>
      <paraID>3DB04714</paraID>
      <start>14</start>
      <end>17</end>
      <status>unmodified</status>
      <modifiedWord/>
      <trackRevisions>false</trackRevisions>
    </reviewItem>
    <reviewItem>
      <errorID>66031ae6-a1f6-4735-adb0-a2177b146903</errorID>
      <errorWord>自己自</errorWord>
      <group>L1_Word</group>
      <groupName>字词问题</groupName>
      <ability>L2_Typo</ability>
      <abilityName>字词错误</abilityName>
      <candidateList>
        <item>自</item>
      </candidateList>
      <explain/>
      <paraID>6163EE57</paraID>
      <start>97</start>
      <end>100</end>
      <status>unmodified</status>
      <modifiedWord/>
      <trackRevisions>false</trackRevisions>
    </reviewItem>
    <reviewItem>
      <errorID>79cd8ac5-bc22-4e20-9baf-a2f3b8ed3778</errorID>
      <errorWord>的</errorWord>
      <group>L1_Word</group>
      <groupName>字词问题</groupName>
      <ability>L2_Typo</ability>
      <abilityName>字词错误</abilityName>
      <candidateList>
        <item>的原</item>
      </candidateList>
      <explain/>
      <paraID>4EBF1A58</paraID>
      <start>12</start>
      <end>13</end>
      <status>unmodified</status>
      <modifiedWord/>
      <trackRevisions>false</trackRevisions>
    </reviewItem>
    <reviewItem>
      <errorID>53bb177d-b0f7-4b48-91fb-df687e608f04</errorID>
      <errorWord>无需</errorWord>
      <group>L1_Word</group>
      <groupName>字词问题</groupName>
      <ability>L2_Typo</ability>
      <abilityName>字词错误</abilityName>
      <candidateList>
        <item>无须</item>
      </candidateList>
      <explain>存在发音相同字词的误用。</explain>
      <paraID>4EBF1A58</paraID>
      <start>20</start>
      <end>22</end>
      <status>unmodified</status>
      <modifiedWord/>
      <trackRevisions>false</trackRevisions>
    </reviewItem>
    <reviewItem>
      <errorID>26ea98f7-435a-4be0-b877-85d38d175ddb</errorID>
      <errorWord>翘</errorWord>
      <group>L1_Word</group>
      <groupName>字词问题</groupName>
      <ability>L2_Typo</ability>
      <abilityName>字词错误</abilityName>
      <candidateList>
        <item>跷</item>
      </candidateList>
      <explain/>
      <paraID>482250C7</paraID>
      <start>11</start>
      <end>12</end>
      <status>unmodified</status>
      <modifiedWord/>
      <trackRevisions>false</trackRevisions>
    </reviewItem>
    <reviewItem>
      <errorID>ab9c7904-c2f4-46d5-9eef-8e563f8e1752</errorID>
      <errorWord>那么的</errorWord>
      <group>L1_Word</group>
      <groupName>字词问题</groupName>
      <ability>L2_Typo</ability>
      <abilityName>字词错误</abilityName>
      <candidateList>
        <item>那么</item>
      </candidateList>
      <explain>（那末）nà•me❶〈代〉指示代词。指示性质、状态、方式、程度等：我不好意思～说｜像油菜花～黄｜来了～多的人。❷〈代〉指示代词。指示数量：借～二三十个麻袋就够了｜我只见过他～一两次。❸〈连〉表示顺着上文的语意，申说应有的结果或作出判断（上文可以是对方的话，也可以是自己提出的问题或假设）：这样做既然不行，～你打算怎么办呢？｜如果你认为可以这么办，～咱们就赶紧去办吧！</explain>
      <paraID>4D392A95</paraID>
      <start>5</start>
      <end>8</end>
      <status>unmodified</status>
      <modifiedWord/>
      <trackRevisions>false</trackRevisions>
    </reviewItem>
    <reviewItem>
      <errorID>d89961d9-b676-4772-af99-9bd7828cfbc1</errorID>
      <errorWord>心里深处</errorWord>
      <group>L1_Word</group>
      <groupName>字词问题</groupName>
      <ability>L2_Typo</ability>
      <abilityName>字词错误</abilityName>
      <candidateList>
        <item>内心深处</item>
      </candidateList>
      <explain/>
      <paraID>26E46EE7</paraID>
      <start>5</start>
      <end>9</end>
      <status>unmodified</status>
      <modifiedWord/>
      <trackRevisions>false</trackRevisions>
    </reviewItem>
    <reviewItem>
      <errorID>1751800f-901a-412b-9ecb-dc6277ab1c57</errorID>
      <errorWord>！！！</errorWord>
      <group>L1_Punc</group>
      <groupName>标点问题</groupName>
      <ability>L2_Punc</ability>
      <abilityName>标点符号检查</abilityName>
      <candidateList>
        <item>！</item>
      </candidateList>
      <explain/>
      <paraID>25338FBF</paraID>
      <start>13</start>
      <end>16</end>
      <status>unmodified</status>
      <modifiedWord/>
      <trackRevisions>false</trackRevisions>
    </reviewItem>
    <reviewItem>
      <errorID>69218fca-d337-4dd0-a76f-5fd9a001fd7f</errorID>
      <errorWord>思维心</errorWord>
      <group>L1_Word</group>
      <groupName>字词问题</groupName>
      <ability>L2_Typo</ability>
      <abilityName>字词错误</abilityName>
      <candidateList>
        <item>思维</item>
      </candidateList>
      <explain/>
      <paraID>5468A279</paraID>
      <start>18</start>
      <end>21</end>
      <status>unmodified</status>
      <modifiedWord/>
      <trackRevisions>false</trackRevisions>
    </reviewItem>
    <reviewItem>
      <errorID>315aa664-9f64-47ef-b6ad-aedd8eac8006</errorID>
      <errorWord>到是</errorWord>
      <group>L1_Word</group>
      <groupName>字词问题</groupName>
      <ability>L2_Typo</ability>
      <abilityName>字词错误</abilityName>
      <candidateList>
        <item>倒是</item>
      </candidateList>
      <explain>〈副〉❶表示跟一般情理相反；反倒：该说的不说，不该说的～说个没完没了。❷表示事情不是那样（含责怪意）：说的～容易，你做起来试试！❸表示出乎意料：这样的怪事我～第一次听说。❹表示让步：东西～好东西，就是价钱太贵。❺表示转折：屋子不大，布置得～挺讲究。❻用来缓和语气：如果人手不够，我～愿意帮忙。❼表示催促或追问：你～快说呀！｜你～去过没去过，别吞吞吐吐的。</explain>
      <paraID>5468A279</paraID>
      <start>44</start>
      <end>46</end>
      <status>unmodified</status>
      <modifiedWord/>
      <trackRevisions>false</trackRevisions>
    </reviewItem>
    <reviewItem>
      <errorID>550c9e07-6cb9-4842-8ce7-b000a15c92ec</errorID>
      <errorWord>如此的</errorWord>
      <group>L1_Word</group>
      <groupName>字词问题</groupName>
      <ability>L2_Typo</ability>
      <abilityName>字词错误</abilityName>
      <candidateList>
        <item>如此</item>
      </candidateList>
      <explain/>
      <paraID>5468A279</paraID>
      <start>241</start>
      <end>244</end>
      <status>unmodified</status>
      <modifiedWord/>
      <trackRevisions>false</trackRevisions>
    </reviewItem>
    <reviewItem>
      <errorID>bcb94b4a-f33c-4bac-882b-d00538bc9395</errorID>
      <errorWord>的</errorWord>
      <group>L1_Word</group>
      <groupName>字词问题</groupName>
      <ability>L2_DDD</ability>
      <abilityName>的地得用法</abilityName>
      <candidateList>
        <item>得</item>
      </candidateList>
      <explain>“得”常用在动词或形容词后面，表示动作结果、程度或状态评价。</explain>
      <paraID>30C1BBA7</paraID>
      <start>93</start>
      <end>94</end>
      <status>unmodified</status>
      <modifiedWord/>
      <trackRevisions>false</trackRevisions>
    </reviewItem>
    <reviewItem>
      <errorID>387e53d9-ec91-4e7a-b1ec-24ec3fa09188</errorID>
      <errorWord>有缘</errorWord>
      <group>L1_Word</group>
      <groupName>字词问题</groupName>
      <ability>L2_Typo</ability>
      <abilityName>字词错误</abilityName>
      <candidateList>
        <item>攸关</item>
      </candidateList>
      <explain/>
      <paraID>51FE592B</paraID>
      <start>9</start>
      <end>11</end>
      <status>unmodified</status>
      <modifiedWord/>
      <trackRevisions>false</trackRevisions>
    </reviewItem>
    <reviewItem>
      <errorID>d23571dd-f9f1-465a-aaa6-0b84bf4cd4fb</errorID>
      <errorWord>有缘</errorWord>
      <group>L1_Word</group>
      <groupName>字词问题</groupName>
      <ability>L2_Typo</ability>
      <abilityName>字词错误</abilityName>
      <candidateList>
        <item>攸关</item>
      </candidateList>
      <explain/>
      <paraID>1729ED52</paraID>
      <start>5</start>
      <end>7</end>
      <status>unmodified</status>
      <modifiedWord/>
      <trackRevisions>false</trackRevisions>
    </reviewItem>
    <reviewItem>
      <errorID>ec96331c-8e94-4559-b5cd-7a39397b9e38</errorID>
      <errorWord>受用</errorWord>
      <group>L1_Word</group>
      <groupName>字词问题</groupName>
      <ability>L2_Typo</ability>
      <abilityName>字词错误</abilityName>
      <candidateList>
        <item>受益</item>
      </candidateList>
      <explain>〈动〉得到好处；受到利益：～良多｜水库修好后，～地区很大。</explain>
      <paraID>55936FD3</paraID>
      <start>17</start>
      <end>19</end>
      <status>unmodified</status>
      <modifiedWord/>
      <trackRevisions>false</trackRevisions>
    </reviewItem>
    <reviewItem>
      <errorID>0fc22a13-f788-44ec-a1e6-6f04645772d2</errorID>
      <errorWord>感</errorWord>
      <group>L1_Word</group>
      <groupName>字词问题</groupName>
      <ability>L2_Typo</ability>
      <abilityName>字词错误</abilityName>
      <candidateList>
        <item>感受</item>
      </candidateList>
      <explain/>
      <paraID>5AB44A96</paraID>
      <start>24</start>
      <end>25</end>
      <status>unmodified</status>
      <modifiedWord/>
      <trackRevisions>false</trackRevisions>
    </reviewItem>
    <reviewItem>
      <errorID>2536f3a2-05c7-448a-9ee5-d9465b85507c</errorID>
      <errorWord>对方好</errorWord>
      <group>L1_Word</group>
      <groupName>字词问题</groupName>
      <ability>L2_Typo</ability>
      <abilityName>字词错误</abilityName>
      <candidateList>
        <item>对方</item>
      </candidateList>
      <explain/>
      <paraID>1802D72E</paraID>
      <start>29</start>
      <end>32</end>
      <status>unmodified</status>
      <modifiedWord/>
      <trackRevisions>false</trackRevisions>
    </reviewItem>
    <reviewItem>
      <errorID>f76f5aec-6e2b-417b-b6a8-5abd2b0012f9</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5F5F1E01</paraID>
      <start>22</start>
      <end>23</end>
      <status>unmodified</status>
      <modifiedWord/>
      <trackRevisions>false</trackRevisions>
    </reviewItem>
    <reviewItem>
      <errorID>4fbff8de-ef70-4137-b915-171629175afe</errorID>
      <errorWord>就本</errorWord>
      <group>L1_Word</group>
      <groupName>字词问题</groupName>
      <ability>L2_Typo</ability>
      <abilityName>字词错误</abilityName>
      <candidateList>
        <item>就</item>
      </candidateList>
      <explain>〈连〉表示假设的让步，跟“就是”2相同：你～送来，我也不要。</explain>
      <paraID>5F5F1E01</paraID>
      <start>48</start>
      <end>50</end>
      <status>unmodified</status>
      <modifiedWord/>
      <trackRevisions>false</trackRevisions>
    </reviewItem>
    <reviewItem>
      <errorID>a8b5c517-55aa-42f9-a7fd-280380e22f94</errorID>
      <errorWord>的</errorWord>
      <group>L1_Word</group>
      <groupName>字词问题</groupName>
      <ability>L2_DDD</ability>
      <abilityName>的地得用法</abilityName>
      <candidateList>
        <item>得</item>
      </candidateList>
      <explain>“得”常用在动词或形容词后面，表示动作结果、程度或状态评价。</explain>
      <paraID>1C1A67BC</paraID>
      <start>10</start>
      <end>11</end>
      <status>unmodified</status>
      <modifiedWord/>
      <trackRevisions>false</trackRevisions>
    </reviewItem>
    <reviewItem>
      <errorID>8571b7c7-5039-4381-8972-6c50eb684a6b</errorID>
      <errorWord>去到</errorWord>
      <group>L1_Word</group>
      <groupName>字词问题</groupName>
      <ability>L2_Typo</ability>
      <abilityName>字词错误</abilityName>
      <candidateList>
        <item>到</item>
      </candidateList>
      <explain>❶〈动〉达于某一点；到达；达到：～期｜迟～｜火车～站了｜从星期三～星期五。❷〈动〉往：～郊外去｜～群众中去。❸〈动〉用作动词的补语，表示动作有结果：看～｜办得～｜说～一定要做～｜想不～你来了。❹〈形〉周到：想得很～｜有不～的地方请原谅。❺（Dào）〈名〉姓。</explain>
      <paraID>2A499F35</paraID>
      <start>60</start>
      <end>62</end>
      <status>unmodified</status>
      <modifiedWord/>
      <trackRevisions>false</trackRevisions>
    </reviewItem>
    <reviewItem>
      <errorID>34d5e76c-febe-4e72-9a15-079c0b9cef3d</errorID>
      <errorWord>入世间</errorWord>
      <group>L1_Word</group>
      <groupName>字词问题</groupName>
      <ability>L2_Typo</ability>
      <abilityName>字词错误</abilityName>
      <candidateList>
        <item>人世间</item>
      </candidateList>
      <explain/>
      <paraID>1E3AA58D</paraID>
      <start>432</start>
      <end>435</end>
      <status>unmodified</status>
      <modifiedWord/>
      <trackRevisions>false</trackRevisions>
    </reviewItem>
    <reviewItem>
      <errorID>dcd63eb8-c212-405a-ab7c-e1e4ee150835</errorID>
      <errorWord>正念正行</errorWord>
      <group>L1_Sensitive</group>
      <groupName>敏感问题</groupName>
      <ability>L2_Violent</ability>
      <abilityName>暴恐词条</abilityName>
      <candidateList/>
      <explain>【暴恐词条】句中包含暴恐类敏感词条，请注意甄别。</explain>
      <paraID>78C11DB4</paraID>
      <start>17</start>
      <end>21</end>
      <status>unmodified</status>
      <modifiedWord/>
      <trackRevisions>false</trackRevisions>
    </reviewItem>
    <reviewItem>
      <errorID>4e4d026d-004c-4201-8fa1-89a9de2d1d4c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7FFCC68B</paraID>
      <start>26</start>
      <end>27</end>
      <status>unmodified</status>
      <modifiedWord/>
      <trackRevisions>false</trackRevisions>
    </reviewItem>
    <reviewItem>
      <errorID>b5f2408f-504f-47c8-acac-268de010f649</errorID>
      <errorWord>掏钱</errorWord>
      <group>L1_Word</group>
      <groupName>字词问题</groupName>
      <ability>L2_Typo</ability>
      <abilityName>字词错误</abilityName>
      <candidateList>
        <item>掏出</item>
      </candidateList>
      <explain/>
      <paraID>652536DE</paraID>
      <start>246</start>
      <end>248</end>
      <status>unmodified</status>
      <modifiedWord/>
      <trackRevisions>false</trackRevisions>
    </reviewItem>
    <reviewItem>
      <errorID>cc85b4c0-16da-4d13-8136-939b810a50d2</errorID>
      <errorWord>一共是</errorWord>
      <group>L1_Word</group>
      <groupName>字词问题</groupName>
      <ability>L2_Typo</ability>
      <abilityName>字词错误</abilityName>
      <candidateList>
        <item>一共</item>
      </candidateList>
      <explain/>
      <paraID>652536DE</paraID>
      <start>287</start>
      <end>290</end>
      <status>unmodified</status>
      <modifiedWord/>
      <trackRevisions>false</trackRevisions>
    </reviewItem>
    <reviewItem>
      <errorID>75c28e16-ef57-46b5-beb2-7e581f92c102</errorID>
      <errorWord>段</errorWord>
      <group>L1_Knowledge</group>
      <groupName>知识性问题</groupName>
      <ability>L2_Knowledge</ability>
      <abilityName>其他知识</abilityName>
      <candidateList>
        <item>门</item>
      </candidateList>
      <explain/>
      <paraID>70AA9A8B</paraID>
      <start>164</start>
      <end>165</end>
      <status>unmodified</status>
      <modifiedWord/>
      <trackRevisions>false</trackRevisions>
    </reviewItem>
    <reviewItem>
      <errorID>50fc2ad6-27c4-49e8-a402-6330ef0a04a6</errorID>
      <errorWord>（</errorWord>
      <group>L1_Punc</group>
      <groupName>标点问题</groupName>
      <ability>L2_Punc</ability>
      <abilityName>标点符号检查</abilityName>
      <candidateList/>
      <explain>同一形式括号套用。</explain>
      <paraID>70AA9A8B</paraID>
      <start>230</start>
      <end>231</end>
      <status>unmodified</status>
      <modifiedWord/>
      <trackRevisions>false</trackRevisions>
    </reviewItem>
    <reviewItem>
      <errorID>fc8e34ff-a811-4c9e-9b3f-01ef16ffe656</errorID>
      <errorWord>）</errorWord>
      <group>L1_Punc</group>
      <groupName>标点问题</groupName>
      <ability>L2_Punc</ability>
      <abilityName>标点符号检查</abilityName>
      <candidateList/>
      <explain>同一形式括号套用。</explain>
      <paraID>70AA9A8B</paraID>
      <start>232</start>
      <end>233</end>
      <status>unmodified</status>
      <modifiedWord/>
      <trackRevisions>false</trackRevisions>
    </reviewItem>
    <reviewItem>
      <errorID>66a63067-1cd3-4af5-a752-7d2dcd19a555</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33CBFF0B</paraID>
      <start>39</start>
      <end>40</end>
      <status>unmodified</status>
      <modifiedWord/>
      <trackRevisions>false</trackRevisions>
    </reviewItem>
    <reviewItem>
      <errorID>71c131c4-55bd-4657-9dff-2b0779e0e955</errorID>
      <errorWord>有</errorWord>
      <group>L1_Word</group>
      <groupName>字词问题</groupName>
      <ability>L2_Typo</ability>
      <abilityName>字词错误</abilityName>
      <candidateList>
        <item>有一</item>
      </candidateList>
      <explain/>
      <paraID>33CBFF0B</paraID>
      <start>141</start>
      <end>142</end>
      <status>unmodified</status>
      <modifiedWord/>
      <trackRevisions>false</trackRevisions>
    </reviewItem>
    <reviewItem>
      <errorID>738a75c5-91d1-4e26-851c-0d0fe0f76180</errorID>
      <errorWord>生命中</errorWord>
      <group>L1_Word</group>
      <groupName>字词问题</groupName>
      <ability>L2_Typo</ability>
      <abilityName>字词错误</abilityName>
      <candidateList>
        <item>生命</item>
      </candidateList>
      <explain/>
      <paraID>5E62D713</paraID>
      <start>4</start>
      <end>7</end>
      <status>unmodified</status>
      <modifiedWord/>
      <trackRevisions>false</trackRevisions>
    </reviewItem>
    <reviewItem>
      <errorID>783551f4-1e50-46ae-bffb-ad543d32ec41</errorID>
      <errorWord>的身</errorWord>
      <group>L1_Word</group>
      <groupName>字词问题</groupName>
      <ability>L2_Typo</ability>
      <abilityName>字词错误</abilityName>
      <candidateList>
        <item>的</item>
      </candidateList>
      <explain>置于形容词、名词后，用于修饰事物的形态。</explain>
      <paraID>2FC3CC5E</paraID>
      <start>11</start>
      <end>13</end>
      <status>unmodified</status>
      <modifiedWord/>
      <trackRevisions>false</trackRevisions>
    </reviewItem>
    <reviewItem>
      <errorID>25e0f079-6453-4cbc-9d69-5c66f24bae50</errorID>
      <errorWord>“</errorWord>
      <group>L1_Punc</group>
      <groupName>标点问题</groupName>
      <ability>L2_Punc</ability>
      <abilityName>标点符号检查</abilityName>
      <candidateList/>
      <explain/>
      <paraID>6F51785D</paraID>
      <start>2</start>
      <end>3</end>
      <status>unmodified</status>
      <modifiedWord/>
      <trackRevisions>false</trackRevisions>
    </reviewItem>
    <reviewItem>
      <errorID>eea12947-e765-4e11-a8d1-a37e17c2a802</errorID>
      <errorWord>”</errorWord>
      <group>L1_Punc</group>
      <groupName>标点问题</groupName>
      <ability>L2_Punc</ability>
      <abilityName>标点符号检查</abilityName>
      <candidateList/>
      <explain/>
      <paraID>1FF6AE83</paraID>
      <start>14</start>
      <end>15</end>
      <status>unmodified</status>
      <modifiedWord/>
      <trackRevisions>false</trackRevisions>
    </reviewItem>
    <reviewItem>
      <errorID>b87e5973-aa15-4632-b1e0-ed92452d4897</errorID>
      <errorWord>认识</errorWord>
      <group>L1_Word</group>
      <groupName>字词问题</groupName>
      <ability>L2_Typo</ability>
      <abilityName>字词错误</abilityName>
      <candidateList>
        <item>识</item>
      </candidateList>
      <explain/>
      <paraID>2434FAE9</paraID>
      <start>19</start>
      <end>21</end>
      <status>unmodified</status>
      <modifiedWord/>
      <trackRevisions>false</trackRevisions>
    </reviewItem>
    <reviewItem>
      <errorID>fb1b7777-b9fb-4f5a-ac39-872133716070</errorID>
      <errorWord>非常的</errorWord>
      <group>L1_Word</group>
      <groupName>字词问题</groupName>
      <ability>L2_Typo</ability>
      <abilityName>字词错误</abilityName>
      <candidateList>
        <item>非常</item>
      </candidateList>
      <explain/>
      <paraID>89816D0</paraID>
      <start>21</start>
      <end>24</end>
      <status>unmodified</status>
      <modifiedWord/>
      <trackRevisions>false</trackRevisions>
    </reviewItem>
    <reviewItem>
      <errorID>041efc25-41c3-442d-ac59-5f8743e0a219</errorID>
      <errorWord>无需</errorWord>
      <group>L1_Word</group>
      <groupName>字词问题</groupName>
      <ability>L2_Typo</ability>
      <abilityName>字词错误</abilityName>
      <candidateList>
        <item>无须</item>
      </candidateList>
      <explain/>
      <paraID>1C6E1A41</paraID>
      <start>50</start>
      <end>52</end>
      <status>unmodified</status>
      <modifiedWord/>
      <trackRevisions>false</trackRevisions>
    </reviewItem>
    <reviewItem>
      <errorID>e2911c73-5566-43bb-87bf-457adc51b778</errorID>
      <errorWord>法</errorWord>
      <group>L1_Word</group>
      <groupName>字词问题</groupName>
      <ability>L2_Typo</ability>
      <abilityName>字词错误</abilityName>
      <candidateList>
        <item>饭</item>
      </candidateList>
      <explain>存在发音相近字词的误用。</explain>
      <paraID>75FBF0F6</paraID>
      <start>163</start>
      <end>164</end>
      <status>unmodified</status>
      <modifiedWord/>
      <trackRevisions>false</trackRevisions>
    </reviewItem>
    <reviewItem>
      <errorID>a822a696-3900-41ad-b588-e4ea6a86b4b1</errorID>
      <errorWord>大概有2米左右</errorWord>
      <group>L1_Word</group>
      <groupName>字词问题</groupName>
      <ability>L2_Typo</ability>
      <abilityName>字词错误</abilityName>
      <candidateList>
        <item>大概有2米</item>
      </candidateList>
      <explain/>
      <paraID>774DC4C</paraID>
      <start>97</start>
      <end>104</end>
      <status>unmodified</status>
      <modifiedWord/>
      <trackRevisions>false</trackRevisions>
    </reviewItem>
    <reviewItem>
      <errorID>732601c9-b06c-4015-90f3-27b9892a6bf6</errorID>
      <errorWord>9号</errorWord>
      <group>L1_Knowledge</group>
      <groupName>知识性问题</groupName>
      <ability>L2_Time</ability>
      <abilityName>日期时间</abilityName>
      <candidateList>
        <item>9日</item>
      </candidateList>
      <explain>日期表达规范为x月x日。</explain>
      <paraID>48731C21</paraID>
      <start>117</start>
      <end>119</end>
      <status>unmodified</status>
      <modifiedWord/>
      <trackRevisions>false</trackRevisions>
    </reviewItem>
    <reviewItem>
      <errorID>bc262705-2178-4f71-b9da-1a13f1d60eae</errorID>
      <errorWord>西藏</errorWord>
      <group>L1_Political</group>
      <groupName>政治性问题</groupName>
      <ability>L2_Unpolitical</ability>
      <abilityName>政治敏感错误</abilityName>
      <candidateList/>
      <explain>省级行政单位不能与国家并列。</explain>
      <paraID>4CC37452</paraID>
      <start>92</start>
      <end>94</end>
      <status>unmodified</status>
      <modifiedWord/>
      <trackRevisions>false</trackRevisions>
    </reviewItem>
    <reviewItem>
      <errorID>b50c8697-7614-4604-a1ad-924423aa3297</errorID>
      <errorWord>云南</errorWord>
      <group>L1_Political</group>
      <groupName>政治性问题</groupName>
      <ability>L2_Unpolitical</ability>
      <abilityName>政治敏感错误</abilityName>
      <candidateList/>
      <explain>省级行政单位不能与国家并列。</explain>
      <paraID>4CC37452</paraID>
      <start>99</start>
      <end>101</end>
      <status>unmodified</status>
      <modifiedWord/>
      <trackRevisions>false</trackRevisions>
    </reviewItem>
    <reviewItem>
      <errorID>e66e6fc2-212f-45f7-bb6d-61ccd63ceee7</errorID>
      <errorWord>邪道外道</errorWord>
      <group>L1_Knowledge</group>
      <groupName>知识性问题</groupName>
      <ability>L2_Idiom</ability>
      <abilityName>成语和诗歌</abilityName>
      <candidateList>
        <item>邪魔外道</item>
      </candidateList>
      <explain>佛教用语。指异端邪说或妖魔鬼怪。《药师经》下：“又信世间邪魔外道，妖孽之师，妄说祸福。” 后讹读成邪门歪道。指不正当的门路。邪魔：无佛书根据的妄说。外道：指佛教以外的教派。</explain>
      <paraID>8D43C97</paraID>
      <start>45</start>
      <end>49</end>
      <status>unmodified</status>
      <modifiedWord/>
      <trackRevisions>false</trackRevisions>
    </reviewItem>
    <reviewItem>
      <errorID>6c200d40-f1c2-40c2-9125-ec8b031b5dba</errorID>
      <errorWord>忿忿不平</errorWord>
      <group>L1_Word</group>
      <groupName>字词问题</groupName>
      <ability>L2_Variant</ability>
      <abilityName>异形词</abilityName>
      <candidateList>
        <item>愤愤不平</item>
      </candidateList>
      <explain>词汇[忿忿不平]的规范词形写作[愤愤不平]。</explain>
      <paraID>7228512D</paraID>
      <start>61</start>
      <end>65</end>
      <status>unmodified</status>
      <modifiedWord/>
      <trackRevisions>false</trackRevisions>
    </reviewItem>
    <reviewItem>
      <errorID>f20e3041-cce7-463a-b76e-abe9072ff607</errorID>
      <errorWord>唉呀</errorWord>
      <group>L1_Word</group>
      <groupName>字词问题</groupName>
      <ability>L2_Typo</ability>
      <abilityName>字词错误</abilityName>
      <candidateList>
        <item>哎呀</item>
      </candidateList>
      <explain>〈叹〉❶表示惊讶：～！这瓜长得这么大呀！❷表示埋怨、不耐烦、惋惜、为难等：～，你怎么来得这么晚呢！｜～，你就少说两句吧！｜～，时间都白白浪费了｜～，这事不好办哪！</explain>
      <paraID>5AC6E447</paraID>
      <start>0</start>
      <end>2</end>
      <status>unmodified</status>
      <modifiedWord/>
      <trackRevisions>false</trackRevisions>
    </reviewItem>
    <reviewItem>
      <errorID>f29794cd-bfaa-4a30-9c3a-b82e18e7d541</errorID>
      <errorWord>惭愧无比</errorWord>
      <group>L1_Knowledge</group>
      <groupName>知识性问题</groupName>
      <ability>L2_Idiom</ability>
      <abilityName>成语和诗歌</abilityName>
      <candidateList>
        <item>惭愧无地</item>
      </candidateList>
      <explain/>
      <paraID>3AB087EA</paraID>
      <start>38</start>
      <end>42</end>
      <status>unmodified</status>
      <modifiedWord/>
      <trackRevisions>false</trackRevisions>
    </reviewItem>
    <reviewItem>
      <errorID>1b04b5e9-f724-4db2-bc87-cba0f976deb5</errorID>
      <errorWord>很多很多</errorWord>
      <group>L1_Word</group>
      <groupName>字词问题</groupName>
      <ability>L2_Typo</ability>
      <abilityName>字词错误</abilityName>
      <candidateList>
        <item>很多</item>
      </candidateList>
      <explain/>
      <paraID>37A543AD</paraID>
      <start>96</start>
      <end>100</end>
      <status>unmodified</status>
      <modifiedWord/>
      <trackRevisions>false</trackRevisions>
    </reviewItem>
    <reviewItem>
      <errorID>99304d86-bf8e-4dc8-b299-cf4940e925b9</errorID>
      <errorWord>的</errorWord>
      <group>L1_Word</group>
      <groupName>字词问题</groupName>
      <ability>L2_DDD</ability>
      <abilityName>的地得用法</abilityName>
      <candidateList>
        <item>得</item>
      </candidateList>
      <explain>“得”常用在动词或形容词后面，表示动作结果、程度或状态评价。</explain>
      <paraID>21EE0BEF</paraID>
      <start>4</start>
      <end>5</end>
      <status>unmodified</status>
      <modifiedWord/>
      <trackRevisions>false</trackRevisions>
    </reviewItem>
    <reviewItem>
      <errorID>00bc6887-11c7-4ae6-bc25-e12748436b04</errorID>
      <errorWord>裸裸</errorWord>
      <group>L1_Word</group>
      <groupName>字词问题</groupName>
      <ability>L2_Typo</ability>
      <abilityName>字词错误</abilityName>
      <candidateList>
        <item>裸</item>
      </candidateList>
      <explain/>
      <paraID>5852A183</paraID>
      <start>11</start>
      <end>13</end>
      <status>unmodified</status>
      <modifiedWord/>
      <trackRevisions>false</trackRevisions>
    </reviewItem>
    <reviewItem>
      <errorID>0567141b-c647-4c62-88b5-3999b3e15f73</errorID>
      <errorWord>加入到</errorWord>
      <group>L1_Word</group>
      <groupName>字词问题</groupName>
      <ability>L2_Typo</ability>
      <abilityName>字词错误</abilityName>
      <candidateList>
        <item>加入</item>
      </candidateList>
      <explain>〈动〉❶加上；掺进去：～食糖少许。❷参加进去：～工会｜～足球队。</explain>
      <paraID>8D3A6B7</paraID>
      <start>29</start>
      <end>32</end>
      <status>unmodified</status>
      <modifiedWord/>
      <trackRevisions>false</trackRevisions>
    </reviewItem>
    <reviewItem>
      <errorID>024b9ea3-d6e2-4002-97ca-3fd107c2b5ac</errorID>
      <errorWord>虔诚心</errorWord>
      <group>L1_Word</group>
      <groupName>字词问题</groupName>
      <ability>L2_Typo</ability>
      <abilityName>字词错误</abilityName>
      <candidateList>
        <item>虔诚</item>
      </candidateList>
      <explain/>
      <paraID>3B4ABB6A</paraID>
      <start>51</start>
      <end>54</end>
      <status>unmodified</status>
      <modifiedWord/>
      <trackRevisions>false</trackRevisions>
    </reviewItem>
    <reviewItem>
      <errorID>90dde2f6-0457-4c00-90cf-0df59cafd0e3</errorID>
      <errorWord>上蹿下动</errorWord>
      <group>L1_Knowledge</group>
      <groupName>知识性问题</groupName>
      <ability>L2_Idiom</ability>
      <abilityName>成语和诗歌</abilityName>
      <candidateList>
        <item>上蹿下跳</item>
      </candidateList>
      <explain>❶（动物）到处蹿蹦：小松鼠～，寻找食物。❷比喻人到处活动（贬义）：～，煽风点火。</explain>
      <paraID>446D3809</paraID>
      <start>23</start>
      <end>27</end>
      <status>unmodified</status>
      <modifiedWord/>
      <trackRevisions>false</trackRevisions>
    </reviewItem>
    <reviewItem>
      <errorID>639de0ba-5598-41ad-8e89-859a1c853d15</errorID>
      <errorWord>察无踪迹</errorWord>
      <group>L1_Word</group>
      <groupName>字词问题</groupName>
      <ability>L2_Typo</ability>
      <abilityName>字词错误</abilityName>
      <candidateList>
        <item>杳无踪迹</item>
      </candidateList>
      <explain>一点踪迹都没有。谓不知去向。</explain>
      <paraID>479DE3D8</paraID>
      <start>50</start>
      <end>54</end>
      <status>unmodified</status>
      <modifiedWord/>
      <trackRevisions>false</trackRevisions>
    </reviewItem>
    <reviewItem>
      <errorID>5c7e9847-3fcd-4be4-a852-7a900e51f505</errorID>
      <errorWord>情色</errorWord>
      <group>L1_Sensitive</group>
      <groupName>敏感问题</groupName>
      <ability>L2_Yellow</ability>
      <abilityName>涉黄词条</abilityName>
      <candidateList/>
      <explain>【涉黄词条】句中包含涉黄敏感词条，请注意甄别。</explain>
      <paraID>2B4777A2</paraID>
      <start>11</start>
      <end>13</end>
      <status>unmodified</status>
      <modifiedWord/>
      <trackRevisions>false</trackRevisions>
    </reviewItem>
    <reviewItem>
      <errorID>e3be1d63-9c24-447d-bed5-0cc043290df0</errorID>
      <errorWord>啰嗦</errorWord>
      <group>L1_Word</group>
      <groupName>字词问题</groupName>
      <ability>L2_Typo</ability>
      <abilityName>字词错误</abilityName>
      <candidateList>
        <item>啰唆</item>
      </candidateList>
      <explain/>
      <paraID>3C1A1878</paraID>
      <start>161</start>
      <end>163</end>
      <status>unmodified</status>
      <modifiedWord/>
      <trackRevisions>false</trackRevisions>
    </reviewItem>
    <reviewItem>
      <errorID>10df7498-879d-4e59-baf6-7ac8158d27b0</errorID>
      <errorWord>，就</errorWord>
      <group>L1_Word</group>
      <groupName>字词问题</groupName>
      <ability>L2_Typo</ability>
      <abilityName>字词错误</abilityName>
      <candidateList>
        <item>，</item>
      </candidateList>
      <explain/>
      <paraID>3C1A1878</paraID>
      <start>171</start>
      <end>173</end>
      <status>unmodified</status>
      <modifiedWord/>
      <trackRevisions>false</trackRevisions>
    </reviewItem>
    <reviewItem>
      <errorID>f1a4d8bf-e186-4c19-99d1-6c1b32f2eed3</errorID>
      <errorWord>此时</errorWord>
      <group>L1_Word</group>
      <groupName>字词问题</groupName>
      <ability>L2_Typo</ability>
      <abilityName>字词错误</abilityName>
      <candidateList>
        <item>此事</item>
      </candidateList>
      <explain/>
      <paraID>3C1A1878</paraID>
      <start>173</start>
      <end>175</end>
      <status>unmodified</status>
      <modifiedWord/>
      <trackRevisions>false</trackRevisions>
    </reviewItem>
    <reviewItem>
      <errorID>6c025716-6c40-427d-b8b0-06e44c695e61</errorID>
      <errorWord>的</errorWord>
      <group>L1_Word</group>
      <groupName>字词问题</groupName>
      <ability>L2_Typo</ability>
      <abilityName>字词错误</abilityName>
      <candidateList>
        <item>的意</item>
      </candidateList>
      <explain/>
      <paraID>68C130FD</paraID>
      <start>32</start>
      <end>33</end>
      <status>unmodified</status>
      <modifiedWord/>
      <trackRevisions>false</trackRevisions>
    </reviewItem>
    <reviewItem>
      <errorID>227ce0a5-e42e-4d71-b6ce-fe7b7b71ab1f</errorID>
      <errorWord>安慰小</errorWord>
      <group>L1_Word</group>
      <groupName>字词问题</groupName>
      <ability>L2_Typo</ability>
      <abilityName>字词错误</abilityName>
      <candidateList>
        <item>安慰</item>
      </candidateList>
      <explain/>
      <paraID>68C130FD</paraID>
      <start>84</start>
      <end>87</end>
      <status>unmodified</status>
      <modifiedWord/>
      <trackRevisions>false</trackRevisions>
    </reviewItem>
    <reviewItem>
      <errorID>b5d565dc-c16b-439d-ac13-d71b3552c133</errorID>
      <errorWord>看到照</errorWord>
      <group>L1_Word</group>
      <groupName>字词问题</groupName>
      <ability>L2_Typo</ability>
      <abilityName>字词错误</abilityName>
      <candidateList>
        <item>看到</item>
      </candidateList>
      <explain/>
      <paraID>12C0DA2F</paraID>
      <start>0</start>
      <end>3</end>
      <status>unmodified</status>
      <modifiedWord/>
      <trackRevisions>false</trackRevisions>
    </reviewItem>
    <reviewItem>
      <errorID>55ddc39a-3255-4204-84a9-7e9916dbb728</errorID>
      <errorWord>就是</errorWord>
      <group>L1_Word</group>
      <groupName>字词问题</groupName>
      <ability>L2_Typo</ability>
      <abilityName>字词错误</abilityName>
      <candidateList>
        <item>是</item>
      </candidateList>
      <explain>〈动〉❶联系两种事物，表明两者同一或后者说明前者的种类、属性：《阿Q正传》的作者～鲁迅｜节约～不浪费的意思。❷与“的”字配合使用，有分类的作用：这张桌子～石头的｜那瓶墨水～红的｜我～来看他的。❸联系两种事物，表示陈述的对象属于“是”后面所说的情况：他～一片好心｜咱们～好汉一言，快马一鞭｜院子里～冬天，屋子里～春天。❹表示存在，主语通常是表处所的语词，“是”后面表示存在的事物：村子前面～一片水田｜他跑得满身～汗。❺“是”前后用相同的名词或动词，连用两个这样的格式，表示所说的几桩事物互不相干，不能混淆：去年～去年，今年～今年，你当年年一个样哪！｜说～说，做～做，有意见也不能耽误干活儿。❻在上半句里“是”前后用相同的名词、形容词或动词，表示让步，含有“虽然”的意思：诗～好诗，就是长了点｜东西旧～旧，可是还能用｜我去～去，可是不在那儿吃饭。❼用在句首，加重语气：～谁告诉你的？｜～国防战士，日日夜夜保卫着祖国，咱们才能过幸福的日子。❽用在名词前面，含有“凡是”的意思：～有利于群众的事情他都肯干。❾用在名词前面，含有“适合”的意思：他想的很～路｜这场雨下的～时候｜东西放的都挺～地方。❿用在选择问句、是非问句或反问句里：你～吃米饭～吃面？｜他不～走了吗？｜你～累了不～？○11（必须重读）表示坚决肯定，含有“的确、实在”的意思：我打听清楚了，他那天～没去｜这本书～好，你可以看看。</explain>
      <paraID>CE16FC4</paraID>
      <start>8</start>
      <end>10</end>
      <status>unmodified</status>
      <modifiedWord/>
      <trackRevisions>false</trackRevisions>
    </reviewItem>
    <reviewItem>
      <errorID>d82c44c0-bb9c-4b64-be5a-aa625142d447</errorID>
      <errorWord>嚎哭</errorWord>
      <group>L1_Word</group>
      <groupName>字词问题</groupName>
      <ability>L2_Alias</ability>
      <abilityName>也作/曾用词</abilityName>
      <candidateList>
        <item>号哭</item>
      </candidateList>
      <explain>词汇[嚎哭]为不规范表述或旧称，其规范书面表述为[号哭]。</explain>
      <paraID>5D60716A</paraID>
      <start>69</start>
      <end>71</end>
      <status>unmodified</status>
      <modifiedWord/>
      <trackRevisions>false</trackRevisions>
    </reviewItem>
    <reviewItem>
      <errorID>8f3c85c4-c929-4e1a-9e9f-78260a63bda4</errorID>
      <errorWord>、甚至</errorWord>
      <group>L1_Word</group>
      <groupName>字词问题</groupName>
      <ability>L2_Typo</ability>
      <abilityName>字词错误</abilityName>
      <candidateList>
        <item>，甚至</item>
      </candidateList>
      <explain/>
      <paraID>50205FF9</paraID>
      <start>46</start>
      <end>49</end>
      <status>unmodified</status>
      <modifiedWord/>
      <trackRevisions>false</trackRevisions>
    </reviewItem>
    <reviewItem>
      <errorID>24a43435-8b7e-4f61-9477-229a3886339a</errorID>
      <errorWord>漫画与</errorWord>
      <group>L1_Word</group>
      <groupName>字词问题</groupName>
      <ability>L2_Typo</ability>
      <abilityName>字词错误</abilityName>
      <candidateList>
        <item>漫画</item>
      </candidateList>
      <explain/>
      <paraID>116807D0</paraID>
      <start>45</start>
      <end>48</end>
      <status>unmodified</status>
      <modifiedWord/>
      <trackRevisions>false</trackRevisions>
    </reviewItem>
    <reviewItem>
      <errorID>a12c8117-0123-438e-aebb-4dbfe17e1dfa</errorID>
      <errorWord>在世</errorWord>
      <group>L1_Word</group>
      <groupName>字词问题</groupName>
      <ability>L2_Typo</ability>
      <abilityName>字词错误</abilityName>
      <candidateList>
        <item>再世</item>
      </candidateList>
      <explain/>
      <paraID>B189458</paraID>
      <start>42</start>
      <end>44</end>
      <status>unmodified</status>
      <modifiedWord/>
      <trackRevisions>false</trackRevisions>
    </reviewItem>
    <reviewItem>
      <errorID>521ac391-394e-4c5f-a3f7-85f9feaa71ce</errorID>
      <errorWord>恋恋不忘</errorWord>
      <group>L1_Word</group>
      <groupName>字词问题</groupName>
      <ability>L2_Typo</ability>
      <abilityName>字词错误</abilityName>
      <candidateList>
        <item>念念不忘</item>
      </candidateList>
      <explain/>
      <paraID>712D0FD</paraID>
      <start>25</start>
      <end>29</end>
      <status>unmodified</status>
      <modifiedWord/>
      <trackRevisions>false</trackRevisions>
    </reviewItem>
    <reviewItem>
      <errorID>4f3af961-f937-4ac9-93bf-d174103d1d07</errorID>
      <errorWord>，</errorWord>
      <group>L1_Word</group>
      <groupName>字词问题</groupName>
      <ability>L2_Typo</ability>
      <abilityName>字词错误</abilityName>
      <candidateList>
        <item>，在</item>
      </candidateList>
      <explain/>
      <paraID>5785833F</paraID>
      <start>5</start>
      <end>6</end>
      <status>unmodified</status>
      <modifiedWord/>
      <trackRevisions>false</trackRevisions>
    </reviewItem>
    <reviewItem>
      <errorID>9007273a-8d55-4ab2-9b31-b713eb4f02a2</errorID>
      <errorWord>百分之百</errorWord>
      <group>L1_Knowledge</group>
      <groupName>知识性问题</groupName>
      <ability>L2_Knowledge</ability>
      <abilityName>其他知识</abilityName>
      <candidateList>
        <item>100%</item>
      </candidateList>
      <explain/>
      <paraID>1B7788AD</paraID>
      <start>88</start>
      <end>92</end>
      <status>unmodified</status>
      <modifiedWord/>
      <trackRevisions>false</trackRevisions>
    </reviewItem>
    <reviewItem>
      <errorID>7c04f0dc-7170-4664-849d-f8891ef9a6e5</errorID>
      <errorWord>观到</errorWord>
      <group>L1_Word</group>
      <groupName>字词问题</groupName>
      <ability>L2_Typo</ability>
      <abilityName>字词错误</abilityName>
      <candidateList>
        <item>看到</item>
      </candidateList>
      <explain/>
      <paraID>4F465DF2</paraID>
      <start>20</start>
      <end>22</end>
      <status>unmodified</status>
      <modifiedWord/>
      <trackRevisions>false</trackRevisions>
    </reviewItem>
    <reviewItem>
      <errorID>b3fb7450-e1e3-41a3-9f19-0b2605dcf30d</errorID>
      <errorWord>百分之九十九</errorWord>
      <group>L1_Knowledge</group>
      <groupName>知识性问题</groupName>
      <ability>L2_Knowledge</ability>
      <abilityName>其他知识</abilityName>
      <candidateList>
        <item>99%</item>
      </candidateList>
      <explain/>
      <paraID>2F0EFEFC</paraID>
      <start>27</start>
      <end>33</end>
      <status>unmodified</status>
      <modifiedWord/>
      <trackRevisions>false</trackRevisions>
    </reviewItem>
    <reviewItem>
      <errorID>0a213b40-6b52-4a5c-9798-96db122f79e2</errorID>
      <errorWord>楚</errorWord>
      <group>L1_Word</group>
      <groupName>字词问题</groupName>
      <ability>L2_Typo</ability>
      <abilityName>字词错误</abilityName>
      <candidateList>
        <item>楚地</item>
      </candidateList>
      <explain/>
      <paraID>6170D8B7</paraID>
      <start>70</start>
      <end>71</end>
      <status>unmodified</status>
      <modifiedWord/>
      <trackRevisions>false</trackRevisions>
    </reviewItem>
    <reviewItem>
      <errorID>62e2c0b2-2eba-4b73-9f0f-7bc23463cbff</errorID>
      <errorWord>徒劳无奈</errorWord>
      <group>L1_Knowledge</group>
      <groupName>知识性问题</groupName>
      <ability>L2_Idiom</ability>
      <abilityName>成语和诗歌</abilityName>
      <candidateList>
        <item>徒劳无益</item>
      </candidateList>
      <explain>白费劲，没有一点用处。</explain>
      <paraID>6170D8B7</paraID>
      <start>144</start>
      <end>148</end>
      <status>unmodified</status>
      <modifiedWord/>
      <trackRevisions>false</trackRevisions>
    </reviewItem>
    <reviewItem>
      <errorID>362816cf-950e-428d-a7a7-2601f0fbf2c5</errorID>
      <errorWord>难以言语的</errorWord>
      <group>L1_Word</group>
      <groupName>字词问题</groupName>
      <ability>L2_Typo</ability>
      <abilityName>字词错误</abilityName>
      <candidateList>
        <item>难以言喻的</item>
      </candidateList>
      <explain/>
      <paraID>27230AF3</paraID>
      <start>72</start>
      <end>77</end>
      <status>unmodified</status>
      <modifiedWord/>
      <trackRevisions>false</trackRevisions>
    </reviewItem>
    <reviewItem>
      <errorID>b29e93bd-e60d-47bf-84e2-ca3255504b7b</errorID>
      <errorWord>深深的感动</errorWord>
      <group>L1_Word</group>
      <groupName>字词问题</groupName>
      <ability>L2_Typo</ability>
      <abilityName>字词错误</abilityName>
      <candidateList>
        <item>深深地感动</item>
      </candidateList>
      <explain/>
      <paraID>27230AF3</paraID>
      <start>82</start>
      <end>87</end>
      <status>unmodified</status>
      <modifiedWord/>
      <trackRevisions>false</trackRevisions>
    </reviewItem>
    <reviewItem>
      <errorID>fb071ade-64a2-4a09-909e-0870400448d3</errorID>
      <errorWord>偷着</errorWord>
      <group>L1_Word</group>
      <groupName>字词问题</groupName>
      <ability>L2_Typo</ability>
      <abilityName>字词错误</abilityName>
      <candidateList>
        <item>偷偷</item>
      </candidateList>
      <explain/>
      <paraID>1A37CAC3</paraID>
      <start>48</start>
      <end>50</end>
      <status>unmodified</status>
      <modifiedWord/>
      <trackRevisions>false</trackRevisions>
    </reviewItem>
    <reviewItem>
      <errorID>9e8c22ea-aab4-4ae4-8f88-b3a3a0bdfe96</errorID>
      <errorWord>手比划</errorWord>
      <group>L1_Word</group>
      <groupName>字词问题</groupName>
      <ability>L2_Alias</ability>
      <abilityName>也作/曾用词</abilityName>
      <candidateList>
        <item>手比画</item>
      </candidateList>
      <explain>词汇[手比划]为不规范表述或旧称，其规范书面表述为[手比画]。</explain>
      <paraID>45499B7D</paraID>
      <start>61</start>
      <end>64</end>
      <status>unmodified</status>
      <modifiedWord/>
      <trackRevisions>false</trackRevisions>
    </reviewItem>
    <reviewItem>
      <errorID>e71189aa-1a89-48bf-b4b2-5d0a0cee02b2</errorID>
      <errorWord>姐</errorWord>
      <group>L1_Word</group>
      <groupName>字词问题</groupName>
      <ability>L2_Typo</ability>
      <abilityName>字词错误</abilityName>
      <candidateList>
        <item>姐走</item>
      </candidateList>
      <explain/>
      <paraID>C27EBC9</paraID>
      <start>16</start>
      <end>17</end>
      <status>unmodified</status>
      <modifiedWord/>
      <trackRevisions>false</trackRevisions>
    </reviewItem>
    <reviewItem>
      <errorID>28a23f40-3d29-471c-af7a-d319270a613b</errorID>
      <errorWord>虔诚心</errorWord>
      <group>L1_Word</group>
      <groupName>字词问题</groupName>
      <ability>L2_Typo</ability>
      <abilityName>字词错误</abilityName>
      <candidateList>
        <item>虔诚</item>
      </candidateList>
      <explain/>
      <paraID>67E0382A</paraID>
      <start>45</start>
      <end>48</end>
      <status>unmodified</status>
      <modifiedWord/>
      <trackRevisions>false</trackRevisions>
    </reviewItem>
    <reviewItem>
      <errorID>f129e229-c350-4632-bf3d-7cb27bf14fbb</errorID>
      <errorWord>虔诚心</errorWord>
      <group>L1_Word</group>
      <groupName>字词问题</groupName>
      <ability>L2_Typo</ability>
      <abilityName>字词错误</abilityName>
      <candidateList>
        <item>虔诚</item>
      </candidateList>
      <explain/>
      <paraID>3F9FCD0A</paraID>
      <start>114</start>
      <end>117</end>
      <status>unmodified</status>
      <modifiedWord/>
      <trackRevisions>false</trackRevisions>
    </reviewItem>
    <reviewItem>
      <errorID>7c971651-f38a-4822-a7f4-250b5f1c2ac3</errorID>
      <errorWord>深深深深地</errorWord>
      <group>L1_Word</group>
      <groupName>字词问题</groupName>
      <ability>L2_Typo</ability>
      <abilityName>字词错误</abilityName>
      <candidateList>
        <item>深深地</item>
      </candidateList>
      <explain/>
      <paraID>2956D4A1</paraID>
      <start>85</start>
      <end>90</end>
      <status>unmodified</status>
      <modifiedWord/>
      <trackRevisions>false</trackRevisions>
    </reviewItem>
    <reviewItem>
      <errorID>a628e586-1f37-4db2-8016-afa2a6111310</errorID>
      <errorWord>抽刀两断</errorWord>
      <group>L1_Knowledge</group>
      <groupName>知识性问题</groupName>
      <ability>L2_Idiom</ability>
      <abilityName>成语和诗歌</abilityName>
      <candidateList>
        <item>一刀两断</item>
      </candidateList>
      <explain>比喻坚决断绝关系。</explain>
      <paraID>27F5945D</paraID>
      <start>172</start>
      <end>176</end>
      <status>unmodified</status>
      <modifiedWord/>
      <trackRevisions>false</trackRevisions>
    </reviewItem>
    <reviewItem>
      <errorID>92b93773-cdf2-4719-9f60-541ac7b1b86d</errorID>
      <errorWord>张不开</errorWord>
      <group>L1_Word</group>
      <groupName>字词问题</groupName>
      <ability>L2_Typo</ability>
      <abilityName>字词错误</abilityName>
      <candidateList>
        <item>睁不开</item>
      </candidateList>
      <explain/>
      <paraID>4C90098E</paraID>
      <start>63</start>
      <end>66</end>
      <status>unmodified</status>
      <modifiedWord/>
      <trackRevisions>false</trackRevisions>
    </reviewItem>
    <reviewItem>
      <errorID>b5367b00-4839-440f-8879-77364bcdf6f1</errorID>
      <errorWord>希望的</errorWord>
      <group>L1_Word</group>
      <groupName>字词问题</groupName>
      <ability>L2_Typo</ability>
      <abilityName>字词错误</abilityName>
      <candidateList>
        <item>希望</item>
      </candidateList>
      <explain/>
      <paraID>2F273C76</paraID>
      <start>98</start>
      <end>101</end>
      <status>unmodified</status>
      <modifiedWord/>
      <trackRevisions>false</trackRevisions>
    </reviewItem>
    <reviewItem>
      <errorID>53c5b2b4-3447-471d-b20a-473346defd25</errorID>
      <errorWord>噪音</errorWord>
      <group>L1_Word</group>
      <groupName>字词问题</groupName>
      <ability>L2_Alias</ability>
      <abilityName>也作/曾用词</abilityName>
      <candidateList>
        <item>噪声</item>
      </candidateList>
      <explain>词汇[噪音]为不规范表述或旧称，其规范书面表述为[噪声]。</explain>
      <paraID>7A5A7B47</paraID>
      <start>83</start>
      <end>85</end>
      <status>unmodified</status>
      <modifiedWord/>
      <trackRevisions>false</trackRevisions>
    </reviewItem>
    <reviewItem>
      <errorID>410f36e8-3c9e-41cf-b7cf-476fe827c98b</errorID>
      <errorWord>，</errorWord>
      <group>L1_Word</group>
      <groupName>字词问题</groupName>
      <ability>L2_Typo</ability>
      <abilityName>字词错误</abilityName>
      <candidateList>
        <item>，作</item>
      </candidateList>
      <explain/>
      <paraID>7A5A7B47</paraID>
      <start>100</start>
      <end>101</end>
      <status>unmodified</status>
      <modifiedWord/>
      <trackRevisions>false</trackRevisions>
    </reviewItem>
    <reviewItem>
      <errorID>eb304a96-69b3-4288-8320-4a8e87974052</errorID>
      <errorWord>结缘</errorWord>
      <group>L1_Word</group>
      <groupName>字词问题</groupName>
      <ability>L2_Typo</ability>
      <abilityName>字词错误</abilityName>
      <candidateList>
        <item>介绍</item>
      </candidateList>
      <explain/>
      <paraID>6B444FAC</paraID>
      <start>77</start>
      <end>79</end>
      <status>unmodified</status>
      <modifiedWord/>
      <trackRevisions>false</trackRevisions>
    </reviewItem>
    <reviewItem>
      <errorID>b2c443a3-ad9e-4770-b551-05efa46b653a</errorID>
      <errorWord>爱染</errorWord>
      <group>L1_Word</group>
      <groupName>字词问题</groupName>
      <ability>L2_Typo</ability>
      <abilityName>字词错误</abilityName>
      <candidateList>
        <item>爱</item>
      </candidateList>
      <explain/>
      <paraID>2369DF8</paraID>
      <start>33</start>
      <end>35</end>
      <status>unmodified</status>
      <modifiedWord/>
      <trackRevisions>false</trackRevisions>
    </reviewItem>
    <reviewItem>
      <errorID>7806832c-59d6-452e-ac29-f97eebc580d1</errorID>
      <errorWord>加加</errorWord>
      <group>L1_Word</group>
      <groupName>字词问题</groupName>
      <ability>L2_Typo</ability>
      <abilityName>字词错误</abilityName>
      <candidateList>
        <item>加</item>
      </candidateList>
      <explain/>
      <paraID>4384D5E4</paraID>
      <start>77</start>
      <end>79</end>
      <status>unmodified</status>
      <modifiedWord/>
      <trackRevisions>false</trackRevisions>
    </reviewItem>
    <reviewItem>
      <errorID>9105b458-9600-411f-be3f-dd1808393f47</errorID>
      <errorWord>肺部结节</errorWord>
      <group>L1_Knowledge</group>
      <groupName>知识性问题</groupName>
      <ability>L2_Term</ability>
      <abilityName>专业术语</abilityName>
      <candidateList>
        <item>肺小结节</item>
      </candidateList>
      <explain/>
      <paraID>6273554E</paraID>
      <start>37</start>
      <end>41</end>
      <status>unmodified</status>
      <modifiedWord/>
      <trackRevisions>false</trackRevisions>
    </reviewItem>
    <reviewItem>
      <errorID>a318f6fc-5538-49a9-b7b9-8da1f19bbc7c</errorID>
      <errorWord>定为是</errorWord>
      <group>L1_Word</group>
      <groupName>字词问题</groupName>
      <ability>L2_Typo</ability>
      <abilityName>字词错误</abilityName>
      <candidateList>
        <item>定为</item>
      </candidateList>
      <explain/>
      <paraID>622E2055</paraID>
      <start>40</start>
      <end>43</end>
      <status>unmodified</status>
      <modifiedWord/>
      <trackRevisions>false</trackRevisions>
    </reviewItem>
    <reviewItem>
      <errorID>b7f443bd-2188-447a-ac6e-acb687c9f58c</errorID>
      <errorWord>显而易见地</errorWord>
      <group>L1_Word</group>
      <groupName>字词问题</groupName>
      <ability>L2_Typo</ability>
      <abilityName>字词错误</abilityName>
      <candidateList>
        <item>显而易见</item>
      </candidateList>
      <explain>（事情、道理）非常明显，很容易看清楚。</explain>
      <paraID>622E2055</paraID>
      <start>134</start>
      <end>139</end>
      <status>unmodified</status>
      <modifiedWord/>
      <trackRevisions>false</trackRevisions>
    </reviewItem>
    <reviewItem>
      <errorID>59027766-2fbb-4cfe-a6ae-9f0cd57446a8</errorID>
      <errorWord>（</errorWord>
      <group>L1_Punc</group>
      <groupName>标点问题</groupName>
      <ability>L2_Punc</ability>
      <abilityName>标点符号检查</abilityName>
      <candidateList/>
      <explain>同一形式括号套用。</explain>
      <paraID>57238E9A</paraID>
      <start>13</start>
      <end>14</end>
      <status>unmodified</status>
      <modifiedWord/>
      <trackRevisions>false</trackRevisions>
    </reviewItem>
    <reviewItem>
      <errorID>ea871e17-b300-4f64-821b-f1de3f1edfd7</errorID>
      <errorWord>）</errorWord>
      <group>L1_Punc</group>
      <groupName>标点问题</groupName>
      <ability>L2_Punc</ability>
      <abilityName>标点符号检查</abilityName>
      <candidateList/>
      <explain>同一形式括号套用。</explain>
      <paraID>57238E9A</paraID>
      <start>24</start>
      <end>25</end>
      <status>unmodified</status>
      <modifiedWord/>
      <trackRevisions>false</trackRevisions>
    </reviewItem>
    <reviewItem>
      <errorID>6c49f2c9-5310-42a7-b3bf-c17f2342ab17</errorID>
      <errorWord>“嘭”的一声</errorWord>
      <group>L1_Punc</group>
      <groupName>标点问题</groupName>
      <ability>L2_Punc</ability>
      <abilityName>标点符号检查</abilityName>
      <candidateList>
        <item>嘭的一声</item>
      </candidateList>
      <explain/>
      <paraID>527444CE</paraID>
      <start>29</start>
      <end>35</end>
      <status>unmodified</status>
      <modifiedWord/>
      <trackRevisions>false</trackRevisions>
    </reviewItem>
    <reviewItem>
      <errorID>2346231c-9096-49a8-9e39-b44931f9639f</errorID>
      <errorWord>心意自</errorWord>
      <group>L1_Word</group>
      <groupName>字词问题</groupName>
      <ability>L2_Typo</ability>
      <abilityName>字词错误</abilityName>
      <candidateList>
        <item>心意在</item>
      </candidateList>
      <explain/>
      <paraID>43667744</paraID>
      <start>34</start>
      <end>37</end>
      <status>unmodified</status>
      <modifiedWord/>
      <trackRevisions>false</trackRevisions>
    </reviewItem>
    <reviewItem>
      <errorID>a93f634f-94a3-4d63-9703-d39db446bdfe</errorID>
      <errorWord>查神</errorWord>
      <group>L1_Word</group>
      <groupName>字词问题</groupName>
      <ability>L2_Typo</ability>
      <abilityName>字词错误</abilityName>
      <candidateList>
        <item>查实</item>
      </candidateList>
      <explain/>
      <paraID>733DABF5</paraID>
      <start>50</start>
      <end>52</end>
      <status>unmodified</status>
      <modifiedWord/>
      <trackRevisions>false</trackRevisions>
    </reviewItem>
    <reviewItem>
      <errorID>ead5c4f4-ed5e-403e-a051-a4e199f895ab</errorID>
      <errorWord>整个的</errorWord>
      <group>L1_Word</group>
      <groupName>字词问题</groupName>
      <ability>L2_Typo</ability>
      <abilityName>字词错误</abilityName>
      <candidateList>
        <item>整个</item>
      </candidateList>
      <explain/>
      <paraID>7072E322</paraID>
      <start>24</start>
      <end>27</end>
      <status>unmodified</status>
      <modifiedWord/>
      <trackRevisions>false</trackRevisions>
    </reviewItem>
    <reviewItem>
      <errorID>e9986f52-3385-472d-aad5-10871a757a0b</errorID>
      <errorWord>个</errorWord>
      <group>L1_Knowledge</group>
      <groupName>知识性问题</groupName>
      <ability>L2_Knowledge</ability>
      <abilityName>其他知识</abilityName>
      <candidateList>
        <item>句</item>
      </candidateList>
      <explain/>
      <paraID>22500BFF</paraID>
      <start>2</start>
      <end>3</end>
      <status>unmodified</status>
      <modifiedWord/>
      <trackRevisions>false</trackRevisions>
    </reviewItem>
    <reviewItem>
      <errorID>c8bc973a-ac9c-4855-8491-f781d4eb3ace</errorID>
      <errorWord>但是</errorWord>
      <group>L1_Word</group>
      <groupName>字词问题</groupName>
      <ability>L2_Typo</ability>
      <abilityName>字词错误</abilityName>
      <candidateList>
        <item>但</item>
      </candidateList>
      <explain>❶〈副〉只；仅仅：～愿如此｜不求有功，～求无过｜辽阔的原野上，～见麦浪随风起伏。❷〈连〉但是：屋子小，～挺干净｜工作虽然忙，～一点也没放松学习。❸（Dàn）〈名〉姓。</explain>
      <paraID>22500BFF</paraID>
      <start>126</start>
      <end>128</end>
      <status>unmodified</status>
      <modifiedWord/>
      <trackRevisions>false</trackRevisions>
    </reviewItem>
    <reviewItem>
      <errorID>23d6e36b-cadd-4768-8525-a766341bbcd3</errorID>
      <errorWord>讲法</errorWord>
      <group>L1_Word</group>
      <groupName>字词问题</groupName>
      <ability>L2_Typo</ability>
      <abilityName>字词错误</abilityName>
      <candidateList>
        <item>讲到</item>
      </candidateList>
      <explain/>
      <paraID>DC2A801</paraID>
      <start>26</start>
      <end>28</end>
      <status>unmodified</status>
      <modifiedWord/>
      <trackRevisions>false</trackRevisions>
    </reviewItem>
    <reviewItem>
      <errorID>4bb5cafa-f75f-45be-8bc4-d506d7b2e714</errorID>
      <errorWord>庄严生命</errorWord>
      <group>L1_Word</group>
      <groupName>字词问题</groupName>
      <ability>L2_Typo</ability>
      <abilityName>字词错误</abilityName>
      <candidateList>
        <item>庄严使命</item>
      </candidateList>
      <explain/>
      <paraID>DC2A801</paraID>
      <start>189</start>
      <end>193</end>
      <status>unmodified</status>
      <modifiedWord/>
      <trackRevisions>false</trackRevisions>
    </reviewItem>
    <reviewItem>
      <errorID>69c2e189-0a57-4cc1-982e-2875000265ba</errorID>
      <errorWord>分别见</errorWord>
      <group>L1_Word</group>
      <groupName>字词问题</groupName>
      <ability>L2_Typo</ability>
      <abilityName>字词错误</abilityName>
      <candidateList>
        <item>分别</item>
      </candidateList>
      <explain>❶〈动〉辨别：～是非｜～轻重缓急。❷〈副〉按不同方式；有区别地：～对待｜～处理。❸〈副〉分头；各自：几个人～去做动员工作｜部队到达前沿，～进入阵地。❹〈名〉不同；差别：看不出有什么～。</explain>
      <paraID>2DE7A6D</paraID>
      <start>76</start>
      <end>79</end>
      <status>unmodified</status>
      <modifiedWord/>
      <trackRevisions>false</trackRevisions>
    </reviewItem>
    <reviewItem>
      <errorID>1ee13485-9c2b-4acd-a087-c0260564bb05</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1A1D8791</paraID>
      <start>116</start>
      <end>117</end>
      <status>unmodified</status>
      <modifiedWord/>
      <trackRevisions>false</trackRevisions>
    </reviewItem>
    <reviewItem>
      <errorID>535e263d-36d6-4b0a-874f-06d9bf82cd12</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582AE814</paraID>
      <start>3</start>
      <end>5</end>
      <status>unmodified</status>
      <modifiedWord/>
      <trackRevisions>false</trackRevisions>
    </reviewItem>
    <reviewItem>
      <errorID>2e805c1b-117b-49a5-abc2-4ed709769305</errorID>
      <errorWord>整个的</errorWord>
      <group>L1_Word</group>
      <groupName>字词问题</groupName>
      <ability>L2_Typo</ability>
      <abilityName>字词错误</abilityName>
      <candidateList>
        <item>整个</item>
      </candidateList>
      <explain/>
      <paraID>4D0DC4CD</paraID>
      <start>27</start>
      <end>30</end>
      <status>unmodified</status>
      <modifiedWord/>
      <trackRevisions>false</trackRevisions>
    </reviewItem>
    <reviewItem>
      <errorID>7df2fc27-0d89-4ea3-871a-b3358e057a6c</errorID>
      <errorWord>你稍安勿躁</errorWord>
      <group>L1_Word</group>
      <groupName>字词问题</groupName>
      <ability>L2_Variant</ability>
      <abilityName>异形词</abilityName>
      <candidateList>
        <item>你少安毋躁</item>
      </candidateList>
      <explain>词汇[你稍安勿躁]的规范词形写作[你少安毋躁]。</explain>
      <paraID>391AF09C</paraID>
      <start>10</start>
      <end>15</end>
      <status>unmodified</status>
      <modifiedWord/>
      <trackRevisions>false</trackRevisions>
    </reviewItem>
    <reviewItem>
      <errorID>8da5dd5a-bfe0-4d5d-ac03-87c9aa059260</errorID>
      <errorWord>讲法</errorWord>
      <group>L1_Word</group>
      <groupName>字词问题</groupName>
      <ability>L2_Typo</ability>
      <abilityName>字词错误</abilityName>
      <candidateList>
        <item>讲授</item>
      </candidateList>
      <explain/>
      <paraID>40D5DA74</paraID>
      <start>107</start>
      <end>109</end>
      <status>unmodified</status>
      <modifiedWord/>
      <trackRevisions>false</trackRevisions>
    </reviewItem>
    <reviewItem>
      <errorID>e7955104-a74a-44a2-bc7d-0ae5e71560dc</errorID>
      <errorWord>瞎子</errorWord>
      <group>L1_Sensitive</group>
      <groupName>敏感问题</groupName>
      <ability>L2_Abuse</ability>
      <abilityName>侮辱言辞</abilityName>
      <candidateList/>
      <explain>【侮辱言辞】句中涉及侮辱性的敏感内容，请注意甄别。</explain>
      <paraID>12C0EDD3</paraID>
      <start>45</start>
      <end>47</end>
      <status>unmodified</status>
      <modifiedWord/>
      <trackRevisions>false</trackRevisions>
    </reviewItem>
    <reviewItem>
      <errorID>7db6c4a4-5eb5-440b-bca4-a8307ca9393b</errorID>
      <errorWord>藉着</errorWord>
      <group>L1_Word</group>
      <groupName>字词问题</groupName>
      <ability>L2_Fanti</ability>
      <abilityName>繁转简</abilityName>
      <candidateList>
        <item>借着</item>
      </candidateList>
      <explain/>
      <paraID>3B032B81</paraID>
      <start>29</start>
      <end>31</end>
      <status>unmodified</status>
      <modifiedWord/>
      <trackRevisions>false</trackRevisions>
    </reviewItem>
    <reviewItem>
      <errorID>dd2a9897-f8cf-4d25-9972-18b6cd70f227</errorID>
      <errorWord>例举</errorWord>
      <group>L1_Word</group>
      <groupName>字词问题</groupName>
      <ability>L2_Variant</ability>
      <abilityName>异形词</abilityName>
      <candidateList>
        <item>列举</item>
      </candidateList>
      <explain>词汇[例举]的规范词形写作[列举]。</explain>
      <paraID>7200702E</paraID>
      <start>1</start>
      <end>3</end>
      <status>unmodified</status>
      <modifiedWord/>
      <trackRevisions>false</trackRevisions>
    </reviewItem>
    <reviewItem>
      <errorID>21b997b8-e9d9-4aeb-b7fb-752eb0c51d41</errorID>
      <errorWord>深怕</errorWord>
      <group>L1_Word</group>
      <groupName>字词问题</groupName>
      <ability>L2_Typo</ability>
      <abilityName>字词错误</abilityName>
      <candidateList>
        <item>生怕</item>
      </candidateList>
      <explain>〈动〉很怕：我们在泥泞的山路上小心地走着，～滑倒了。</explain>
      <paraID>61901358</paraID>
      <start>52</start>
      <end>54</end>
      <status>unmodified</status>
      <modifiedWord/>
      <trackRevisions>false</trackRevisions>
    </reviewItem>
    <reviewItem>
      <errorID>2d991af5-f1ab-4704-8352-a196e0d0ea16</errorID>
      <errorWord>百分之八十</errorWord>
      <group>L1_Knowledge</group>
      <groupName>知识性问题</groupName>
      <ability>L2_Knowledge</ability>
      <abilityName>其他知识</abilityName>
      <candidateList>
        <item>80%</item>
      </candidateList>
      <explain/>
      <paraID>847B13B</paraID>
      <start>24</start>
      <end>29</end>
      <status>unmodified</status>
      <modifiedWord/>
      <trackRevisions>false</trackRevisions>
    </reviewItem>
    <reviewItem>
      <errorID>88cd1077-def0-4cb4-8aa1-8af76482ae41</errorID>
      <errorWord>倾听</errorWord>
      <group>L1_Word</group>
      <groupName>字词问题</groupName>
      <ability>L2_Typo</ability>
      <abilityName>字词错误</abilityName>
      <candidateList>
        <item>聆听</item>
      </candidateList>
      <explain>〈书〉〈动〉听：凝神～｜～教诲。</explain>
      <paraID>15913C31</paraID>
      <start>40</start>
      <end>42</end>
      <status>unmodified</status>
      <modifiedWord/>
      <trackRevisions>false</trackRevisions>
    </reviewItem>
    <reviewItem>
      <errorID>cbf02908-d5b3-45cc-bb5e-b09a562d3fcd</errorID>
      <errorWord>这</errorWord>
      <group>L1_Word</group>
      <groupName>字词问题</groupName>
      <ability>L2_Typo</ability>
      <abilityName>字词错误</abilityName>
      <candidateList>
        <item>这一</item>
      </candidateList>
      <explain/>
      <paraID>15913C31</paraID>
      <start>48</start>
      <end>49</end>
      <status>unmodified</status>
      <modifiedWord/>
      <trackRevisions>false</trackRevisions>
    </reviewItem>
    <reviewItem>
      <errorID>ae340755-c36c-46b0-86e9-bb35f0171ec7</errorID>
      <errorWord>也是</errorWord>
      <group>L1_Word</group>
      <groupName>字词问题</groupName>
      <ability>L2_Typo</ability>
      <abilityName>字词错误</abilityName>
      <candidateList>
        <item>也</item>
      </candidateList>
      <explain>〈副〉❶表示同样：水库可以灌溉、发电，～可以养鱼。❷单用或叠用，强调两事并列或对待：他会英语，～会法语｜游客里面～有坐车的，～有步行的。❸叠用，表示无论这样或那样，结果都相同：你去我～去，你不去我～去｜他左想～不是，右想～不是。❹用在转折或让步的句子里（常跟上文的“虽然、即使”等呼应），隐含结果相同的意思：虽然雨下得很大，他～来了｜即使你不说，我～知道（你说了，我知道；你不说，我也同样知道）。❺表示委婉：你～得对人宽容点儿嘛｜这事儿～只好如此了。❻表示强调（有时跟上文的“连”字呼应）：七八岁的孩子～学会电脑了｜连爷爷～乐得合不拢嘴。</explain>
      <paraID>15913C31</paraID>
      <start>50</start>
      <end>52</end>
      <status>unmodified</status>
      <modifiedWord/>
      <trackRevisions>false</trackRevisions>
    </reviewItem>
    <reviewItem>
      <errorID>29b3c006-aae6-42aa-9e63-3aa85838998f</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2ECF0735</paraID>
      <start>5</start>
      <end>7</end>
      <status>unmodified</status>
      <modifiedWord/>
      <trackRevisions>false</trackRevisions>
    </reviewItem>
    <reviewItem>
      <errorID>b52bdacd-6c32-4b2b-b836-911620379ef4</errorID>
      <errorWord>文</errorWord>
      <group>L1_Word</group>
      <groupName>字词问题</groupName>
      <ability>L2_Typo</ability>
      <abilityName>字词错误</abilityName>
      <candidateList>
        <item>文根</item>
      </candidateList>
      <explain/>
      <paraID>5A69B8DF</paraID>
      <start>8</start>
      <end>9</end>
      <status>unmodified</status>
      <modifiedWord/>
      <trackRevisions>false</trackRevisions>
    </reviewItem>
    <reviewItem>
      <errorID>e33bc598-f9e3-4558-8657-4dad34da537f</errorID>
      <errorWord>么？</errorWord>
      <group>L1_Word</group>
      <groupName>字词问题</groupName>
      <ability>L2_Typo</ability>
      <abilityName>字词错误</abilityName>
      <candidateList>
        <item>吗？</item>
      </candidateList>
      <explain/>
      <paraID>42B40614</paraID>
      <start>36</start>
      <end>38</end>
      <status>unmodified</status>
      <modifiedWord/>
      <trackRevisions>false</trackRevisions>
    </reviewItem>
    <reviewItem>
      <errorID>de4d079a-efde-4648-a1f5-8c80c6c01de3</errorID>
      <errorWord>么？</errorWord>
      <group>L1_Word</group>
      <groupName>字词问题</groupName>
      <ability>L2_Typo</ability>
      <abilityName>字词错误</abilityName>
      <candidateList>
        <item>吗？</item>
      </candidateList>
      <explain/>
      <paraID>A1BC68E</paraID>
      <start>20</start>
      <end>22</end>
      <status>unmodified</status>
      <modifiedWord/>
      <trackRevisions>false</trackRevisions>
    </reviewItem>
    <reviewItem>
      <errorID>b57b09fe-80f5-495e-8567-f1fb5b4a490f</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1D8DC269</paraID>
      <start>13</start>
      <end>14</end>
      <status>unmodified</status>
      <modifiedWord/>
      <trackRevisions>false</trackRevisions>
    </reviewItem>
    <reviewItem>
      <errorID>c35d98ff-5ff7-46b2-95f0-7953ea4fcec4</errorID>
      <errorWord>7号</errorWord>
      <group>L1_Knowledge</group>
      <groupName>知识性问题</groupName>
      <ability>L2_Time</ability>
      <abilityName>日期时间</abilityName>
      <candidateList>
        <item>7日</item>
      </candidateList>
      <explain>日期表达规范为x月x日。</explain>
      <paraID>77DC0C47</paraID>
      <start>2</start>
      <end>4</end>
      <status>unmodified</status>
      <modifiedWord/>
      <trackRevisions>false</trackRevisions>
    </reviewItem>
    <reviewItem>
      <errorID>3aace760-6590-4e08-a3be-4288ea9dfa42</errorID>
      <errorWord>把他</errorWord>
      <group>L1_Word</group>
      <groupName>字词问题</groupName>
      <ability>L2_Typo</ability>
      <abilityName>字词错误</abilityName>
      <candidateList>
        <item>把它</item>
      </candidateList>
      <explain/>
      <paraID>2C85EC06</paraID>
      <start>46</start>
      <end>48</end>
      <status>unmodified</status>
      <modifiedWord/>
      <trackRevisions>false</trackRevisions>
    </reviewItem>
    <reviewItem>
      <errorID>1a0ce3ee-932b-4b6f-ae6b-a87fafd6fe4c</errorID>
      <errorWord>一丝</errorWord>
      <group>L1_Knowledge</group>
      <groupName>知识性问题</groupName>
      <ability>L2_Knowledge</ability>
      <abilityName>其他知识</abilityName>
      <candidateList>
        <item>一次</item>
      </candidateList>
      <explain/>
      <paraID>7DD55A69</paraID>
      <start>28</start>
      <end>30</end>
      <status>unmodified</status>
      <modifiedWord/>
      <trackRevisions>false</trackRevisions>
    </reviewItem>
    <reviewItem>
      <errorID>3948975f-4953-48da-941b-17162786a77f</errorID>
      <errorWord>（</errorWord>
      <group>L1_Punc</group>
      <groupName>标点问题</groupName>
      <ability>L2_Punc</ability>
      <abilityName>标点符号检查</abilityName>
      <candidateList>
        <item/>
      </candidateList>
      <explain>同一形式括号套用。</explain>
      <paraID>61B03189</paraID>
      <start>4</start>
      <end>5</end>
      <status>unmodified</status>
      <modifiedWord/>
      <trackRevisions>false</trackRevisions>
    </reviewItem>
    <reviewItem>
      <errorID>d26fa734-b4ef-473c-b07e-a589c1abcb8b</errorID>
      <errorWord>(</errorWord>
      <group>L1_Punc</group>
      <groupName>标点问题</groupName>
      <ability>L2_Punc</ability>
      <abilityName>标点符号检查</abilityName>
      <candidateList/>
      <explain>同一形式括号套用。</explain>
      <paraID>61B03189</paraID>
      <start>11</start>
      <end>12</end>
      <status>unmodified</status>
      <modifiedWord/>
      <trackRevisions>false</trackRevisions>
    </reviewItem>
    <reviewItem>
      <errorID>82ceee60-41b5-4206-996b-ed4c5a1b15e9</errorID>
      <errorWord>)</errorWord>
      <group>L1_Punc</group>
      <groupName>标点问题</groupName>
      <ability>L2_Punc</ability>
      <abilityName>标点符号检查</abilityName>
      <candidateList/>
      <explain>同一形式括号套用。</explain>
      <paraID>61B03189</paraID>
      <start>22</start>
      <end>23</end>
      <status>unmodified</status>
      <modifiedWord/>
      <trackRevisions>false</trackRevisions>
    </reviewItem>
    <reviewItem>
      <errorID>d2d16361-a7d0-4ee8-8f49-350bed266204</errorID>
      <errorWord>）</errorWord>
      <group>L1_Punc</group>
      <groupName>标点问题</groupName>
      <ability>L2_Punc</ability>
      <abilityName>标点符号检查</abilityName>
      <candidateList/>
      <explain>同一形式括号套用。</explain>
      <paraID>61B03189</paraID>
      <start>29</start>
      <end>30</end>
      <status>unmodified</status>
      <modifiedWord/>
      <trackRevisions>false</trackRevisions>
    </reviewItem>
    <reviewItem>
      <errorID>dbe09ddf-57c9-4b12-844e-2230079b509f</errorID>
      <errorWord>的</errorWord>
      <group>L1_Word</group>
      <groupName>字词问题</groupName>
      <ability>L2_Typo</ability>
      <abilityName>字词错误</abilityName>
      <candidateList>
        <item>的做</item>
      </candidateList>
      <explain/>
      <paraID>45245521</paraID>
      <start>72</start>
      <end>73</end>
      <status>unmodified</status>
      <modifiedWord/>
      <trackRevisions>false</trackRevisions>
    </reviewItem>
    <reviewItem>
      <errorID>68ad4364-664c-436d-9481-3037514af003</errorID>
      <errorWord>才是</errorWord>
      <group>L1_Word</group>
      <groupName>字词问题</groupName>
      <ability>L2_Typo</ability>
      <abilityName>字词错误</abilityName>
      <candidateList>
        <item>才</item>
      </candidateList>
      <explain/>
      <paraID>45245521</paraID>
      <start>138</start>
      <end>140</end>
      <status>unmodified</status>
      <modifiedWord/>
      <trackRevisions>false</trackRevisions>
    </reviewItem>
    <reviewItem>
      <errorID>ad3f06b2-f45e-4eb1-aa18-b38c62b89707</errorID>
      <errorWord>哪一尊</errorWord>
      <group>L1_Knowledge</group>
      <groupName>知识性问题</groupName>
      <ability>L2_Knowledge</ability>
      <abilityName>其他知识</abilityName>
      <candidateList>
        <item>哪一位</item>
      </candidateList>
      <explain/>
      <paraID>41CC3721</paraID>
      <start>35</start>
      <end>38</end>
      <status>unmodified</status>
      <modifiedWord/>
      <trackRevisions>false</trackRevisions>
    </reviewItem>
    <reviewItem>
      <errorID>1a389061-aac8-4d8d-ba7c-a74a1392fb3f</errorID>
      <errorWord>是凡</errorWord>
      <group>L1_Word</group>
      <groupName>字词问题</groupName>
      <ability>L2_Typo</ability>
      <abilityName>字词错误</abilityName>
      <candidateList>
        <item>凡是</item>
      </candidateList>
      <explain>〈副〉总括某个范围内的一切：～新生的事物都是在同旧事物的斗争中成长起来的。</explain>
      <paraID>31911555</paraID>
      <start>0</start>
      <end>2</end>
      <status>unmodified</status>
      <modifiedWord/>
      <trackRevisions>false</trackRevisions>
    </reviewItem>
    <reviewItem>
      <errorID>8b126ef1-3118-4266-a085-f9e0e3e39c23</errorID>
      <errorWord>涉及到</errorWord>
      <group>L1_Word</group>
      <groupName>字词问题</groupName>
      <ability>L2_Typo</ability>
      <abilityName>字词错误</abilityName>
      <candidateList>
        <item>涉及</item>
      </candidateList>
      <explain>〈动〉牵涉到；关联到：案子～好几个人｜这个问题～面很广。</explain>
      <paraID>3E5CF942</paraID>
      <start>59</start>
      <end>62</end>
      <status>unmodified</status>
      <modifiedWord/>
      <trackRevisions>false</trackRevisions>
    </reviewItem>
    <reviewItem>
      <errorID>5ed48b83-99ba-40ce-82fe-6d3e82b58914</errorID>
      <errorWord>妖魔精怪</errorWord>
      <group>L1_Knowledge</group>
      <groupName>知识性问题</groupName>
      <ability>L2_Idiom</ability>
      <abilityName>成语和诗歌</abilityName>
      <candidateList>
        <item>妖魔鬼怪</item>
      </candidateList>
      <explain>迷信的人称怪异害人的东西。后比喻形形色色危害人民利益的坏人。</explain>
      <paraID>5428B99E</paraID>
      <start>71</start>
      <end>75</end>
      <status>unmodified</status>
      <modifiedWord/>
      <trackRevisions>false</trackRevisions>
    </reviewItem>
    <reviewItem>
      <errorID>77959f00-5909-4bee-9f09-ef224280cd61</errorID>
      <errorWord>的</errorWord>
      <group>L1_Word</group>
      <groupName>字词问题</groupName>
      <ability>L2_DDD</ability>
      <abilityName>的地得用法</abilityName>
      <candidateList>
        <item>得</item>
      </candidateList>
      <explain>“得”常用在动词或形容词后面，表示动作结果、程度或状态评价。</explain>
      <paraID>D7DA672</paraID>
      <start>8</start>
      <end>9</end>
      <status>unmodified</status>
      <modifiedWord/>
      <trackRevisions>false</trackRevisions>
    </reviewItem>
    <reviewItem>
      <errorID>a4836c24-582f-41ea-be7b-c66b781da404</errorID>
      <errorWord>导</errorWord>
      <group>L1_Word</group>
      <groupName>字词问题</groupName>
      <ability>L2_Typo</ability>
      <abilityName>字词错误</abilityName>
      <candidateList>
        <item>道</item>
      </candidateList>
      <explain>❶说：～白｜能说会～｜一语～破。❷用语言表示（情意）：～喜｜～歉｜～谢。❸〈动〉说（跟文言“曰”相当，多见于早期白话）。❹〈动〉以为；认为：我～是谁呢，原来是你。</explain>
      <paraID>608EFB62</paraID>
      <start>13</start>
      <end>14</end>
      <status>unmodified</status>
      <modifiedWord/>
      <trackRevisions>false</trackRevisions>
    </reviewItem>
    <reviewItem>
      <errorID>d8da63b9-1ee7-4f70-a2a0-c1817664e8d5</errorID>
      <errorWord>无需</errorWord>
      <group>L1_Word</group>
      <groupName>字词问题</groupName>
      <ability>L2_Typo</ability>
      <abilityName>字词错误</abilityName>
      <candidateList>
        <item>无须</item>
      </candidateList>
      <explain/>
      <paraID>3F2011AC</paraID>
      <start>19</start>
      <end>21</end>
      <status>unmodified</status>
      <modifiedWord/>
      <trackRevisions>false</trackRevisions>
    </reviewItem>
    <reviewItem>
      <errorID>d69cc2bb-5d10-4909-8243-671d7743fa6d</errorID>
      <errorWord>：</errorWord>
      <group>L1_Format</group>
      <groupName>格式问题</groupName>
      <ability>L2_HalfPunc</ability>
      <abilityName>全半角检查</abilityName>
      <candidateList>
        <item>:</item>
      </candidateList>
      <explain>文本全半角错误。</explain>
      <paraID>2987AD6</paraID>
      <start>3</start>
      <end>4</end>
      <status>unmodified</status>
      <modifiedWord/>
      <trackRevisions>false</trackRevisions>
    </reviewItem>
    <reviewItem>
      <errorID>58834ab9-3e6c-41bf-9b6f-8b0c49ee3986</errorID>
      <errorWord>对于其他所有人的高高在上，</errorWord>
      <group>L1_Word</group>
      <groupName>字词问题</groupName>
      <ability>L2_Typo</ability>
      <abilityName>字词错误</abilityName>
      <candidateList>
        <item>对于其他所有人的高高在</item>
      </candidateList>
      <explain/>
      <paraID>164EA715</paraID>
      <start>69</start>
      <end>82</end>
      <status>unmodified</status>
      <modifiedWord/>
      <trackRevisions>false</trackRevisions>
    </reviewItem>
    <reviewItem>
      <errorID>be294b77-90db-47fa-b22c-c9655fc1dfa8</errorID>
      <errorWord>言行举止</errorWord>
      <group>L1_Word</group>
      <groupName>字词问题</groupName>
      <ability>L2_Typo</ability>
      <abilityName>字词错误</abilityName>
      <candidateList>
        <item>言谈举止</item>
      </candidateList>
      <explain>人的言语、举动、行为。</explain>
      <paraID>3B4AEBFC</paraID>
      <start>45</start>
      <end>49</end>
      <status>unmodified</status>
      <modifiedWord/>
      <trackRevisions>false</trackRevisions>
    </reviewItem>
    <reviewItem>
      <errorID>73a09755-8a93-4b05-afce-d9466db11844</errorID>
      <errorWord>（</errorWord>
      <group>L1_Punc</group>
      <groupName>标点问题</groupName>
      <ability>L2_Punc</ability>
      <abilityName>标点符号检查</abilityName>
      <candidateList/>
      <explain>同一形式括号套用。</explain>
      <paraID>430FFDB6</paraID>
      <start>11</start>
      <end>12</end>
      <status>unmodified</status>
      <modifiedWord/>
      <trackRevisions>false</trackRevisions>
    </reviewItem>
    <reviewItem>
      <errorID>60b95e07-f908-4bcd-894c-22443e1e81c1</errorID>
      <errorWord>）</errorWord>
      <group>L1_Punc</group>
      <groupName>标点问题</groupName>
      <ability>L2_Punc</ability>
      <abilityName>标点符号检查</abilityName>
      <candidateList/>
      <explain>同一形式括号套用。</explain>
      <paraID>430FFDB6</paraID>
      <start>22</start>
      <end>23</end>
      <status>unmodified</status>
      <modifiedWord/>
      <trackRevisions>false</trackRevisions>
    </reviewItem>
    <reviewItem>
      <errorID>0bbfbc86-99b6-4577-bf2c-0ecaa64b1743</errorID>
      <errorWord>一直耿耿于怀</errorWord>
      <group>L1_Word</group>
      <groupName>字词问题</groupName>
      <ability>L2_Typo</ability>
      <abilityName>字词错误</abilityName>
      <candidateList>
        <item>耿耿于怀</item>
      </candidateList>
      <explain>事情（多为令人牵挂的或不愉快的）在心里，难以排解。</explain>
      <paraID>146B7791</paraID>
      <start>88</start>
      <end>94</end>
      <status>unmodified</status>
      <modifiedWord/>
      <trackRevisions>false</trackRevisions>
    </reviewItem>
    <reviewItem>
      <errorID>ab2ba285-aa39-42d1-9417-06ebc6e37206</errorID>
      <errorWord>这其中</errorWord>
      <group>L1_Word</group>
      <groupName>字词问题</groupName>
      <ability>L2_Typo</ability>
      <abilityName>字词错误</abilityName>
      <candidateList>
        <item>其中</item>
      </candidateList>
      <explain>〈名〉方位词。那里面：不知～奥妙｜气象站一共五个人，～三个是新来的。</explain>
      <paraID>2F8EADB7</paraID>
      <start>8</start>
      <end>11</end>
      <status>unmodified</status>
      <modifiedWord/>
      <trackRevisions>false</trackRevisions>
    </reviewItem>
    <reviewItem>
      <errorID>4b4b56e7-e1f8-430a-8d68-c31111d7dd1b</errorID>
      <errorWord>具</errorWord>
      <group>L1_Knowledge</group>
      <groupName>知识性问题</groupName>
      <ability>L2_Knowledge</ability>
      <abilityName>其他知识</abilityName>
      <candidateList>
        <item>副</item>
      </candidateList>
      <explain>〈量〉a）用于成套的东西：一～对联｜一～手套｜一～象棋｜全～武装。b）用于面部表情：一～笑脸｜一～庄严的面孔。</explain>
      <paraID>125F8EF3</paraID>
      <start>39</start>
      <end>40</end>
      <status>unmodified</status>
      <modifiedWord/>
      <trackRevisions>false</trackRevisions>
    </reviewItem>
    <reviewItem>
      <errorID>007dc40d-83c2-430e-9de9-2d56f0d7a55b</errorID>
      <errorWord>心只</errorWord>
      <group>L1_Word</group>
      <groupName>字词问题</groupName>
      <ability>L2_Typo</ability>
      <abilityName>字词错误</abilityName>
      <candidateList>
        <item>心志</item>
      </candidateList>
      <explain/>
      <paraID>2E806FA2</paraID>
      <start>3</start>
      <end>5</end>
      <status>unmodified</status>
      <modifiedWord/>
      <trackRevisions>false</trackRevisions>
    </reviewItem>
    <reviewItem>
      <errorID>a7b52a78-867c-40fa-9aa3-bb940c3ab822</errorID>
      <errorWord>是</errorWord>
      <group>L1_Word</group>
      <groupName>字词问题</groupName>
      <ability>L2_Typo</ability>
      <abilityName>字词错误</abilityName>
      <candidateList>
        <item>是否</item>
      </candidateList>
      <explain/>
      <paraID>3F6AD3CC</paraID>
      <start>159</start>
      <end>160</end>
      <status>unmodified</status>
      <modifiedWord/>
      <trackRevisions>false</trackRevisions>
    </reviewItem>
    <reviewItem>
      <errorID>75c22d93-d7fc-4b5f-b5b7-e4a8074332bb</errorID>
      <errorWord>12号</errorWord>
      <group>L1_Knowledge</group>
      <groupName>知识性问题</groupName>
      <ability>L2_Time</ability>
      <abilityName>日期时间</abilityName>
      <candidateList>
        <item>12日</item>
      </candidateList>
      <explain>日期表达规范为x月x日。</explain>
      <paraID>4BDC6AC9</paraID>
      <start>25</start>
      <end>28</end>
      <status>unmodified</status>
      <modifiedWord/>
      <trackRevisions>false</trackRevisions>
    </reviewItem>
    <reviewItem>
      <errorID>4663c380-bc4f-47d5-9e2c-fa07a7de10bd</errorID>
      <errorWord>了</errorWord>
      <group>L1_Word</group>
      <groupName>字词问题</groupName>
      <ability>L2_Typo</ability>
      <abilityName>字词错误</abilityName>
      <candidateList>
        <item>了一</item>
      </candidateList>
      <explain/>
      <paraID>318325E9</paraID>
      <start>4</start>
      <end>5</end>
      <status>unmodified</status>
      <modifiedWord/>
      <trackRevisions>false</trackRevisions>
    </reviewItem>
    <reviewItem>
      <errorID>28fbfb4a-3d43-4a2b-b8aa-888e06e1ca6a</errorID>
      <errorWord>因</errorWord>
      <group>L1_Word</group>
      <groupName>字词问题</groupName>
      <ability>L2_Typo</ability>
      <abilityName>字词错误</abilityName>
      <candidateList>
        <item>因为</item>
      </candidateList>
      <explain>❶〈介〉表示原因：他～这件事受到了处分。❷〈连〉常跟“所以”连用，表示因果关系：～今天事情多，所以没有去成。</explain>
      <paraID>3C5B6860</paraID>
      <start>7</start>
      <end>8</end>
      <status>unmodified</status>
      <modifiedWord/>
      <trackRevisions>false</trackRevisions>
    </reviewItem>
    <reviewItem>
      <errorID>6188a68e-a07c-4dbc-8566-556f27dfe2de</errorID>
      <errorWord>李红痔</errorWord>
      <group>L1_Sensitive</group>
      <groupName>敏感问题</groupName>
      <ability>L2_Prohibited</ability>
      <abilityName>违禁内容</abilityName>
      <candidateList/>
      <explain>【违禁内容】句中涉及国家法律明令禁止的违禁内容，请注意甄别。</explain>
      <paraID>26EE90DB</paraID>
      <start>80</start>
      <end>83</end>
      <status>unmodified</status>
      <modifiedWord/>
      <trackRevisions>false</trackRevisions>
    </reviewItem>
    <reviewItem>
      <errorID>ff4f1128-392a-4bba-b642-cec6341383e6</errorID>
      <errorWord>真善忍</errorWord>
      <group>L1_Sensitive</group>
      <groupName>敏感问题</groupName>
      <ability>L2_Prohibited</ability>
      <abilityName>违禁内容</abilityName>
      <candidateList/>
      <explain>【违禁内容】句中涉及国家法律明令禁止的违禁内容，请注意甄别。</explain>
      <paraID>26EE90DB</paraID>
      <start>137</start>
      <end>140</end>
      <status>unmodified</status>
      <modifiedWord/>
      <trackRevisions>false</trackRevisions>
    </reviewItem>
    <reviewItem>
      <errorID>ece9867b-dfb5-43a9-a32a-f87f18a273cd</errorID>
      <errorWord>既然，</errorWord>
      <group>L1_Punc</group>
      <groupName>标点问题</groupName>
      <ability>L2_Punc</ability>
      <abilityName>标点符号检查</abilityName>
      <candidateList>
        <item>既然</item>
      </candidateList>
      <explain/>
      <paraID>124DEC4F</paraID>
      <start>0</start>
      <end>3</end>
      <status>unmodified</status>
      <modifiedWord/>
      <trackRevisions>false</trackRevisions>
    </reviewItem>
    <reviewItem>
      <errorID>105e3ec2-df35-4b1e-aafc-19a3243ee172</errorID>
      <errorWord>只指</errorWord>
      <group>L1_Word</group>
      <groupName>字词问题</groupName>
      <ability>L2_Typo</ability>
      <abilityName>字词错误</abilityName>
      <candidateList>
        <item>只</item>
      </candidateList>
      <explain>（衹、祇）zhǐ〈副〉❶表示仅限于某个范围：～知其一，不知其二｜在几种棋类中，他～会下象棋。❷只有；仅有：家里～我一个人。</explain>
      <paraID>68C3D548</paraID>
      <start>22</start>
      <end>24</end>
      <status>unmodified</status>
      <modifiedWord/>
      <trackRevisions>false</trackRevisions>
    </reviewItem>
    <reviewItem>
      <errorID>f08032e6-1d1f-44ef-8633-ee4bdd9ab718</errorID>
      <errorWord>么？</errorWord>
      <group>L1_Word</group>
      <groupName>字词问题</groupName>
      <ability>L2_Typo</ability>
      <abilityName>字词错误</abilityName>
      <candidateList>
        <item>吗？</item>
      </candidateList>
      <explain/>
      <paraID>473BCC56</paraID>
      <start>70</start>
      <end>72</end>
      <status>unmodified</status>
      <modifiedWord/>
      <trackRevisions>false</trackRevisions>
    </reviewItem>
    <reviewItem>
      <errorID>aa72e3e7-820f-4939-983e-b4b601fd1fd0</errorID>
      <errorWord>，可</errorWord>
      <group>L1_Word</group>
      <groupName>字词问题</groupName>
      <ability>L2_Typo</ability>
      <abilityName>字词错误</abilityName>
      <candidateList>
        <item>，</item>
      </candidateList>
      <explain/>
      <paraID>C334C87</paraID>
      <start>6</start>
      <end>8</end>
      <status>unmodified</status>
      <modifiedWord/>
      <trackRevisions>false</trackRevisions>
    </reviewItem>
    <reviewItem>
      <errorID>208c2185-0a7b-4dd0-b1c2-fd315b3649e1</errorID>
      <errorWord>百分之百</errorWord>
      <group>L1_Knowledge</group>
      <groupName>知识性问题</groupName>
      <ability>L2_Knowledge</ability>
      <abilityName>其他知识</abilityName>
      <candidateList>
        <item>100%</item>
      </candidateList>
      <explain/>
      <paraID>6A8ABEA0</paraID>
      <start>91</start>
      <end>95</end>
      <status>unmodified</status>
      <modifiedWord/>
      <trackRevisions>false</trackRevisions>
    </reviewItem>
    <reviewItem>
      <errorID>5c962cab-0300-4dd5-82b8-3004adfc01ac</errorID>
      <errorWord>这个某</errorWord>
      <group>L1_Word</group>
      <groupName>字词问题</groupName>
      <ability>L2_Typo</ability>
      <abilityName>字词错误</abilityName>
      <candidateList>
        <item>这个</item>
      </candidateList>
      <explain>〈代〉指示代词。❶这一个：～孩子真懂事｜～比那个沉，我们两个人抬。❷这东西；这事情：你问～吗？这叫哈密瓜｜他为了～忙了好几天。❸用在动词、形容词之前，表示夸张：大家～乐啊！</explain>
      <paraID>1D18DAF1</paraID>
      <start>177</start>
      <end>180</end>
      <status>unmodified</status>
      <modifiedWord/>
      <trackRevisions>false</trackRevisions>
    </reviewItem>
    <reviewItem>
      <errorID>0e6e568b-642f-4873-94f9-2b144769c395</errorID>
      <errorWord>中生</errorWord>
      <group>L1_Word</group>
      <groupName>字词问题</groupName>
      <ability>L2_Typo</ability>
      <abilityName>字词错误</abilityName>
      <candidateList>
        <item>中正</item>
      </candidateList>
      <explain>存在发音相近字词的误用。</explain>
      <paraID>3B852274</paraID>
      <start>8</start>
      <end>10</end>
      <status>unmodified</status>
      <modifiedWord/>
      <trackRevisions>false</trackRevisions>
    </reviewItem>
    <reviewItem>
      <errorID>1704c30e-c27b-411c-8be3-f4206a30a048</errorID>
      <errorWord>（</errorWord>
      <group>L1_Punc</group>
      <groupName>标点问题</groupName>
      <ability>L2_Punc</ability>
      <abilityName>标点符号检查</abilityName>
      <candidateList/>
      <explain>同一形式括号套用。</explain>
      <paraID>40607E80</paraID>
      <start>40</start>
      <end>41</end>
      <status>unmodified</status>
      <modifiedWord/>
      <trackRevisions>false</trackRevisions>
    </reviewItem>
    <reviewItem>
      <errorID>26456365-cd55-4469-9ce8-017871e5cc4e</errorID>
      <errorWord>）</errorWord>
      <group>L1_Punc</group>
      <groupName>标点问题</groupName>
      <ability>L2_Punc</ability>
      <abilityName>标点符号检查</abilityName>
      <candidateList/>
      <explain>同一形式括号套用。</explain>
      <paraID>40607E80</paraID>
      <start>42</start>
      <end>43</end>
      <status>unmodified</status>
      <modifiedWord/>
      <trackRevisions>false</trackRevisions>
    </reviewItem>
    <reviewItem>
      <errorID>c96fd9f8-1a35-4002-ba26-5e81eabbbb38</errorID>
      <errorWord>一定一定</errorWord>
      <group>L1_Word</group>
      <groupName>字词问题</groupName>
      <ability>L2_Typo</ability>
      <abilityName>字词错误</abilityName>
      <candidateList>
        <item>一定</item>
      </candidateList>
      <explain/>
      <paraID>10D84AFC</paraID>
      <start>254</start>
      <end>258</end>
      <status>unmodified</status>
      <modifiedWord/>
      <trackRevisions>false</trackRevisions>
    </reviewItem>
    <reviewItem>
      <errorID>a6898943-f112-4942-881a-2b021d0c4826</errorID>
      <errorWord>！！！</errorWord>
      <group>L1_Punc</group>
      <groupName>标点问题</groupName>
      <ability>L2_Punc</ability>
      <abilityName>标点符号检查</abilityName>
      <candidateList>
        <item>！</item>
      </candidateList>
      <explain/>
      <paraID>2A9975CE</paraID>
      <start>8</start>
      <end>11</end>
      <status>unmodified</status>
      <modifiedWord/>
      <trackRevisions>false</trackRevisions>
    </reviewItem>
    <reviewItem>
      <errorID>19e8c0fe-1ac8-44b6-9563-54eb37b94f00</errorID>
      <errorWord>！！！</errorWord>
      <group>L1_Punc</group>
      <groupName>标点问题</groupName>
      <ability>L2_Punc</ability>
      <abilityName>标点符号检查</abilityName>
      <candidateList>
        <item>！</item>
      </candidateList>
      <explain/>
      <paraID>2A9975CE</paraID>
      <start>25</start>
      <end>28</end>
      <status>unmodified</status>
      <modifiedWord/>
      <trackRevisions>false</trackRevisions>
    </reviewItem>
    <reviewItem>
      <errorID>90228ae2-72ae-45b1-b82e-57ffe339c844</errorID>
      <errorWord>层面中</errorWord>
      <group>L1_Word</group>
      <groupName>字词问题</groupName>
      <ability>L2_Typo</ability>
      <abilityName>字词错误</abilityName>
      <candidateList>
        <item>层面</item>
      </candidateList>
      <explain/>
      <paraID>38F0C228</paraID>
      <start>51</start>
      <end>54</end>
      <status>unmodified</status>
      <modifiedWord/>
      <trackRevisions>false</trackRevisions>
    </reviewItem>
    <reviewItem>
      <errorID>f6acdc32-4aa0-4f44-aa7b-f3c1a105c642</errorID>
      <errorWord>一道</errorWord>
      <group>L1_Knowledge</group>
      <groupName>知识性问题</groupName>
      <ability>L2_Knowledge</ability>
      <abilityName>其他知识</abilityName>
      <candidateList>
        <item>一束</item>
      </candidateList>
      <explain/>
      <paraID>5842951B</paraID>
      <start>37</start>
      <end>39</end>
      <status>unmodified</status>
      <modifiedWord/>
      <trackRevisions>false</trackRevisions>
    </reviewItem>
    <reviewItem>
      <errorID>e986dd76-6a7e-4dd0-8b13-777b7f771a24</errorID>
      <errorWord>！！！</errorWord>
      <group>L1_Punc</group>
      <groupName>标点问题</groupName>
      <ability>L2_Punc</ability>
      <abilityName>标点符号检查</abilityName>
      <candidateList>
        <item>！</item>
      </candidateList>
      <explain/>
      <paraID>739A49A</paraID>
      <start>27</start>
      <end>30</end>
      <status>unmodified</status>
      <modifiedWord/>
      <trackRevisions>false</trackRevisions>
    </reviewItem>
    <reviewItem>
      <errorID>722212de-275c-4114-bdc3-f7c6406427e0</errorID>
      <errorWord>会</errorWord>
      <group>L1_Word</group>
      <groupName>字词问题</groupName>
      <ability>L2_Typo</ability>
      <abilityName>字词错误</abilityName>
      <candidateList>
        <item>会儿</item>
      </candidateList>
      <explain/>
      <paraID>496C538E</paraID>
      <start>11</start>
      <end>12</end>
      <status>unmodified</status>
      <modifiedWord/>
      <trackRevisions>false</trackRevisions>
    </reviewItem>
    <reviewItem>
      <errorID>dc1342fe-e089-4098-8599-555ee3aa4f3e</errorID>
      <errorWord>问询</errorWord>
      <group>L1_Word</group>
      <groupName>字词问题</groupName>
      <ability>L2_Typo</ability>
      <abilityName>字词错误</abilityName>
      <candidateList>
        <item>询问</item>
      </candidateList>
      <explain>〈动〉征求意见；打听：他用～的目光望着大家｜向经理～公司的情况。</explain>
      <paraID>1219A227</paraID>
      <start>19</start>
      <end>21</end>
      <status>unmodified</status>
      <modifiedWord/>
      <trackRevisions>false</trackRevisions>
    </reviewItem>
    <reviewItem>
      <errorID>2ad38b2b-8f66-411a-a227-881b11c7f861</errorID>
      <errorWord>瞎子</errorWord>
      <group>L1_Sensitive</group>
      <groupName>敏感问题</groupName>
      <ability>L2_Abuse</ability>
      <abilityName>侮辱言辞</abilityName>
      <candidateList/>
      <explain>【侮辱言辞】句中涉及侮辱性的敏感内容，请注意甄别。</explain>
      <paraID>3A9EB6D5</paraID>
      <start>10</start>
      <end>12</end>
      <status>unmodified</status>
      <modifiedWord/>
      <trackRevisions>false</trackRevisions>
    </reviewItem>
    <reviewItem>
      <errorID>478b2ca8-14fd-4cf1-953f-79a190cf95b1</errorID>
      <errorWord>百分之一</errorWord>
      <group>L1_Knowledge</group>
      <groupName>知识性问题</groupName>
      <ability>L2_Knowledge</ability>
      <abilityName>其他知识</abilityName>
      <candidateList>
        <item>1%</item>
      </candidateList>
      <explain/>
      <paraID>439099F</paraID>
      <start>30</start>
      <end>34</end>
      <status>unmodified</status>
      <modifiedWord/>
      <trackRevisions>false</trackRevisions>
    </reviewItem>
    <reviewItem>
      <errorID>88a50909-9fb6-48e0-8488-ef9d26df1719</errorID>
      <errorWord>虔诚心</errorWord>
      <group>L1_Word</group>
      <groupName>字词问题</groupName>
      <ability>L2_Typo</ability>
      <abilityName>字词错误</abilityName>
      <candidateList>
        <item>虔诚</item>
      </candidateList>
      <explain/>
      <paraID>439099F</paraID>
      <start>181</start>
      <end>184</end>
      <status>unmodified</status>
      <modifiedWord/>
      <trackRevisions>false</trackRevisions>
    </reviewItem>
    <reviewItem>
      <errorID>15247cd4-4374-4542-b95b-4233a04b624e</errorID>
      <errorWord>重力堕落</errorWord>
      <group>L1_Word</group>
      <groupName>字词问题</groupName>
      <ability>L2_Typo</ability>
      <abilityName>字词错误</abilityName>
      <candidateList>
        <item>重力坠落</item>
      </candidateList>
      <explain/>
      <paraID>702BEC60</paraID>
      <start>108</start>
      <end>112</end>
      <status>unmodified</status>
      <modifiedWord/>
      <trackRevisions>false</trackRevisions>
    </reviewItem>
    <reviewItem>
      <errorID>1931b40e-8b81-4950-b0a9-df49e020e31f</errorID>
      <errorWord>转生</errorWord>
      <group>L1_Word</group>
      <groupName>字词问题</groupName>
      <ability>L2_Typo</ability>
      <abilityName>字词错误</abilityName>
      <candidateList>
        <item>转身</item>
      </candidateList>
      <explain/>
      <paraID>DE067A0</paraID>
      <start>11</start>
      <end>13</end>
      <status>unmodified</status>
      <modifiedWord/>
      <trackRevisions>false</trackRevisions>
    </reviewItem>
    <reviewItem>
      <errorID>0bb4d83e-94ef-445d-a748-785c0ade6b32</errorID>
      <errorWord>一片</errorWord>
      <group>L1_Knowledge</group>
      <groupName>知识性问题</groupName>
      <ability>L2_Knowledge</ability>
      <abilityName>其他知识</abilityName>
      <candidateList>
        <item>一段</item>
      </candidateList>
      <explain/>
      <paraID>75FFB0BE</paraID>
      <start>35</start>
      <end>37</end>
      <status>unmodified</status>
      <modifiedWord/>
      <trackRevisions>false</trackRevisions>
    </reviewItem>
    <reviewItem>
      <errorID>61f2aa41-4a55-43e3-a747-8c5a90d66151</errorID>
      <errorWord>场能</errorWord>
      <group>L1_Word</group>
      <groupName>字词问题</groupName>
      <ability>L2_Typo</ability>
      <abilityName>字词错误</abilityName>
      <candidateList>
        <item>场地</item>
      </candidateList>
      <explain/>
      <paraID>52AE5AE3</paraID>
      <start>243</start>
      <end>245</end>
      <status>unmodified</status>
      <modifiedWord/>
      <trackRevisions>false</trackRevisions>
    </reviewItem>
    <reviewItem>
      <errorID>c9dd43de-ac20-41d1-b4d6-4084aa40667a</errorID>
      <errorWord>！！！</errorWord>
      <group>L1_Punc</group>
      <groupName>标点问题</groupName>
      <ability>L2_Punc</ability>
      <abilityName>标点符号检查</abilityName>
      <candidateList>
        <item>！</item>
      </candidateList>
      <explain/>
      <paraID>4EC7AB57</paraID>
      <start>42</start>
      <end>45</end>
      <status>unmodified</status>
      <modifiedWord/>
      <trackRevisions>false</trackRevisions>
    </reviewItem>
    <reviewItem>
      <errorID>85000b46-3b8f-4080-b337-91d6f93cd61c</errorID>
      <errorWord>为</errorWord>
      <group>L1_Word</group>
      <groupName>字词问题</groupName>
      <ability>L2_Typo</ability>
      <abilityName>字词错误</abilityName>
      <candidateList>
        <item>为了</item>
      </candidateList>
      <explain>〈介〉表示目的：～工作学习新知识｜～人民利益而献身｜～教育群众，首先要向群众学习。注意表示原因，一般用“因为”不用“为了”。</explain>
      <paraID>6E32E5C3</paraID>
      <start>20</start>
      <end>21</end>
      <status>unmodified</status>
      <modifiedWord/>
      <trackRevisions>false</trackRevisions>
    </reviewItem>
    <reviewItem>
      <errorID>6f69a4ff-03cd-42c0-8dc8-40961212ff56</errorID>
      <errorWord>近</errorWord>
      <group>L1_Word</group>
      <groupName>字词问题</groupName>
      <ability>L2_Typo</ability>
      <abilityName>字词错误</abilityName>
      <candidateList>
        <item>梦</item>
      </candidateList>
      <explain/>
      <paraID>2F462576</paraID>
      <start>15</start>
      <end>16</end>
      <status>unmodified</status>
      <modifiedWord/>
      <trackRevisions>false</trackRevisions>
    </reviewItem>
    <reviewItem>
      <errorID>eeb6be56-65bc-4c53-abce-c42f59f01290</errorID>
      <errorWord>的</errorWord>
      <group>L1_Word</group>
      <groupName>字词问题</groupName>
      <ability>L2_DDD</ability>
      <abilityName>的地得用法</abilityName>
      <candidateList>
        <item>得</item>
      </candidateList>
      <explain>“得”常用在动词或形容词后面，表示动作结果、程度或状态评价。</explain>
      <paraID>690255C5</paraID>
      <start>5</start>
      <end>6</end>
      <status>unmodified</status>
      <modifiedWord/>
      <trackRevisions>false</trackRevisions>
    </reviewItem>
    <reviewItem>
      <errorID>cea9fb2d-0c46-45c9-80b7-daf64bef614e</errorID>
      <errorWord>是</errorWord>
      <group>L1_Word</group>
      <groupName>字词问题</groupName>
      <ability>L2_Typo</ability>
      <abilityName>字词错误</abilityName>
      <candidateList>
        <item>是在</item>
      </candidateList>
      <explain/>
      <paraID>7BA532F4</paraID>
      <start>27</start>
      <end>28</end>
      <status>unmodified</status>
      <modifiedWord/>
      <trackRevisions>false</trackRevisions>
    </reviewItem>
    <reviewItem>
      <errorID>b94de8d9-7f9d-4479-a578-3e0c1f7fc047</errorID>
      <errorWord>多么的</errorWord>
      <group>L1_Word</group>
      <groupName>字词问题</groupName>
      <ability>L2_Typo</ability>
      <abilityName>字词错误</abilityName>
      <candidateList>
        <item>多么</item>
      </candidateList>
      <explain/>
      <paraID>7BA532F4</paraID>
      <start>100</start>
      <end>103</end>
      <status>unmodified</status>
      <modifiedWord/>
      <trackRevisions>false</trackRevisions>
    </reviewItem>
    <reviewItem>
      <errorID>14e9e965-d749-4f4f-a6e8-886560298492</errorID>
      <errorWord>再要</errorWord>
      <group>L1_Word</group>
      <groupName>字词问题</groupName>
      <ability>L2_Typo</ability>
      <abilityName>字词错误</abilityName>
      <candidateList>
        <item>再</item>
      </candidateList>
      <explain>❶〈副〉a）表示又一次（有时专指第二次）：～版｜～接～厉｜一而～，～而三｜学习，学习，～学习。注意表示已经重复的动作用“又”，表示将要重复的动作用“再”，如：这部书前几天我又读了一遍，以后有时间我还要～读一遍。b）表示更加：高点儿，～高点儿｜～多一点儿就好了。c）表示如果继续下去就会怎样：学习～不努力，就得留级了｜离开车只剩半个钟头了，～不走可赶不上了。d）表示即使继续下去也不会怎样：你～解释，他也不会同意的。e）表示一个动作发生在另一个动作结束之后：咱们看完了这个节目～走｜你把材料整理好～动笔。f）表示另外有所补充：～则｜～不然｜院子里种着迎春、牡丹、海棠、石榴，～就是玫瑰和月季。❷〈书〉再继续；再出现：青春不～｜良机难～。❸（Zài）〈名〉姓。</explain>
      <paraID>ABACD1A</paraID>
      <start>3</start>
      <end>5</end>
      <status>unmodified</status>
      <modifiedWord/>
      <trackRevisions>false</trackRevisions>
    </reviewItem>
    <reviewItem>
      <errorID>7379883b-70c6-4bcd-93be-0450e6419055</errorID>
      <errorWord>高灵大德</errorWord>
      <group>L1_Knowledge</group>
      <groupName>知识性问题</groupName>
      <ability>L2_Idiom</ability>
      <abilityName>成语和诗歌</abilityName>
      <candidateList>
        <item>高才大德</item>
      </candidateList>
      <explain>高才：有杰出的才能。大德：有极高尚的品德。才能和品德都很好。</explain>
      <paraID>755B73E2</paraID>
      <start>5</start>
      <end>9</end>
      <status>unmodified</status>
      <modifiedWord/>
      <trackRevisions>false</trackRevisions>
    </reviewItem>
    <reviewItem>
      <errorID>041daef8-8e8f-43cc-9766-97460ca30680</errorID>
      <errorWord>又有</errorWord>
      <group>L1_Word</group>
      <groupName>字词问题</groupName>
      <ability>L2_Typo</ability>
      <abilityName>字词错误</abilityName>
      <candidateList>
        <item>又</item>
      </candidateList>
      <explain>〈副〉❶表示重复或继续：他拿着这封信看了～看｜人类社会的生产活动，是一步～一步地由低级向高级发展。❷表示几种情况或性质同时存在。a）单用：五四运动是反帝国主义的运动，～是反封建的运动。b）连用：～快～好｜～香～脆。❸表示意思上更进一层：冬季日短，～是阴天，夜色早已笼罩了整个市镇。❹表示在某个范围之外有所补充：生活费之外，～发给五十块钱做零用。❺表示整数之外再加零数：一～二分之一。❻表示有矛盾的两件事情（多叠用）：她～想去，～想不去，拿不定主意。❼表示转折，有“可是”的意思：刚才有个事儿要问你，这会儿～想不起来了。❽用在否定句或反问句里，加强语气：我～不是客人，你就不用客气了｜这点小事～费得了多大工夫？</explain>
      <paraID>3321CDEF</paraID>
      <start>6</start>
      <end>8</end>
      <status>unmodified</status>
      <modifiedWord/>
      <trackRevisions>false</trackRevisions>
    </reviewItem>
    <reviewItem>
      <errorID>91506767-7e7b-49db-b098-96f72e9ef19e</errorID>
      <errorWord>！！！</errorWord>
      <group>L1_Punc</group>
      <groupName>标点问题</groupName>
      <ability>L2_Punc</ability>
      <abilityName>标点符号检查</abilityName>
      <candidateList>
        <item>！</item>
      </candidateList>
      <explain/>
      <paraID>45EC5384</paraID>
      <start>24</start>
      <end>27</end>
      <status>unmodified</status>
      <modifiedWord/>
      <trackRevisions>false</trackRevisions>
    </reviewItem>
    <reviewItem>
      <errorID>cbe11df2-0f6d-4153-a1d5-56fc3b2f2ca5</errorID>
      <errorWord>压上人间</errorWord>
      <group>L1_Knowledge</group>
      <groupName>知识性问题</groupName>
      <ability>L2_Idiom</ability>
      <abilityName>成语和诗歌</abilityName>
      <candidateList>
        <item>天上人间</item>
      </candidateList>
      <explain>一个在天上，一个在人间。多比喻境遇完全不同。</explain>
      <paraID>ACAF905</paraID>
      <start>26</start>
      <end>30</end>
      <status>unmodified</status>
      <modifiedWord/>
      <trackRevisions>false</trackRevisions>
    </reviewItem>
    <reviewItem>
      <errorID>92016513-ecf5-492f-aee5-903501bce19a</errorID>
      <errorWord>无限无尽</errorWord>
      <group>L1_Knowledge</group>
      <groupName>知识性问题</groupName>
      <ability>L2_Idiom</ability>
      <abilityName>成语和诗歌</abilityName>
      <candidateList>
        <item>无穷无尽</item>
      </candidateList>
      <explain>穷：完。没有止境，没有限度。</explain>
      <paraID>ACAF905</paraID>
      <start>212</start>
      <end>216</end>
      <status>unmodified</status>
      <modifiedWord/>
      <trackRevisions>false</trackRevisions>
    </reviewItem>
    <reviewItem>
      <errorID>c9bf272d-0929-432c-9d74-6d0d2e5a35b1</errorID>
      <errorWord>妙音菩萨</errorWord>
      <group>L1_Word</group>
      <groupName>字词问题</groupName>
      <ability>L2_Typo</ability>
      <abilityName>字词错误</abilityName>
      <candidateList>
        <item>观音菩萨</item>
      </candidateList>
      <explain/>
      <paraID>76749DA8</paraID>
      <start>47</start>
      <end>51</end>
      <status>unmodified</status>
      <modifiedWord/>
      <trackRevisions>false</trackRevisions>
    </reviewItem>
    <reviewItem>
      <errorID>96371a93-1cca-4b9d-a9e8-42600bd633c6</errorID>
      <errorWord>在世</errorWord>
      <group>L1_Word</group>
      <groupName>字词问题</groupName>
      <ability>L2_Typo</ability>
      <abilityName>字词错误</abilityName>
      <candidateList>
        <item>再世</item>
      </candidateList>
      <explain/>
      <paraID>57CF90CC</paraID>
      <start>42</start>
      <end>44</end>
      <status>unmodified</status>
      <modifiedWord/>
      <trackRevisions>false</trackRevisions>
    </reviewItem>
    <reviewItem>
      <errorID>55654580-36c9-4196-995a-d21af3380941</errorID>
      <errorWord>恋恋不忘</errorWord>
      <group>L1_Word</group>
      <groupName>字词问题</groupName>
      <ability>L2_Typo</ability>
      <abilityName>字词错误</abilityName>
      <candidateList>
        <item>念念不忘</item>
      </candidateList>
      <explain/>
      <paraID>D777825</paraID>
      <start>23</start>
      <end>27</end>
      <status>unmodified</status>
      <modifiedWord/>
      <trackRevisions>false</trackRevisions>
    </reviewItem>
    <reviewItem>
      <errorID>ba416b4e-b8fc-4d2e-b936-21300171faff</errorID>
      <errorWord>轮法</errorWord>
      <group>L1_Word</group>
      <groupName>字词问题</groupName>
      <ability>L2_Typo</ability>
      <abilityName>字词错误</abilityName>
      <candidateList>
        <item>轮子</item>
      </candidateList>
      <explain/>
      <paraID>255D6D69</paraID>
      <start>53</start>
      <end>55</end>
      <status>unmodified</status>
      <modifiedWord/>
      <trackRevisions>false</trackRevisions>
    </reviewItem>
    <reviewItem>
      <errorID>5f1ffa3d-e8a0-481a-8eb7-e3c7dd3ce93e</errorID>
      <errorWord>蠢货</errorWord>
      <group>L1_Sensitive</group>
      <groupName>敏感问题</groupName>
      <ability>L2_Abuse</ability>
      <abilityName>侮辱言辞</abilityName>
      <candidateList/>
      <explain>【侮辱言辞】句中涉及侮辱性的敏感内容，请注意甄别。</explain>
      <paraID>255D6D69</paraID>
      <start>101</start>
      <end>103</end>
      <status>unmodified</status>
      <modifiedWord/>
      <trackRevisions>false</trackRevisions>
    </reviewItem>
    <reviewItem>
      <errorID>6043f6d4-b6b5-4af7-8ea2-d2c97c162d62</errorID>
      <errorWord>大愿</errorWord>
      <group>L1_Word</group>
      <groupName>字词问题</groupName>
      <ability>L2_Typo</ability>
      <abilityName>字词错误</abilityName>
      <candidateList>
        <item>大义</item>
      </candidateList>
      <explain/>
      <paraID>4D545D18</paraID>
      <start>57</start>
      <end>59</end>
      <status>unmodified</status>
      <modifiedWord/>
      <trackRevisions>false</trackRevisions>
    </reviewItem>
    <reviewItem>
      <errorID>86d65baf-40ba-4366-a8d9-915f19d8c4ba</errorID>
      <errorWord>一道</errorWord>
      <group>L1_Knowledge</group>
      <groupName>知识性问题</groupName>
      <ability>L2_Knowledge</ability>
      <abilityName>其他知识</abilityName>
      <candidateList>
        <item>一束</item>
      </candidateList>
      <explain/>
      <paraID>5BE81738</paraID>
      <start>225</start>
      <end>227</end>
      <status>unmodified</status>
      <modifiedWord/>
      <trackRevisions>false</trackRevisions>
    </reviewItem>
    <reviewItem>
      <errorID>15626fe6-6890-4fd2-9258-8c046e51180a</errorID>
      <errorWord>这其中</errorWord>
      <group>L1_Word</group>
      <groupName>字词问题</groupName>
      <ability>L2_Typo</ability>
      <abilityName>字词错误</abilityName>
      <candidateList>
        <item>其中</item>
      </candidateList>
      <explain>〈名〉方位词。那里面：不知～奥妙｜气象站一共五个人，～三个是新来的。</explain>
      <paraID>1BD27342</paraID>
      <start>30</start>
      <end>33</end>
      <status>unmodified</status>
      <modifiedWord/>
      <trackRevisions>false</trackRevisions>
    </reviewItem>
    <reviewItem>
      <errorID>d1743eac-4aca-4320-ab57-cde674cf49db</errorID>
      <errorWord>身价</errorWord>
      <group>L1_Word</group>
      <groupName>字词问题</groupName>
      <ability>L2_Typo</ability>
      <abilityName>字词错误</abilityName>
      <candidateList>
        <item>身家</item>
      </candidateList>
      <explain>存在发音相同字词的误用。</explain>
      <paraID>205D49C3</paraID>
      <start>39</start>
      <end>41</end>
      <status>unmodified</status>
      <modifiedWord/>
      <trackRevisions>false</trackRevisions>
    </reviewItem>
    <reviewItem>
      <errorID>cb9ac05d-db41-474b-b69c-aacd0b775970</errorID>
      <errorWord>大量</errorWord>
      <group>L1_Word</group>
      <groupName>字词问题</groupName>
      <ability>L2_Typo</ability>
      <abilityName>字词错误</abilityName>
      <candidateList>
        <item>大力</item>
      </candidateList>
      <explain/>
      <paraID>205D49C3</paraID>
      <start>53</start>
      <end>55</end>
      <status>unmodified</status>
      <modifiedWord/>
      <trackRevisions>false</trackRevisions>
    </reviewItem>
    <reviewItem>
      <errorID>1b5efbc6-1b14-46c1-be31-63937981598e</errorID>
      <errorWord>仅仅只</errorWord>
      <group>L1_Word</group>
      <groupName>字词问题</groupName>
      <ability>L2_Typo</ability>
      <abilityName>字词错误</abilityName>
      <candidateList>
        <item>仅仅</item>
      </candidateList>
      <explain>〈副〉表示限于某个范围，意思跟“只”相同而更强调：这座大桥～半年就完工了｜那篇文章我～看了一小部分。</explain>
      <paraID>4C972193</paraID>
      <start>17</start>
      <end>20</end>
      <status>unmodified</status>
      <modifiedWord/>
      <trackRevisions>false</trackRevisions>
    </reviewItem>
    <reviewItem>
      <errorID>af36c1ea-9cac-49ea-a20d-d3f519a221ba</errorID>
      <errorWord>的</errorWord>
      <group>L1_Word</group>
      <groupName>字词问题</groupName>
      <ability>L2_DDD</ability>
      <abilityName>的地得用法</abilityName>
      <candidateList>
        <item>得</item>
      </candidateList>
      <explain>“得”常用在动词或形容词后面，表示动作结果、程度或状态评价。</explain>
      <paraID>700B04E2</paraID>
      <start>6</start>
      <end>7</end>
      <status>unmodified</status>
      <modifiedWord/>
      <trackRevisions>false</trackRevisions>
    </reviewItem>
    <reviewItem>
      <errorID>e37812aa-6837-443d-b66c-df0684c4a45c</errorID>
      <errorWord>轮法</errorWord>
      <group>L1_Word</group>
      <groupName>字词问题</groupName>
      <ability>L2_Typo</ability>
      <abilityName>字词错误</abilityName>
      <candidateList>
        <item>论法</item>
      </candidateList>
      <explain/>
      <paraID>3AF4FF77</paraID>
      <start>183</start>
      <end>185</end>
      <status>unmodified</status>
      <modifiedWord/>
      <trackRevisions>false</trackRevisions>
    </reviewItem>
    <reviewItem>
      <errorID>0107cfcc-f916-47d1-854a-7af39cf88e4d</errorID>
      <errorWord>多么的</errorWord>
      <group>L1_Word</group>
      <groupName>字词问题</groupName>
      <ability>L2_Typo</ability>
      <abilityName>字词错误</abilityName>
      <candidateList>
        <item>多么</item>
      </candidateList>
      <explain/>
      <paraID>3F6299F0</paraID>
      <start>28</start>
      <end>31</end>
      <status>unmodified</status>
      <modifiedWord/>
      <trackRevisions>false</trackRevisions>
    </reviewItem>
    <reviewItem>
      <errorID>7e4139a6-b5d1-49bc-a1f5-adcd7c2b2260</errorID>
      <errorWord>可是为什么面对老师却</errorWord>
      <group>L1_Word</group>
      <groupName>字词问题</groupName>
      <ability>L2_Typo</ability>
      <abilityName>字词错误</abilityName>
      <candidateList>
        <item>可是为什么面对老师</item>
      </candidateList>
      <explain/>
      <paraID>3356DFA1</paraID>
      <start>52</start>
      <end>62</end>
      <status>unmodified</status>
      <modifiedWord/>
      <trackRevisions>false</trackRevisions>
    </reviewItem>
    <reviewItem>
      <errorID>3fed0e24-2bb4-411e-83bf-14cc28c3dae9</errorID>
      <errorWord>如此的</errorWord>
      <group>L1_Word</group>
      <groupName>字词问题</groupName>
      <ability>L2_Typo</ability>
      <abilityName>字词错误</abilityName>
      <candidateList>
        <item>如此</item>
      </candidateList>
      <explain/>
      <paraID>3356DFA1</paraID>
      <start>62</start>
      <end>65</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FDF579-C5FD-46B7-AC42-A65820EA2F96}">
  <ds:schemaRefs/>
</ds:datastoreItem>
</file>

<file path=docProps/app.xml><?xml version="1.0" encoding="utf-8"?>
<Properties xmlns="http://schemas.openxmlformats.org/officeDocument/2006/extended-properties" xmlns:vt="http://schemas.openxmlformats.org/officeDocument/2006/docPropsVTypes">
  <Template>Normal.dotm</Template>
  <Pages>131</Pages>
  <Words>56979</Words>
  <Characters>57902</Characters>
  <TotalTime>6</TotalTime>
  <ScaleCrop>false</ScaleCrop>
  <LinksUpToDate>false</LinksUpToDate>
  <CharactersWithSpaces>58129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2026-01-17T02:23:38Z</dcterms:modified>
  <dc:title>2025年10月心灵综述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5BB81FE1B56649C68D65B2C26B605CEF_13</vt:lpwstr>
  </property>
  <property fmtid="{D5CDD505-2E9C-101B-9397-08002B2CF9AE}" pid="4" name="KSOTemplateDocerSaveRecord">
    <vt:lpwstr>eyJoZGlkIjoiZDFlN2UwNmJmZGQ5NGExNGUxYzcxYjBiNmMwNjA2YWUiLCJ1c2VySWQiOiIyNDY0MTczMzIifQ==</vt:lpwstr>
  </property>
</Properties>
</file>