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ascii="华文楷体" w:hAnsi="华文楷体" w:eastAsia="华文楷体"/>
          <w:sz w:val="72"/>
          <w:szCs w:val="72"/>
        </w:rPr>
        <w:t>8</w:t>
      </w:r>
      <w:r>
        <w:rPr>
          <w:rFonts w:hint="eastAsia" w:ascii="华文楷体" w:hAnsi="华文楷体" w:eastAsia="华文楷体"/>
          <w:sz w:val="72"/>
          <w:szCs w:val="72"/>
        </w:rPr>
        <w:t>首老师亲诵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022.10.7</w:t>
      </w: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b/>
          <w:bCs/>
          <w:color w:val="auto"/>
          <w:kern w:val="2"/>
          <w:sz w:val="40"/>
          <w:szCs w:val="40"/>
          <w:lang w:val="zh-CN"/>
        </w:rPr>
      </w:sdtEndPr>
      <w:sdtContent>
        <w:p>
          <w:pPr>
            <w:pStyle w:val="25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"_Toc116080314"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一、心咒（时间 00:03）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_Toc116080314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1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"_Toc116080315"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二、厚度（时间 02:26）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_Toc116080315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1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"_Toc116080316"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三、救赎（时间 08:51）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_Toc116080316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5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"_Toc116080317"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四、因果（时间 19:22）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_Toc116080317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12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"_Toc116080318"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五、涅槃（时间 33:11）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_Toc116080318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22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"_Toc116080319"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六、融（时间 37:12）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_Toc116080319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25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"_Toc116080320"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七、法界（时间 39:26）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_Toc116080320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27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"_Toc116080321"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八、生死（时间 51:25）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_Toc116080321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35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ind w:right="-141" w:rightChars="-67"/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Style w:val="19"/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"https://holybless.com" </w:instrText>
      </w:r>
      <w:r>
        <w:fldChar w:fldCharType="separate"/>
      </w:r>
      <w:r>
        <w:rPr>
          <w:rStyle w:val="19"/>
          <w:rFonts w:ascii="华文楷体" w:hAnsi="华文楷体" w:eastAsia="华文楷体"/>
          <w:sz w:val="40"/>
          <w:szCs w:val="40"/>
        </w:rPr>
        <w:t>https://holybless.com</w:t>
      </w:r>
      <w:r>
        <w:rPr>
          <w:rStyle w:val="19"/>
          <w:rFonts w:ascii="华文楷体" w:hAnsi="华文楷体" w:eastAsia="华文楷体"/>
          <w:sz w:val="40"/>
          <w:szCs w:val="40"/>
        </w:rPr>
        <w:fldChar w:fldCharType="end"/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1608031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心咒（时间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【选自《心咒》</w:t>
      </w:r>
      <w:r>
        <w:rPr>
          <w:rFonts w:ascii="华文楷体" w:hAnsi="华文楷体" w:eastAsia="华文楷体"/>
          <w:sz w:val="40"/>
          <w:szCs w:val="40"/>
        </w:rPr>
        <w:t>2022.09.30</w:t>
      </w:r>
      <w:r>
        <w:rPr>
          <w:rFonts w:hint="eastAsia" w:ascii="华文楷体" w:hAnsi="华文楷体" w:eastAsia="华文楷体"/>
          <w:sz w:val="40"/>
          <w:szCs w:val="40"/>
        </w:rPr>
        <w:t>更新</w:t>
      </w:r>
      <w:r>
        <w:rPr>
          <w:rFonts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我不是这具身体，也不是认知身体的自己。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静默中，接纳身心与意识，并非是“我”。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我不是知觉记忆，也不是感知体验的自己。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安宁中，温暖的幸福光明，生命丰盈永恒。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我不是觉知存在，也不是身心内的状态。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清净中，无限慈悲的平安性，未曾发生。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1608031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厚度（时间 </w:t>
      </w:r>
      <w:r>
        <w:rPr>
          <w:rFonts w:ascii="华文楷体" w:hAnsi="华文楷体" w:eastAsia="华文楷体"/>
          <w:b/>
          <w:bCs/>
          <w:sz w:val="40"/>
          <w:szCs w:val="40"/>
        </w:rPr>
        <w:t>02:26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【选自《厚度》</w:t>
      </w:r>
      <w:r>
        <w:rPr>
          <w:rFonts w:ascii="华文楷体" w:hAnsi="华文楷体" w:eastAsia="华文楷体"/>
          <w:sz w:val="40"/>
          <w:szCs w:val="40"/>
        </w:rPr>
        <w:t>2022.09.27】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慈悲，是终极实相，唯一实相，究竟实相。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宽恕，是终极道路，直达道路，究竟道路。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这两句话，是我三十年修行经验，以生命凝聚的心髓精华。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这个世界上，我感恩三个人。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第一，释迦牟尼佛，我的智慧导师，为我树立起正确的人生观，以清净智慧净化身心业障，以究竟法义唤醒觉性，形成了超凡入圣的生命基础；以法理为我修正修行道路，指引灵魂前进的方向。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二，圣主耶稣，我的心灵导师，为我点燃灵性，苏醒生命，教我实践宽恕，将释迦牟尼佛的智慧，落实在生活之中，将真理信仰融化在生命细胞之中，让宽恕温暖成为生命的主体，以圣主耶稣的光辉，塑造出法界真神的智慧体，以及三界灵性的光明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三，我身心内在的“修行者”，那个只爱真理，不爱自己的“亡命徒”，那个在一切苦难中，生命只选择正确，绝不选择自我的勇猛修行者，是信仰的“我”，亲手瓦解了人性的“我”；是虔诚的我，从人性人心自我之中，提取出“真神”的永恒；是信仰的我，融化了人格自我的生死轮回；是虔诚的我，将自我体验的恩怨情仇善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唯有真修行者，才具有宽恕的能力。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唯有真虔诚者，才可能真正地宽恕。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我感恩，我身心内在这个决绝且坚贞的“殉道者”。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因为灵魂深处，绝对明确、简单稳定的信仰，导致我的身心灵充满光明，时刻沐浴在圣主耶稣的圣光温暖中，时刻与释迦牟尼佛的慈悲清净相伴。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这几天在重温，几位西方觉悟者的教言。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却惊愕地发现，那些曾经令我如醉如痴，醍醐灌顶的精妙智慧语录，在今日的“灵性”听来，却是如此的“单薄，脆弱，枯竭”。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我的圣主，这是怎么了？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他们的讲法从未改变过，改变的，是信受教法之“心灵内在”，他们的教法依旧短小精悍，依旧穿透性极强，依旧闪烁着法界圣贤的智慧光芒，依旧展现出究竟圆满的“第一义”。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可是，为什么这些究竟真理的文字，今日听起来，却是“清汤寡水”，毫无重量感，毫无厚重感，毫无深邃光明，不再超度生命？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佛经中记载：佛陀与一位智慧尊者一起散步，遇到一只躲避鹞鹰追捕的鸽子，鸽子慌不择路临空而下，飞入佛陀在阳光下的身影中寻求庇护。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同样是智慧者，佛陀圆满了慈悲性，清净容纳宇宙万物，慈悲接纳无尽众生；而仅仅拥有智慧性的尊者，却无感召鸽子寻求庇护的慈悲法性。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形象一点地说：这些智者更像是在“描述”光明，因此，在他们描述真理的文字中，具有光明的痕迹；可是，他们本身并不是光明，因此，描述光明的人，或许具有光明的智慧性质，但是，绝对不会具有光明的“温度”，如果他们成为了光明本身，就不仅是智慧而已，一定会透过文字，呈现出恢弘浓重的“慈悲”温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随着修行者对宽恕的践行，我的“生命觉知，灵性心识，意识知觉”，距离最终的“祂”，越来越近，越来越能觉知到“祂”的普照与临在。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普照是“祂”恢弘慈悲。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临在是“祂”清净接纳。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“祂”是整体苍穹宇宙，也包括了这个人世间。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庄严真神，觉性是智慧倒映“祂”而现法界。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灵性永恒，极乐光辉是“祂”在三界中投射。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知觉心灵，自我人格中的信仰，是“祂”在人间的“记忆痕迹”。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75岁的“祂”将圆满整体苍穹宇宙。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换句话说，“祂”圆满了人间，三界，法界，苍穹。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“祂”成就了无量无边世界。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整体宇宙苍穹，法界三界人间，究竟着“祂”的智慧。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三千大千宇宙，法界三界众生，圆满着“祂”的慈悲。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1608031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救赎（时间 </w:t>
      </w:r>
      <w:r>
        <w:rPr>
          <w:rFonts w:ascii="华文楷体" w:hAnsi="华文楷体" w:eastAsia="华文楷体"/>
          <w:b/>
          <w:bCs/>
          <w:sz w:val="40"/>
          <w:szCs w:val="40"/>
        </w:rPr>
        <w:t>08:51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【节选自《救赎》</w:t>
      </w:r>
      <w:r>
        <w:rPr>
          <w:rFonts w:ascii="华文楷体" w:hAnsi="华文楷体" w:eastAsia="华文楷体"/>
          <w:sz w:val="40"/>
          <w:szCs w:val="40"/>
        </w:rPr>
        <w:t>2022.09.26】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人类是有身体的。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身体是细胞构成的。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细胞中蕴含着，无尽细腻的情感“知觉”因素。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身体本身具有“生命力”，而这种生命力的根本源泉，是“业债循环”的体现。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修行者也有人类的躯体。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躯体中每一粒细胞中，也蕴含着累劫轮回中，所聚集的分别记忆与习气经验，如果修行者的生命本体灵性未苏醒，那么，构成肉身的微观信息，就是我们生活中的“主观意愿”的源泉；人格自我类似于地面的花朵，而潜意识经验习气，就是盛开花朵的大地；人格意图的“起心动念”无法脱离潜意识生命知觉的控制与左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天气冷了身体发抖，细胞内的“知觉”告诉心灵认知，将冷的体验传递给感受，体验感受驱动意识，在大脑中调取“冷”的概念，冷的概念推动记忆，形成对“冷”这个概念下面，所对应的生理体验，形成应对的措施：要多穿衣服，要去烤火，以此舒缓生理体验，完成细胞内“知觉”的需求企图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就好像你集中精力玩游戏，几个小时下来目不转睛。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当尿憋急了，你的意识才反应过来，该去厕所放水了，在你的意识全神贯注，忘却身心感受的时候，是“谁”告诉你的意识该去上厕所了？你的意识根本就没有想到去厕所这件事情，意识如何作出上厕所的判断？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还是你身体细胞内的“知觉”，对生理反应作出来判断决定，身体知觉，是于人格自我、意识思维、生理感受形成之前就已经存在。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“知觉”是心灵认知体验形成的基础因素，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也就是传说中的“灵魂”系统。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知觉不是一个独立的、单一的生命，知觉是一个体系，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蕴含着“三魂七魄”，也就是非常复杂的，累劫轮回中聚集而成的“冤亲债主”，或者说是“记忆经验”。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人类的灵魂，就是由无尽细腻的累世妄想经验，聚合前因后果各种因缘，聚合所现“我执识”，也就是人格心意。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“我执识”的微观境界时空中，蕴含着三界内全部的宇宙，层层叠叠无限时空世界，因此，灵魂才有“六道轮回”的可能性；随着构成灵魂的，知觉体系中蕴含的生命信息的境界不同，随着习气经验与认知妄想的因素，推动知觉，进入生命系统中下一步的“境界”，这种随业漂泊的状态，我们称之为“中阴身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当一具身体对外界物理信息刺激，完全不起丝毫“知觉”反应时，此人就属于“植物人”，只是生理功能健全，人格意识、头脑思维彻底消失，换句话说，此人的灵魂迷失在身体内微观世界之中了。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生理体验，不源于意识，而源于“知觉”。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知觉，是灵性沉淀在累世习气记忆中，被妄想经验塑造出的“梦境”幻影，也就是我们所说的“潜意识”；人类日常生活中经常发生的“下意识”行为，就是“潜意识”表层记忆经验的表达。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想到酸杏，你的口腔会流口水，你的意识只能分析，无法升起“流口水”的体验，流口水的体验，一定是“知觉体验”；当意识幻想站在千米高的塔吊顶端，你的双腿会酸软，感受酸软的一定是“知觉”，你的意识只能“意识”到身体酸软，而绝无可能有酸软的感受；身体酸软的体验一定源于“知觉”；这就是“潜意识”对生命经验的调动，生命体验蕴含着累劫经验妄想，妄想与经验聚合轮转，构成了“潜意识”中，各种“境界”的浮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深层睡梦中，出现的种种真实场景，就是“潜意识”的宇宙中，最表层时空中记忆的回放，人间的心理治疗师，想通过释放潜意识中蕴含的恐惧，从而舒缓潜意识中，负面生命经验的“记忆认知”，从而化解心意人格投射出的“生存境界”，进而达到对“主观意识”人格的治疗与完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人类的语言思维，情感体验，医学科技手段，只能存在于人类“名相世界”的三维空间之中，只能触及到，“人性”所能触及到的，“潜意识”宇宙内，最浅层最表层的“世界”，可以舒缓病人的情绪，却无法解决患者的深层次精神病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那些导致抑郁症，精神疾病的病因，并不全部源于现实世界中，具体的特定的场景与情感刺激；更深层次的“知觉”恐惧，是源于灵魂前世，在不同时空世界中，对曾经特定事物的恐惧记忆，或者念念不舍，或者锥心刺骨的伤痛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这些烙印在深层生命因素中的体验，连带着那一层次中的“知觉”。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生的“病患”的生活，是前世因缘所兑现，在特定的场景中，外界的因缘现象，触发了生理深层体验的记忆，就会同时引动，蕴含在那一层生命体验中的“知觉”，知觉与体验相续，就会形成境界，境界有好有坏，感受有温暖有恐惧，就在人体感受情绪中，表现出来阳光灿烂，或者抑郁悲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些人先天喜欢吃辣，或者吃酸；有些人先天对数字敏感，有些人怕水，有些人怕血，几乎每一个人都有自身独特的“禀赋特质”，这种区别于其他心意人格的“特质”，就是潜意识生命中所储存的，灵魂对曾经经验的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当修行者将身体细胞内的，累劫轮回“知觉”经验，都融化在温暖接纳之中时，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被宽恕所融化的细胞内，层层叠叠的生命记忆，就会在，“知觉”记忆所存在的那一层次时空宇宙中，被清净的光明，安宁的温暖，所融解粉碎。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那一层次宇宙世界中的“知觉”体验记忆消失了，就等同于无量劫前，在那一层次宇宙中生活过，轮回过，体验过，感受过的“心愿人格”消失了。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心愿人格，在那一层次宇宙世界中消失，就意味着，这一层次宇宙世界，就失去了“投射”显现宇宙世界的根源；随着“知觉”体验的融化，同等境界的宇宙时空，历史过去，与未来时间，就同时消失了。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随着“我相，人相，众生相，世界相”的消失，随着这一层宇宙的融化，融化到消失的尽头，灵性光辉璀璨宇宙就跃然而出，那种感觉就是，在亿万劫的生死大梦中，极乐永恒光芒，瞬间粉碎了生死残梦。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如梦初醒的灵性宇宙中，从未诞生过“心意人格”。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从未有过“自我”，也就从未有过，与你相连的“过去与未来”。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那么，肉体细胞中无限深邃，无限微观的“知觉”层层经验，被宽恕的温暖融化后，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细胞内就呈现出，无限维度层层深入，无限深邃广袤无际的，“灵性”恢弘纯净宇宙，灵性是真实的“生命存在”，“知觉”经验融化进“觉知”存在，修行者就征服了能量宇宙，修行者就苏醒了永恒光明，修行者人类身体内，就会完整呈现出“三界六道”广袤无限，无尽无边，无量无际的，三千大千世界；以及完整无漏地呈现出，三界六道无尽无边世界中，无数无际的“知觉”生死众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每一个微尘宇宙中，每一个恒河沙数世界内，每一个“知觉众生”，每一个灵、神、仙、人、鬼、畜、地狱众生的前因后果，过去未来，起心动念，心思意图，生死轮回都清清楚楚，明明了了，尽收眼底，毫厘不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3" w:name="_Toc116080317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因果（时间 </w:t>
      </w:r>
      <w:r>
        <w:rPr>
          <w:rFonts w:ascii="华文楷体" w:hAnsi="华文楷体" w:eastAsia="华文楷体"/>
          <w:b/>
          <w:bCs/>
          <w:sz w:val="40"/>
          <w:szCs w:val="40"/>
        </w:rPr>
        <w:t>19:22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3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【选自《因果》</w:t>
      </w:r>
      <w:r>
        <w:rPr>
          <w:rFonts w:ascii="华文楷体" w:hAnsi="华文楷体" w:eastAsia="华文楷体"/>
          <w:sz w:val="40"/>
          <w:szCs w:val="40"/>
        </w:rPr>
        <w:t>2022.09.24】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守恒定律是自然界普遍的基本定律之一。一般表述为：能量既不会凭空产生，也不会凭空消失，它只会从一种形式转化为另一种形式，或者从一个物体转移到其它物体，而能量的总量保持不变。如果一个系统处于孤立环境，即不可能有能量或质量传入或传出系统。对于此情形，能量守恒定律表述为：“孤立系统的总能量保持不变。”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能量不能无故生成，也不能无故摧毁，但它能够改变形式，例如，在炸弹爆炸的过程中，化学能可以转化为动能。——摘自维基百科。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活在世界中，世界建立于地球上，地球形成于星系内，星系缘起于宇宙中，宇宙只是无尽苍穹中一粒尘埃，苍穹与地球是统一整体，都是由更加精细微观的能量微粒，层层叠叠组合而成，人类看到的物质客观世界，本质是能量涌动聚合，暂时表现的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能量是“业力”的表现，业力源自于“心识”。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因此，能量最微观的诞生源头，是源于灵性本质，对生命存在的“觉知”。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觉知灵性，对觉知的存在，最初的一瞬确认，呈现出空间。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觉知灵性，对空间确认的瞬间，体现出空间的“当下”状态。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因为“确立”了当下，当下则瞬息间“移位”，自存在中浮影而出。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从灵性存在中，浮影移动的“确认”，形成了空间的“当下，过去，未来”。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时间由此产生。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灵性对存在的经验，形成过去当下未来，空间中 “时间”的状态。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灵性细腻觉受，形成时间移动，摇曳空间浮影。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觉受掩盖灵性，形成空间内认知具体空间形态的“知觉”。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时空中具体的世界形态开始形成。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知觉众生对空间更细腻深邃的认知，对空间形成更加具体细致的经验，经验凝固认知，认知塑造经验，形成对时空具体的“体验”。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体验，就是能量物质因素，最基础的源头。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空间随时间快速轮转，形成层层叠叠时空影像。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灵性觉知，被细腻的觉受牵引，随着时空浮影快速生灭于时空世界中。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这就是缘起缘灭，斗转星移，沧海桑田，六道轮回。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无限无量，层层叠叠的宇宙世界中，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都有无穷无尽，不同世界中，曾经的“你”。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曾经的无数世界中，不同形式形态的“你”，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造就了，无尽细腻的，各种不同的“因缘”。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宿世累劫的“你”的前缘，兑现出，今生你的“活着”。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当下的“你”，与眼前的“世界”，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就是宿业因缘的兑现。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无论是人类生活中的物质世界，或者是浩瀚无垠的宇宙星河。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无论是你当下眼前见到的景象，或者是无量光年之外的苍穹。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都是你心识深处，灵性“错觉”浮影，所投射的“生命记忆”。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三界唯心，万法唯识。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唯心所现，唯识所变。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宇宙不在人体外面。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人体与物质宇宙，都是心灵深层中，灵性“投射”出生命记忆的“时空浮影”。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外界没有一个客观不变的，真实存在的“世界”。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世界，只是灵性觉受了存在，生命形成了认知与记忆。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灵性对存在的觉受，形成了空间时间。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灵性对觉受的认知，形成了“世界众生”。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层层叠叠，无限深邃，无尽广袤的世界中，知觉众生对世界的经验，凝固知觉形成体验，体验折射灵性觉受，形成心灵。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心灵，蕴含着存在本体，灵性觉受，知觉众生。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心灵，投射出觉知虚空，灵性清澈，认知经验。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心灵，形成了体验感知，能量微粒，世界名相。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人格自我与现实世界，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是心灵体验折射“灵性”记忆，投射在心灵认知中的“境界”。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你我与世界，都是灵性记忆投射在，心灵体验中的“浮影”。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“浮影”，有形有相，有音有貌，有色有味，却并无“实体”。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“世界非世界，是名世界；众生非众生，是名众生。”——《金刚经》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无论你的前生后世，无论你的恩怨情仇，无论你的生老病死。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无论你的荣辱贵贱，无论你的爱侣仇敌，无论你的七情六欲。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都是心识蕴含的累劫记忆，透过心灵体验，折射在心灵认知中的“浮影”。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灵性认知是刹那间生灭的，因此，心灵投射出刹那相续的“我相，人相，众生相，寿者相，世界诸相”的“浮影”。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刹那分别的思虑，裹挟体验习气，形成心灵“境界”。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好像车轮高速旋转中，你无法看到车轮结构一样。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你看到高速转动的车轮，一定是完美的整体。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人类的“活着”也是一样。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人类无法觉察心灵深处妄想的习气，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就只能在习气投射于心灵中的梦境中，被“妄想”所活着。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心识思虑的紧密相续，表现出前因后果的轮回。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心意轮转的刹那境界，呈现出大千世界的显现。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“我们”活在，自我心意的“梦境”之中。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可是，自我只是“灵性”投射在活着浮影中的记忆。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于活着的梦境中，灵性复苏就解脱了生死轮回。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明了心灵运作的原理，就找到了解脱生死轮回的道路。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“明心”，方可“见性”。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宇宙能量守恒，呈现出，因果毫厘不爽。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“我”今日遭遇的一切境遇，都是，曾经的“我”造出因缘的兑现。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无论是善业，还是恶业，无论是顺缘，或者是逆缘，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都是曾经“我的”心识分别，取舍存在体验，形成了因缘“前因”。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今日我所遭遇的苦难与幸福，无一不是“前因”，兑现出今日的“后果”。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因果轮回，毫厘不爽。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自作自受，甘之若饴。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不要躲避苦难，不要反抗报复，不要心生仇恨，不要怨天尤人。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你当下经历的这一切，都是曾经的“你”，亲手种下的“因”。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在时空相续到今日时，连本带利，兑现的“果”。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因果是心灵体验中，认知思虑的兑现。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你的喜怒哀乐，你的亲朋好友，你的情欲感受，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你的恩怨情仇，你的人生世界，你的生死轮回，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都是心灵投射的体验，你的生生世世，你的生生死死，都未曾逃出心灵。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因此，因果如何能逃离！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因此，能量如何不守恒？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唯有唤醒心灵深处的“灵性”。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苏醒灵性生命，生命本质将终结，心识妄想中，“生死浮影”。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如何苏醒灵性？唯有宽恕。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宽恕了，目前伤害你的人，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就等同于宽恕了，历史上曾经伤害此人的，过去世界中的“你”的罪恶。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当下的仇人，就等同于宽恕了，与此仇人在往昔历史中，恩怨情仇纠葛不清的“自我”，心识深层蕴含的“自我”思虑，被你当下的“宽恕”温暖化解了，也就等同于，宽恕中温暖化解了，曾经的“你”生存中演化而出的，那一段时空世界中，所有的历史岁月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构成曾经的“你”，所有一切生命信息，融化在当下“宽恕”中。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就意味着，此刻的“你”，在构成你“活着”的人格中，有一部分曾经“活着”的因缘，呈现如今“你自己”的生命因素，被“宽恕”消融了。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如果，你温暖坚贞的信仰，能够宽恕你今生所遭遇的一切苦难与幸福。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就等同于，宽恕融化了心灵深层时空中，层层叠叠构成今日之“你”的，累劫心灵妄想因素。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今日活着的你，在心灵践行宽恕中，温暖融化了此刻面前的“后果”现象，就同时同刻，融化了心灵微观世界中，曾经活着的“你”，造就的“前因”业债。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随着“后果之前因”的融化，宽恕的心灵安宁中，就逐渐消融了，曾经活着的“你”的一切生命因素；也就是说，宽恕的温暖中，消融了因果的体验与认知。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认知与体验，一旦融化在心灵宽恕中，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你的人格自我，就在安宁的心灵内彻底消失。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过去的“你”消融，就熄灭了当下的“你”，以及未来的“你”。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人格自我消失殆尽，生死轮回就瞬间消失了。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灵性生命，从生死梦境中醒来。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对因果论的肯定，是对圣主平安性的否定。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唯有宽恕，可以解脱因果，可以超越生死。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宽恕，温暖了当下的仇恨，就融化了过去的宿因。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宽恕，融化了当下的执着，就化解了宿世的因缘。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究竟的宽恕，是清净的安宁。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灵性烧尽了思虑，光明废除了时间。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灵性是完整的生命，不被认知经验割裂。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安宁幸福超越了心灵世界。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“过去即未来，未来即过去。”——龙树菩萨《大智度论》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就从“能量守恒”的，缘生宇宙中解脱梦境。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如梦初醒，升华入“灵性宇宙”。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无限喜悦安宁，极乐亢奋永恒。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光明亘古欢畅，荣耀幸福无限。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宽恕了当下，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就解脱了过去与未来，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就超越了过去与未来。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生死不可触及于你。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你是，丰盈极乐，幸福光明，平安永恒。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4" w:name="_Toc116080318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涅槃（时间 </w:t>
      </w:r>
      <w:r>
        <w:rPr>
          <w:rFonts w:ascii="华文楷体" w:hAnsi="华文楷体" w:eastAsia="华文楷体"/>
          <w:b/>
          <w:bCs/>
          <w:sz w:val="40"/>
          <w:szCs w:val="40"/>
        </w:rPr>
        <w:t>33:11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4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【节选自《涅槃》</w:t>
      </w:r>
      <w:r>
        <w:rPr>
          <w:rFonts w:ascii="华文楷体" w:hAnsi="华文楷体" w:eastAsia="华文楷体"/>
          <w:sz w:val="40"/>
          <w:szCs w:val="40"/>
        </w:rPr>
        <w:t>2022.09.23】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知道，就是“世界”。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知，是见性；道，是体验。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知的见性，被道之体验落实，体验牵引见性，凝聚形成认知，认知就是心识思虑，思虑心，就是“我执识”。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由“我执”思虑，投射出，外界客观名相。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我执分别，为能量涌动现象，冠以“名称”。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世界由此产生，因外部世界的确立，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而固化了，认知世界的“自我”。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于是，世界等于“知道”。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“祂”在知道之中，却不被知道扰乱。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“祂”不受能知分裂，不因所知而滞留。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“祂”并非无限，也非永恒，存在不可局限“祂”。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“祂”并非光明，也非智慧，修行不可塑造“祂”。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“祂”并非清净，也非庄严，觉性不可触及“祂”。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“祂”并非解脱，也非成就，真神不可指称“祂”。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“祂”不可思议。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沧海桑田，生死川流，苍穹亘古。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在“祂”之内，永恒与刹那，瞬间发生。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“祂”的平安性，未曾被发生。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“祂”不可说。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意识，认知，心识，灵性，觉知，觉性。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十法界无量无边智慧众生，是“祂”觉察自身的“梦境”。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梦境世界中，任何生灵都蕴含着，因觉察“祂”而烙印的记忆。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觉察即是分别。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因此任何生命，于身心内在，心识分别消融，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就呈现出，当下周遍，究竟平安的“祂”。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对于“祂”而言，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法界只是梦境，三界根本不存在。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真神是“祂”倒影，灵性根本不存在。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空明智慧表现着“祂”，身心灵根本不存在。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“祂”不认为智慧表现有意义。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法界智慧沧海中，离舍意义的“寂静”，是“祂”的释怀。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灵性看世界的层面，与人类截然不同。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人类，肉眼只能看到，光线折射出的物质现象世界。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灵性，本能地超越人体，也就同时忽视了，因人体感官而呈现的物质世界。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灵性所见，是精微能量，构成的“生命宇宙”，也可以说是“灵魂世界”。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灵性穿透身心物质，看得到众生灵魂的构成元素，看得到构成灵魂的前因后果。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也就同时看得到，与构成灵魂的历史元素相连带的，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层层叠叠，无限深邃，无限微观，无限精细，无限密度的“生命宇宙”，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也就是“六道轮回”。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灵性在人体中，就好像是，阳光照进水潭深处。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光线与水潭是整体存在的状态。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可是，微观世界中，潭水与光线，是互不相容的两个世界。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虽然同时存在，水分子却无法进入光线中。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光线的世界，在水潭中，是独立且完整，不被水分子改变。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不被生灭缘起所触及，不被水波流动而改变的，就是“灵性宇宙”，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也就是“极乐世界”。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5" w:name="_Toc116080319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融（时间 </w:t>
      </w:r>
      <w:r>
        <w:rPr>
          <w:rFonts w:ascii="华文楷体" w:hAnsi="华文楷体" w:eastAsia="华文楷体"/>
          <w:b/>
          <w:bCs/>
          <w:sz w:val="40"/>
          <w:szCs w:val="40"/>
        </w:rPr>
        <w:t>37:12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5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【选自《融》</w:t>
      </w:r>
      <w:r>
        <w:rPr>
          <w:rFonts w:ascii="华文楷体" w:hAnsi="华文楷体" w:eastAsia="华文楷体"/>
          <w:sz w:val="40"/>
          <w:szCs w:val="40"/>
        </w:rPr>
        <w:t>2022.09.23】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从思维中，苏醒意识（内省）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从意识中，苏醒人格（心愿）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从心愿中，苏醒自我（认知）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从自我中，苏醒灵魂（知觉体验）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从体验中，苏醒清澈（见性）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从见性中，苏醒生命（灵性）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从生命中，苏醒存在（觉知）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觉知中，所觉即能觉（存在）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从存在中，苏醒无生（觉性）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从觉性中，普照亘古（圆觉）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自圆觉中，回归“祂”（自性）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祂，熄灭圆觉，脱落智慧，不可说。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未曾发生，无取无证，不可得。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安住过去未来，清净十方三世。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周遍寰宇智慧当下。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“祂”是十法界时间空间，浩渺苍穹无尽世界。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平安性接纳诸法相。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十法界过去未来，庄严圣国于“祂”之中，未曾发生。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你在“祂”之内，寻找“祂”。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“祂”不被“你”所寻觅，也不被“遗忘”丢失。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你无法找到“祂”，也无法失去“祂”。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“祂”在你之内，平安温暖，寂静光明。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当寻觅之心意，消融于安宁之中。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对身心自我的究竟接纳，是“祂”殊胜圆满之慈悲。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真实的永不变易。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变易的本不存在。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6" w:name="_Toc116080320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法界（时间 </w:t>
      </w:r>
      <w:r>
        <w:rPr>
          <w:rFonts w:ascii="华文楷体" w:hAnsi="华文楷体" w:eastAsia="华文楷体"/>
          <w:b/>
          <w:bCs/>
          <w:sz w:val="40"/>
          <w:szCs w:val="40"/>
        </w:rPr>
        <w:t>39:26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6"/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【选自《法界》</w:t>
      </w:r>
      <w:r>
        <w:rPr>
          <w:rFonts w:ascii="华文楷体" w:hAnsi="华文楷体" w:eastAsia="华文楷体"/>
          <w:sz w:val="40"/>
          <w:szCs w:val="40"/>
        </w:rPr>
        <w:t>2022.09.12】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三界内的生命，是觉知“存在”倒映觉性圆照，呈现出灵性属性的“知觉”众生。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因此，以存在的基础，派生出的“知觉”生命，是无法触及到法界智慧的，因此法界圣贤也无法被三界生命所理解，就好像，光线折射在水体中的灵动，是无法理解水面之上的虚空一般。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法界，是灵性生命中，脱落了生命“存在”的性质。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类似在绝对的黑暗中，点燃火柴的刹那，光明照破黑暗的瞬间，黑暗在光明中消散时的“明晰”性质；就好像青出于蓝而胜于蓝，色中胶青；就好像水中盐味，就好像树中之香，唯有亲证，不落文字，无法言说。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觉性中，灵性就是一抹错觉。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灵性中，觉性是神圣无法触及。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实相远离身心意识分别。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生灭既灭，寂灭现前。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亲证法界的瞬间，第一个最直观最显著的感受，是“时空停止”。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类似于，头颅埋在浑浊的污水中数亿兆劫，早已遗忘了，头颅未曾埋入水中的感受，当头颅初次抬起，离开污水的瞬间，此人就呼吸到了新鲜的空气，体验到了虚空的无生，不再被污水流动扰乱的眼睛，刹那间充满虚空，普照十方三世，遍照无碍，洞彻无漏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第二个直观的觉受，是宇宙十方三世，过去未来尽收眼底。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法界圣贤没有三界生命有形的躯体，而是纯智慧体展现的“无相光”，光明普照十方，上下，前后，左右，四面八方，完整的，系统的，立体的，十法界层层苍茫光明宇宙，是瞬间普照无漏的。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不仅仅是“照”眼前世界中，众生细腻念头毫厘可见。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“照”中，遥远苍穹尽头的宇宙，同样是近在咫尺。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而且身后的，头顶的，脚下的，四面八方，周遍虚空的宇宙苍穹，都是瞬间遍知遍觉，普照无漏，明晰无碍。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十方宇宙苍穹，恒河沙微尘世界，无限众生微细心意，过去未来川流循环，是同时呈现的。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普照光明中，远在天际的星云，与近在咫尺的宇宙，是同等的清晰，纤毫可见；久远劫前的历史，与无限的未来，当下同时呈现，历历在目。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恒河沙数般，充满无际虚空的宇宙苍穹，苍穹内充满无限无量世界，世界内呈现三界六道无限生命，任何一个生命的起心动念，心识思虑中每一丝觉受念头，头脑意识中，每一瞬内每一个妄想分别，都清晰可见；每一个众生的心思念头，历历在目，每一个生命的过去未来，遍知遍照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宇宙对于觉性圣贤而言，没有秘密没有隐藏。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因为宇宙，只是觉性的困顿倒影。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众生只是，倒影中觉性的回忆。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没有一丝回忆，离开了觉性本体。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因此，分别心熄灭，过去未来每一刹那中，觉性周遍普照。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第三个直观的经验，是无生无灭。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不被“存在”，因此建立在存在之上的体验，都无法触及觉性。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就好像，目光清澈无挂无染，看见万物的目光，却不因所见，而沾染了目光。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目光遍满十方虚空，于生灭来去，缘起缘灭中，如如不动，清净圆满。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觉性圣贤，以智慧呈现光明身，光明是寂静光，无形无相。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圣贤智慧性质与如来同体，因智慧清净程度，所现光明身范围大小。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“一切圣贤，皆以无为法而有差别。”——《金刚经》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圣贤是智慧，因心离诸相，而觉性圆明。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智慧是觉性之特质，觉性本体是空性，空性渗透十方虚空，明晰圆满，庄严湛然。智慧圣贤共用一个法性身，那就是“法身佛”。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因诸法性空，故而，法法圆满。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善分别诸法，居第一义而不动，是名“法中王”。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“若见诸相非相，则见如来。”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“离一切诸相，即名诸佛。”——《金刚经》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第四个深刻的体验，是空性慈悲。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慈悲，是心性清净的程度。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究竟无为，是圆满慈悲。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慈悲如虚空容纳万物，不拒不离，无取无舍。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无来无去，无善无恶，不悲不喜，不生不灭，不垢不净，不增不减。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是故空中无色，无受想行识，无眼耳鼻舌身意，无色声香味触法，无眼界乃至无意识界，无无明，亦无无明尽，乃至无老死，亦无老死尽，无苦集灭道，无智亦无得，以无所得故，菩提萨埵，依般若波罗蜜多故，心无挂碍，无挂碍故，无有恐怖，远离颠倒梦想，究竟涅槃；三世诸佛，依般若波罗蜜多故，得阿耨多罗三藐三菩提。”——《心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观世音菩萨所说《心经》，就是法界十地圣贤，对觉性最究竟的开示。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是智慧生命，在法界中的究竟状态。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慈悲是觉性的性质，智慧是觉性的特质。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中，宇宙众生皆是觉性的投射，众生与智慧圣贤，一体一性，同体同心，本无分离，只因众生颠倒妄想，蒙蔽了智慧觉性，从而生死轮转于“觉知存在”中，以心识分别投射出六道轮回，依自身业障体验天堂地狱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法界圣贤未曾离开任何众生，慈悲普照中，圣贤看任何生命皆是“祂”自己。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因此慈悲接纳一切众生的过去未来，因此慈悲容纳任何生命的凶残与恶毒。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因为慈悲中无“我、人、众生、寿者”相。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故而，一切众生心相，皆是如来究竟智慧德相。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“若见诸相非相，则见如来。”——《金刚经》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第五个深刻的体验，是圆满究竟的神通。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大菩萨就是智慧本体，一切法，皆升起于智慧普照中。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因此，“无生空性”充满渗透在“缘起生灭法”中。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智慧圣贤，可将一瞬间的时间，拉长到无量劫。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可将无量劫，缩短为一瞬间。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可在一微尘中，圆满呈现“十法界”。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可以瞬间化身千百亿分身，同时化现在恒河沙数世界中，为无量众生讲经说法。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随心变换形态，以受救赎之人的身份形象，幻现出，与此人同等身份讲法者，为其开启身心内善法知见；可以呈现充满十法界苍穹虚空的，无限无量兆大菩萨圣贤光明身，同时化现在百千亿世界中，为信仰众生拔苦济难，扶危救困，所求圣贤者，无不满愿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第六个直观的体验，是名相宇宙消失。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所有一切显现的世界，都是虚幻不实的倒影。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真实的永不变易，变易的本不存在。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三界六道宇宙时空，法界圣贤光明海慧，都是大菩萨智慧所呈现。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宇宙整体，根本就是智慧成就。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智慧不被所现触及，空性不被普照沾染，明晰不受境界动摇。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“圆觉自性，非性性有，循诸性起，无取无证。”——《圆觉经》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而大菩萨，是“祂”目光所现，目光无法见到“眼睛”。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于是金刚手菩萨说：“除寂灭实地外，一切法皆名为魔。”——《大日如来真经》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宇宙，是圣主平安性中，一念妄动幻起。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十法界，是“祂”一瞥所现。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7" w:name="_Toc11608032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生死（时间 </w:t>
      </w:r>
      <w:r>
        <w:rPr>
          <w:rFonts w:ascii="华文楷体" w:hAnsi="华文楷体" w:eastAsia="华文楷体"/>
          <w:b/>
          <w:bCs/>
          <w:sz w:val="40"/>
          <w:szCs w:val="40"/>
        </w:rPr>
        <w:t>51:25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7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【节选自《生死》</w:t>
      </w:r>
      <w:r>
        <w:rPr>
          <w:rFonts w:ascii="华文楷体" w:hAnsi="华文楷体" w:eastAsia="华文楷体"/>
          <w:sz w:val="40"/>
          <w:szCs w:val="40"/>
        </w:rPr>
        <w:t>2022.09.12】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人类面对死亡毫无办法。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宗教文化的催眠，也无法安抚孱弱的灵魂。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自欺欺人的信仰，无法抵御潜意识中，灵魂对绝望的恐惧。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根本的原因，是你，遗忘了生命亘古的本来面目。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你之所以看到眼前的世界，是因为拥有人类的身体。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你之所以感受到七情六欲，是因为执迷现有的人体。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你之所以体验到客观世界，是因为身体感官与触觉。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被身体活着的你，将你禁锢在这具躯体之中。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身体注定会死亡，将身体视为自己的你，面对身体的消亡而心生恐惧。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其实，这具身体真的不是你。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这是事实，只是你未曾从身体的迷惑中觉醒。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你觉得是你的眼睛看到了世界。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如果，你的眼睛失明了，你的心灵，依旧见到了“一片黑暗”。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看到世界，看到黑暗的内心“能见”，才是眼睛看到世界的源头。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你觉得是你的耳朵听到了声音。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如果，你的耳朵失聪了，你的内心，依旧听到了“没有声音”。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听到声音，听到无音的内心“闻性”，才是耳朵听到声音的源头。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你觉得是你的意识在思维思考。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如果，你的大脑失忆了，你的内心，依旧知道“不知道”自己是谁。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知道自己是谁，与不知道自己是谁的“确定”，才是意识的推动力。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你觉得自己的生理感受是客观的。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那么，你如何解释“望梅止渴”？如何解释“杯弓蛇影”？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为何心意思想，会直接改变客观因素的生理状态？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你觉得，这具身体，与认知身体的意识，就是你真正的自己。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那么请问，在你刚出生时，婴儿的主观意识，尚未形成的那几分钟时间内，这具身体是你吗？你的自我都尚未形成，这具身体，如何就成为了“你”？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你真的不是这具身体，也不是认知身体的自己。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，是宇宙能量因缘和合的产物，而构成能量的微观因素，不仅仅只有“细胞”这个层面的物质微粒，更细腻微观的宇宙精深微粒，构成了更广袤深邃的宇宙时空，深邃无限，无限广袤的时空中，充满了形形色色的“生命”形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处于缘起中的生命，都是虚幻的，包括人类，天人，神灵；包括畜牲，饿鬼，地狱；包括人间，阴间，天道，三界内神仙福地；都是此刻你的这具身体内，心愿动机中的“心识”，心识深处无限细腻的尘沙细惑，细惑思虑聚合累世业尘，在心灵“见精”中，随心愿取舍幻化投射而出的“境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境，是体验；界，是层次。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世，是时间；界，是空间。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境界就是世界，随心识投射境界的，前因后果细微因素的纯净度不同，而展现出宇宙众生，个体心意所“感知”到的，具体世界善恶福祸的现象，也就是“六道轮回”。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世界唯心所现，诸法唯识所变。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三界唯心，万法唯识。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在你的身心内，蕴含着整体宇宙。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处于真神的状态中，身心内外，所有的境界统统融化熄灭。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包括我们眼前所见，身体所触，意识理解，心愿感知到的“现实世界”，如同一场亘古深沉的梦境一般，在“觉性”湛然庄严中，无始劫生死轮回悄然褪色；在“智慧”无生普照中，生命存在如梦初醒，过去未来熄灭无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神苏醒的那一天，那一刻，那一瞬间，是完全不受“我”的身心意识所控制的，因为是从六天一次的轮回中，最黑暗的“求道者”境界内，乍现真神的纯澈觉光，因此中间没有过渡的体验阶段，就是，好端端的人，现实生活中，七情六欲俱全的人，无论坐着躺着，走路看书，忽然之间，刹那间身心感知的尽头，就爆发出，推翻了身心感知的“觉醒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那是彻底否定了身心意识的“极乐自由”。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那是彻底推翻了自我意志的“永恒无限”。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那是彻底摧灭了思维体验的“光明恢弘”。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那是彻底熄灭了感知觉受的“狂喜亢奋”。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那是彻底忽视了人间世界的“光明璀璨，灵性天堂”。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bookmarkStart w:id="8" w:name="_GoBack"/>
      <w:bookmarkEnd w:id="8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不可控制的，源于生命本质的，无限强盛无限庞大的狂喜亢奋，源源不绝地，从身心意识感知尽头，穿越身心意识感知喷薄而出，灵性宇宙的恢弘伟岸，浩渺无限的光明灵动，伴随着无尽的喜悦与深沉广袤的幸福，铺天盖地瞬间推翻了人间世界的境界，彻底否定了人格自我意识，与心愿体验的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人间的自我就好像是，在一片纸张上画出来的人形，被核爆炸瞬间闪现的，充满天地间的强烈光辉所推倒在地。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美轮美奂，尽善尽美，无限深邃，浩瀚无垠的光明灵性宇宙中，无量无量兆兆亿灵性众生，人人身心中闪烁着灿烂绝伦的光辉，他们才是真正的生命，因为，真正的生命没有对立面，是永恒唯一的真实，真正的生命不会被生命倒影所遮蔽，三界内，有形众生生与死的轮回，是属于永恒生命，被灵性的记忆所“倒映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灵性众生，对原始生命的认知差异，形成了对生命的记忆，记忆就产生了时间；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时间记忆沉淀了原始灵性，生命开始承载存在；灵性对存在具有了经验性，经验性的沉淀，形成了灵性生命的沉淀。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沉淀的存在经验，将先天灵性的透明，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拉入了，对存在的具体认知。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认知存在的灵性，具有了，认知的个体意志。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个体意志，于存在之中，承载所认知的境界。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境界固化了个体意志，个体意志呈现出具体的形体。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拥有个体形态的灵性，就脱离了原始生命。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对于原始生命而言，这些具有差异性认知的形体生命，就属于灵性的倒影。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灵性一旦堕入“认知”的倒影，就会被，认知与经验的惯性所牵动。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被时间的经验，与空间的认知，所牵动的灵性，就是“知觉轮回”。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能量宇宙世界中，最基础的能量微粒，就是那堕落的“灵性”所呈现出来的“躯体”，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虽然灵性堕落为“能量”形体，可是，灵性记忆深处，原始生命的光明与纯爱依旧存在，于是，堕落的灵性，以能量的形式，试图表达原始生命的爱与永恒。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表达就是创造力。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于是，堕落的灵性，拥有创造宇宙世界的能力。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他们就是有形宇宙中，开天辟地，最远古的神灵。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他们是一切物质能量的源头，是一切能量微粒的尽头。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能量微粒表现着他们的生命，他们的形体以能量微粒呈现。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于是神灵，可以开创宇宙，可以造就天地，可以翻云覆雨，可以创造生命。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这也就是东西方神话故事中，造物主的由来。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其实，人类传说中，能够被人类所知道的造物主，都已经属于人类了。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营造出能量宇宙，开创物质世界的神灵，对于灵性宇宙，原始生命而言，都已经不属于生命了，而是生命的倒影；在原始生命智慧中，造物的神灵，是堕落在黑暗中的被放逐者。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因为他们，已经进入了个体意志的生死之中。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灵性宇宙的最低处，就是能量宇宙的最高处。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能量宇宙的最原始，就是灵性宇宙的最底下。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因此，灵性宇宙与能量宇宙交界。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因此，生死中的众生，可以回归灵性宇宙。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回归灵性宇宙的标准，就是融化个体意志的差异性，呈现出，灵性生命的永恒之光，如何才能融化个体意志的差异性？唯有宽恕。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宽恕是出离心的极致。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宽恕是信仰心的极致。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宽恕是温暖心的极致。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宽恕是守戒律的极致。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宽恕是虔诚心的极致。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究竟的，不挂一丝自我保护的宽恕，可以彻底地，根本地，消融众生心意动机深处，我相、人相、众生相、寿者相之间的差异，使修行者的身心意识在究竟宽恕中脱落，唤醒生命本质中，璀璨强盛永恒恢弘的，无尽狂喜与幸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宽恕，接纳了善恶，熄灭了自我，就跨越了轮回生死。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宽恕，脱落了身心，从世界梦境中解脱，就苏醒了永恒。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当灵性取代了人格自我，人间的这具身体，以及认知身心的自己，都脱落了。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在恢弘灵性的生命整体中，觉性的纯澈突破“存在”的障碍，于灵性深处开启了法界天堂。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人类灵魂进入的，是灵性宇宙世界中，灵性渗透在三界内，展现出来的世界。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而法界智慧生命呈现的天堂，唯有灵性生命可以窥见。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觉性法界圣境，是灵性生命的“不可触及”，是灵性极尽崇拜的神圣渴望。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灵性生命“存在”，是觉性圣贤的智慧错移，犹如人在犯困，在打盹的瞬间，意识产生错移，错移的意识形成了“存在”的梦境，梦境中的觉性，摇身一变成为以“存在”呈现出的光明。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存在，就是普照的困顿。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灵性，就是觉性的折射。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光明，就是明晰的倒影。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无限，就是空性的折射。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穿透，就是智慧的倒影。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自由，就是无生的折射。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觉性法界中，智慧不被“存在”。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因此，天堂地狱皆是梦境，生死轮回本为空华。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而普照十方三世，周遍过去未来的觉性，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是“祂”的目光。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“祂”不被觉性所见。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犹如眼睛，永远也看不见自己。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十法界恒河沙数宇宙，宇宙中恒河沙数世界，世界中恒河沙般众生。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任何一众生，身心灵中，身语意内，见世界而不挂世界，闻境界而不染境界的“清净心”，就是“祂”周遍寰宇，不变随缘的“正法眼藏”。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世界在“祂”之内，“祂”在世界之中。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世界非世界，是名世界，世界是一合相。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何为一合相？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不可说，是一合相。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世界是“祂”，一瞥所现。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EE6C49"/>
    <w:rsid w:val="000128A1"/>
    <w:rsid w:val="00024DEF"/>
    <w:rsid w:val="0002523D"/>
    <w:rsid w:val="000345C8"/>
    <w:rsid w:val="00043864"/>
    <w:rsid w:val="000471D8"/>
    <w:rsid w:val="0006765F"/>
    <w:rsid w:val="00074A3A"/>
    <w:rsid w:val="00093613"/>
    <w:rsid w:val="00093A5C"/>
    <w:rsid w:val="000C378C"/>
    <w:rsid w:val="000C4F4F"/>
    <w:rsid w:val="000C69A5"/>
    <w:rsid w:val="000C78F8"/>
    <w:rsid w:val="000C7DAC"/>
    <w:rsid w:val="000F1867"/>
    <w:rsid w:val="000F4B2E"/>
    <w:rsid w:val="000F5D39"/>
    <w:rsid w:val="00103C54"/>
    <w:rsid w:val="001161F3"/>
    <w:rsid w:val="00121001"/>
    <w:rsid w:val="00122550"/>
    <w:rsid w:val="00126FE6"/>
    <w:rsid w:val="0014130C"/>
    <w:rsid w:val="0014399D"/>
    <w:rsid w:val="00162259"/>
    <w:rsid w:val="00162CCF"/>
    <w:rsid w:val="00177A2E"/>
    <w:rsid w:val="00182D3D"/>
    <w:rsid w:val="00183498"/>
    <w:rsid w:val="00186DA3"/>
    <w:rsid w:val="0019108E"/>
    <w:rsid w:val="001A4CB5"/>
    <w:rsid w:val="001B1737"/>
    <w:rsid w:val="001E313E"/>
    <w:rsid w:val="001F3586"/>
    <w:rsid w:val="001F73DA"/>
    <w:rsid w:val="00204687"/>
    <w:rsid w:val="0020790F"/>
    <w:rsid w:val="00227CDE"/>
    <w:rsid w:val="002355E2"/>
    <w:rsid w:val="0025623E"/>
    <w:rsid w:val="00274525"/>
    <w:rsid w:val="00275B05"/>
    <w:rsid w:val="002776C4"/>
    <w:rsid w:val="002948AC"/>
    <w:rsid w:val="002A152C"/>
    <w:rsid w:val="002E3490"/>
    <w:rsid w:val="0030578D"/>
    <w:rsid w:val="00310CD8"/>
    <w:rsid w:val="00310DE3"/>
    <w:rsid w:val="00311303"/>
    <w:rsid w:val="003430EB"/>
    <w:rsid w:val="00351E42"/>
    <w:rsid w:val="003676F3"/>
    <w:rsid w:val="003A4804"/>
    <w:rsid w:val="003B764B"/>
    <w:rsid w:val="003F15DF"/>
    <w:rsid w:val="00415C67"/>
    <w:rsid w:val="00426445"/>
    <w:rsid w:val="00431915"/>
    <w:rsid w:val="0045036F"/>
    <w:rsid w:val="004720A4"/>
    <w:rsid w:val="004B6C38"/>
    <w:rsid w:val="004D4426"/>
    <w:rsid w:val="004E2F22"/>
    <w:rsid w:val="005068B7"/>
    <w:rsid w:val="0051076F"/>
    <w:rsid w:val="00512DBA"/>
    <w:rsid w:val="005210AB"/>
    <w:rsid w:val="00524F9A"/>
    <w:rsid w:val="00527866"/>
    <w:rsid w:val="00532396"/>
    <w:rsid w:val="00532B3B"/>
    <w:rsid w:val="00533D75"/>
    <w:rsid w:val="005459A0"/>
    <w:rsid w:val="00560B35"/>
    <w:rsid w:val="005677DB"/>
    <w:rsid w:val="0057195B"/>
    <w:rsid w:val="005948DF"/>
    <w:rsid w:val="005B3A73"/>
    <w:rsid w:val="005C1FCD"/>
    <w:rsid w:val="005F0362"/>
    <w:rsid w:val="005F6F78"/>
    <w:rsid w:val="0061064D"/>
    <w:rsid w:val="00636D12"/>
    <w:rsid w:val="00644855"/>
    <w:rsid w:val="006508F3"/>
    <w:rsid w:val="0067465B"/>
    <w:rsid w:val="0069051A"/>
    <w:rsid w:val="006B141A"/>
    <w:rsid w:val="006B75B3"/>
    <w:rsid w:val="006C4EBC"/>
    <w:rsid w:val="006E138A"/>
    <w:rsid w:val="006E1562"/>
    <w:rsid w:val="006F3370"/>
    <w:rsid w:val="006F5C07"/>
    <w:rsid w:val="00715E43"/>
    <w:rsid w:val="00725615"/>
    <w:rsid w:val="0073275F"/>
    <w:rsid w:val="007329FE"/>
    <w:rsid w:val="00761F0B"/>
    <w:rsid w:val="0077449E"/>
    <w:rsid w:val="00774C5A"/>
    <w:rsid w:val="00774D17"/>
    <w:rsid w:val="0079795E"/>
    <w:rsid w:val="007B5F91"/>
    <w:rsid w:val="007C1893"/>
    <w:rsid w:val="007C44AF"/>
    <w:rsid w:val="007D0500"/>
    <w:rsid w:val="007D6D0C"/>
    <w:rsid w:val="007E2A35"/>
    <w:rsid w:val="007E451C"/>
    <w:rsid w:val="007E725C"/>
    <w:rsid w:val="007F05A9"/>
    <w:rsid w:val="007F0A84"/>
    <w:rsid w:val="00837C1A"/>
    <w:rsid w:val="00845322"/>
    <w:rsid w:val="00864726"/>
    <w:rsid w:val="00896156"/>
    <w:rsid w:val="008A47EA"/>
    <w:rsid w:val="008B1FC8"/>
    <w:rsid w:val="008B7052"/>
    <w:rsid w:val="008C062A"/>
    <w:rsid w:val="008D5454"/>
    <w:rsid w:val="008D7B2A"/>
    <w:rsid w:val="008D7D3A"/>
    <w:rsid w:val="008E23E7"/>
    <w:rsid w:val="008E5472"/>
    <w:rsid w:val="008E63CA"/>
    <w:rsid w:val="008E7751"/>
    <w:rsid w:val="00915839"/>
    <w:rsid w:val="009341FD"/>
    <w:rsid w:val="00937077"/>
    <w:rsid w:val="00966575"/>
    <w:rsid w:val="009725AD"/>
    <w:rsid w:val="009A4F90"/>
    <w:rsid w:val="009B21C5"/>
    <w:rsid w:val="009B2B9A"/>
    <w:rsid w:val="009C2064"/>
    <w:rsid w:val="00A06801"/>
    <w:rsid w:val="00A111A2"/>
    <w:rsid w:val="00A11EF1"/>
    <w:rsid w:val="00A229E7"/>
    <w:rsid w:val="00A22C73"/>
    <w:rsid w:val="00A23B76"/>
    <w:rsid w:val="00A72A8F"/>
    <w:rsid w:val="00A87884"/>
    <w:rsid w:val="00A93CE4"/>
    <w:rsid w:val="00AB4CA6"/>
    <w:rsid w:val="00AC28FD"/>
    <w:rsid w:val="00AC61B8"/>
    <w:rsid w:val="00AD060A"/>
    <w:rsid w:val="00B100DE"/>
    <w:rsid w:val="00B1363E"/>
    <w:rsid w:val="00B13823"/>
    <w:rsid w:val="00B2005A"/>
    <w:rsid w:val="00B42F85"/>
    <w:rsid w:val="00B85C05"/>
    <w:rsid w:val="00BB5FC9"/>
    <w:rsid w:val="00BB6445"/>
    <w:rsid w:val="00BC285F"/>
    <w:rsid w:val="00BC36B1"/>
    <w:rsid w:val="00BD70AC"/>
    <w:rsid w:val="00BE021B"/>
    <w:rsid w:val="00BE3B35"/>
    <w:rsid w:val="00BE60CB"/>
    <w:rsid w:val="00C02294"/>
    <w:rsid w:val="00C2396D"/>
    <w:rsid w:val="00C44728"/>
    <w:rsid w:val="00C448C7"/>
    <w:rsid w:val="00C60BB6"/>
    <w:rsid w:val="00C76E1B"/>
    <w:rsid w:val="00C87D5A"/>
    <w:rsid w:val="00CB2E13"/>
    <w:rsid w:val="00CB6966"/>
    <w:rsid w:val="00CC0118"/>
    <w:rsid w:val="00CC0995"/>
    <w:rsid w:val="00CD5B7F"/>
    <w:rsid w:val="00CD7D4F"/>
    <w:rsid w:val="00CF4045"/>
    <w:rsid w:val="00D1576D"/>
    <w:rsid w:val="00D16343"/>
    <w:rsid w:val="00D17ACF"/>
    <w:rsid w:val="00D23C50"/>
    <w:rsid w:val="00D408EE"/>
    <w:rsid w:val="00D41BE4"/>
    <w:rsid w:val="00D42243"/>
    <w:rsid w:val="00D47D3D"/>
    <w:rsid w:val="00D648C7"/>
    <w:rsid w:val="00DB33F6"/>
    <w:rsid w:val="00DC5465"/>
    <w:rsid w:val="00DC6893"/>
    <w:rsid w:val="00DD18B1"/>
    <w:rsid w:val="00E148C9"/>
    <w:rsid w:val="00E30BAE"/>
    <w:rsid w:val="00E31FD0"/>
    <w:rsid w:val="00E32A40"/>
    <w:rsid w:val="00E44651"/>
    <w:rsid w:val="00E53A5B"/>
    <w:rsid w:val="00E658F3"/>
    <w:rsid w:val="00E674E6"/>
    <w:rsid w:val="00E72310"/>
    <w:rsid w:val="00E96AE6"/>
    <w:rsid w:val="00EB24EF"/>
    <w:rsid w:val="00ED6618"/>
    <w:rsid w:val="00EE649C"/>
    <w:rsid w:val="00EE6C49"/>
    <w:rsid w:val="00EF45AA"/>
    <w:rsid w:val="00F03FB5"/>
    <w:rsid w:val="00F30DA8"/>
    <w:rsid w:val="00F412C5"/>
    <w:rsid w:val="00F55C4F"/>
    <w:rsid w:val="00F615D8"/>
    <w:rsid w:val="00F63A72"/>
    <w:rsid w:val="00F90C52"/>
    <w:rsid w:val="00FC0508"/>
    <w:rsid w:val="00FF49F9"/>
    <w:rsid w:val="16F241E8"/>
    <w:rsid w:val="622B1106"/>
    <w:rsid w:val="64A1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iPriority="39" w:semiHidden="0" w:name="toc 2"/>
    <w:lsdException w:uiPriority="39" w:semiHidden="0" w:name="toc 3"/>
    <w:lsdException w:qFormat="1" w:uiPriority="39" w:semiHidden="0" w:name="toc 4"/>
    <w:lsdException w:qFormat="1" w:uiPriority="39" w:semiHidden="0" w:name="toc 5"/>
    <w:lsdException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qFormat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qFormat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8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qFormat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uiPriority w:val="39"/>
    <w:pPr>
      <w:ind w:left="1680"/>
      <w:jc w:val="left"/>
    </w:pPr>
    <w:rPr>
      <w:rFonts w:eastAsiaTheme="minorHAnsi"/>
      <w:sz w:val="18"/>
      <w:szCs w:val="18"/>
    </w:rPr>
  </w:style>
  <w:style w:type="character" w:styleId="18">
    <w:name w:val="FollowedHyperlink"/>
    <w:basedOn w:val="17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页眉 字符"/>
    <w:basedOn w:val="17"/>
    <w:link w:val="10"/>
    <w:uiPriority w:val="99"/>
    <w:rPr>
      <w:sz w:val="18"/>
      <w:szCs w:val="18"/>
    </w:rPr>
  </w:style>
  <w:style w:type="character" w:customStyle="1" w:styleId="21">
    <w:name w:val="页脚 字符"/>
    <w:basedOn w:val="17"/>
    <w:link w:val="9"/>
    <w:autoRedefine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4">
    <w:name w:val="标题 1 字符"/>
    <w:basedOn w:val="17"/>
    <w:link w:val="2"/>
    <w:uiPriority w:val="9"/>
    <w:rPr>
      <w:b/>
      <w:bCs/>
      <w:kern w:val="44"/>
      <w:sz w:val="44"/>
      <w:szCs w:val="44"/>
    </w:rPr>
  </w:style>
  <w:style w:type="paragraph" w:customStyle="1" w:styleId="25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6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未处理的提及1"/>
    <w:basedOn w:val="1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28">
    <w:name w:val="批注框文本 字符"/>
    <w:basedOn w:val="17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D4B12-6BD8-4497-8650-46C3FE931C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2330</Words>
  <Characters>13281</Characters>
  <Lines>110</Lines>
  <Paragraphs>31</Paragraphs>
  <TotalTime>2</TotalTime>
  <ScaleCrop>false</ScaleCrop>
  <LinksUpToDate>false</LinksUpToDate>
  <CharactersWithSpaces>15580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2022-05-23T06:03:00Z</dcterms:created>
  <dc:creator>admin</dc:creator>
  <cp:lastModifiedBy>admin</cp:lastModifiedBy>
  <dcterms:modified xsi:type="dcterms:W3CDTF">2023-12-29T12:20:48Z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B2C90E9C92154A4891D967B259F9FCC4_12</vt:lpwstr>
  </property>
</Properties>
</file>