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141" w:rightChars="-67"/>
        <w:rPr>
          <w:rFonts w:ascii="宋体" w:hAnsi="宋体" w:eastAsia="宋体"/>
          <w:sz w:val="28"/>
          <w:szCs w:val="28"/>
        </w:rPr>
      </w:pPr>
    </w:p>
    <w:p>
      <w:pPr>
        <w:ind w:right="-141" w:rightChars="-67"/>
        <w:rPr>
          <w:rFonts w:ascii="宋体" w:hAnsi="宋体" w:eastAsia="宋体"/>
          <w:sz w:val="28"/>
          <w:szCs w:val="28"/>
        </w:rPr>
      </w:pPr>
    </w:p>
    <w:p>
      <w:pPr>
        <w:ind w:right="-141" w:rightChars="-67"/>
        <w:rPr>
          <w:rFonts w:ascii="宋体" w:hAnsi="宋体" w:eastAsia="宋体"/>
          <w:sz w:val="28"/>
          <w:szCs w:val="28"/>
        </w:rPr>
      </w:pPr>
    </w:p>
    <w:p>
      <w:pPr>
        <w:ind w:right="-141" w:rightChars="-67"/>
        <w:rPr>
          <w:rFonts w:ascii="宋体" w:hAnsi="宋体" w:eastAsia="宋体"/>
          <w:sz w:val="28"/>
          <w:szCs w:val="28"/>
        </w:rPr>
      </w:pPr>
    </w:p>
    <w:p>
      <w:pPr>
        <w:ind w:right="-141" w:rightChars="-67"/>
        <w:rPr>
          <w:rFonts w:ascii="宋体" w:hAnsi="宋体" w:eastAsia="宋体"/>
          <w:sz w:val="28"/>
          <w:szCs w:val="28"/>
        </w:rPr>
      </w:pPr>
    </w:p>
    <w:p>
      <w:pPr>
        <w:ind w:right="-141" w:rightChars="-67"/>
        <w:jc w:val="center"/>
        <w:rPr>
          <w:rFonts w:ascii="华文楷体" w:hAnsi="华文楷体" w:eastAsia="华文楷体"/>
          <w:sz w:val="72"/>
          <w:szCs w:val="72"/>
        </w:rPr>
      </w:pPr>
      <w:r>
        <w:rPr>
          <w:rFonts w:hint="eastAsia" w:ascii="华文楷体" w:hAnsi="华文楷体" w:eastAsia="华文楷体"/>
          <w:sz w:val="72"/>
          <w:szCs w:val="72"/>
        </w:rPr>
        <w:t>老师亲诵-第八辑</w:t>
      </w:r>
    </w:p>
    <w:p>
      <w:pPr>
        <w:ind w:right="-141" w:rightChars="-67"/>
        <w:jc w:val="center"/>
        <w:rPr>
          <w:rFonts w:ascii="华文楷体" w:hAnsi="华文楷体" w:eastAsia="华文楷体"/>
          <w:sz w:val="72"/>
          <w:szCs w:val="72"/>
        </w:rPr>
      </w:pPr>
      <w:r>
        <w:rPr>
          <w:rFonts w:hint="eastAsia" w:ascii="华文楷体" w:hAnsi="华文楷体" w:eastAsia="华文楷体"/>
          <w:sz w:val="72"/>
          <w:szCs w:val="72"/>
        </w:rPr>
        <w:t>文字汇总</w:t>
      </w:r>
    </w:p>
    <w:p>
      <w:pPr>
        <w:ind w:right="-141" w:rightChars="-67"/>
        <w:jc w:val="center"/>
        <w:rPr>
          <w:rFonts w:ascii="华文楷体" w:hAnsi="华文楷体" w:eastAsia="华文楷体"/>
          <w:sz w:val="72"/>
          <w:szCs w:val="72"/>
        </w:rPr>
      </w:pPr>
    </w:p>
    <w:p>
      <w:pPr>
        <w:ind w:right="-141" w:rightChars="-67"/>
        <w:jc w:val="center"/>
        <w:rPr>
          <w:rFonts w:ascii="华文楷体" w:hAnsi="华文楷体" w:eastAsia="华文楷体"/>
          <w:sz w:val="72"/>
          <w:szCs w:val="72"/>
        </w:rPr>
      </w:pPr>
      <w:r>
        <w:rPr>
          <w:rFonts w:hint="eastAsia" w:ascii="华文楷体" w:hAnsi="华文楷体" w:eastAsia="华文楷体"/>
          <w:sz w:val="72"/>
          <w:szCs w:val="72"/>
        </w:rPr>
        <w:t>2</w:t>
      </w:r>
      <w:r>
        <w:rPr>
          <w:rFonts w:ascii="华文楷体" w:hAnsi="华文楷体" w:eastAsia="华文楷体"/>
          <w:sz w:val="72"/>
          <w:szCs w:val="72"/>
        </w:rPr>
        <w:t>022.12.22</w:t>
      </w:r>
    </w:p>
    <w:p>
      <w:pPr>
        <w:ind w:right="-141" w:rightChars="-67"/>
        <w:rPr>
          <w:rFonts w:ascii="宋体" w:hAnsi="宋体" w:eastAsia="宋体"/>
          <w:sz w:val="28"/>
          <w:szCs w:val="28"/>
        </w:rPr>
      </w:pPr>
    </w:p>
    <w:p>
      <w:pPr>
        <w:widowControl/>
        <w:ind w:right="-141" w:rightChars="-67"/>
        <w:jc w:val="left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br w:type="page"/>
      </w:r>
    </w:p>
    <w:sdt>
      <w:sdtPr>
        <w:rPr>
          <w:rFonts w:ascii="宋体" w:hAnsi="宋体" w:eastAsia="宋体" w:cstheme="minorBidi"/>
          <w:color w:val="auto"/>
          <w:kern w:val="2"/>
          <w:sz w:val="28"/>
          <w:szCs w:val="28"/>
          <w:lang w:val="zh-CN"/>
        </w:rPr>
        <w:id w:val="-2142943582"/>
        <w:docPartObj>
          <w:docPartGallery w:val="Table of Contents"/>
          <w:docPartUnique/>
        </w:docPartObj>
      </w:sdtPr>
      <w:sdtEndPr>
        <w:rPr>
          <w:rFonts w:ascii="华文楷体" w:hAnsi="华文楷体" w:eastAsia="华文楷体" w:cstheme="minorBidi"/>
          <w:b/>
          <w:bCs/>
          <w:color w:val="auto"/>
          <w:kern w:val="2"/>
          <w:sz w:val="40"/>
          <w:szCs w:val="40"/>
          <w:lang w:val="zh-CN"/>
        </w:rPr>
      </w:sdtEndPr>
      <w:sdtContent>
        <w:p>
          <w:pPr>
            <w:pStyle w:val="26"/>
            <w:ind w:right="-141" w:rightChars="-67"/>
            <w:jc w:val="center"/>
            <w:rPr>
              <w:rFonts w:ascii="华文楷体" w:hAnsi="华文楷体" w:eastAsia="华文楷体"/>
              <w:color w:val="000000" w:themeColor="text1"/>
              <w:sz w:val="48"/>
              <w:szCs w:val="48"/>
              <w14:textFill>
                <w14:solidFill>
                  <w14:schemeClr w14:val="tx1"/>
                </w14:solidFill>
              </w14:textFill>
            </w:rPr>
          </w:pPr>
          <w:r>
            <w:rPr>
              <w:rFonts w:ascii="华文楷体" w:hAnsi="华文楷体" w:eastAsia="华文楷体"/>
              <w:color w:val="000000" w:themeColor="text1"/>
              <w:sz w:val="48"/>
              <w:szCs w:val="48"/>
              <w:lang w:val="zh-CN"/>
              <w14:textFill>
                <w14:solidFill>
                  <w14:schemeClr w14:val="tx1"/>
                </w14:solidFill>
              </w14:textFill>
            </w:rPr>
            <w:t>目录</w:t>
          </w:r>
        </w:p>
        <w:p>
          <w:pPr>
            <w:pStyle w:val="11"/>
            <w:tabs>
              <w:tab w:val="left" w:pos="630"/>
              <w:tab w:val="right" w:leader="dot" w:pos="8920"/>
            </w:tabs>
            <w:rPr>
              <w:rFonts w:ascii="华文楷体" w:hAnsi="华文楷体" w:eastAsia="华文楷体"/>
              <w:b w:val="0"/>
              <w:bCs w:val="0"/>
              <w:caps w:val="0"/>
              <w:sz w:val="40"/>
              <w:szCs w:val="40"/>
            </w:rPr>
          </w:pP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instrText xml:space="preserve"> TOC \o "1-3" \h \z \u </w:instrTex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separate"/>
          </w:r>
          <w:r>
            <w:fldChar w:fldCharType="begin"/>
          </w:r>
          <w:r>
            <w:instrText xml:space="preserve"> HYPERLINK \l "_Toc122637877" </w:instrText>
          </w:r>
          <w:r>
            <w:fldChar w:fldCharType="separate"/>
          </w:r>
          <w:r>
            <w:rPr>
              <w:rStyle w:val="20"/>
              <w:rFonts w:ascii="华文楷体" w:hAnsi="华文楷体" w:eastAsia="华文楷体"/>
              <w:b w:val="0"/>
              <w:bCs w:val="0"/>
              <w:sz w:val="40"/>
              <w:szCs w:val="40"/>
            </w:rPr>
            <w:t>一、托举（时间 00:03）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ab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instrText xml:space="preserve"> PAGEREF _Toc122637877 \h </w:instrTex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>1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</w:p>
        <w:p>
          <w:pPr>
            <w:pStyle w:val="11"/>
            <w:tabs>
              <w:tab w:val="left" w:pos="630"/>
              <w:tab w:val="right" w:leader="dot" w:pos="8920"/>
            </w:tabs>
            <w:rPr>
              <w:rFonts w:ascii="华文楷体" w:hAnsi="华文楷体" w:eastAsia="华文楷体"/>
              <w:b w:val="0"/>
              <w:bCs w:val="0"/>
              <w:caps w:val="0"/>
              <w:sz w:val="40"/>
              <w:szCs w:val="40"/>
            </w:rPr>
          </w:pPr>
          <w:r>
            <w:fldChar w:fldCharType="begin"/>
          </w:r>
          <w:r>
            <w:instrText xml:space="preserve"> HYPERLINK \l "_Toc122637878" </w:instrText>
          </w:r>
          <w:r>
            <w:fldChar w:fldCharType="separate"/>
          </w:r>
          <w:r>
            <w:rPr>
              <w:rStyle w:val="20"/>
              <w:rFonts w:ascii="华文楷体" w:hAnsi="华文楷体" w:eastAsia="华文楷体"/>
              <w:b w:val="0"/>
              <w:bCs w:val="0"/>
              <w:sz w:val="40"/>
              <w:szCs w:val="40"/>
            </w:rPr>
            <w:t>二、崇拜（时间 15:43）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ab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instrText xml:space="preserve"> PAGEREF _Toc122637878 \h </w:instrTex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>11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</w:p>
        <w:p>
          <w:pPr>
            <w:pStyle w:val="11"/>
            <w:tabs>
              <w:tab w:val="left" w:pos="630"/>
              <w:tab w:val="right" w:leader="dot" w:pos="8920"/>
            </w:tabs>
            <w:rPr>
              <w:rFonts w:ascii="华文楷体" w:hAnsi="华文楷体" w:eastAsia="华文楷体"/>
              <w:b w:val="0"/>
              <w:bCs w:val="0"/>
              <w:caps w:val="0"/>
              <w:sz w:val="40"/>
              <w:szCs w:val="40"/>
            </w:rPr>
          </w:pPr>
          <w:r>
            <w:fldChar w:fldCharType="begin"/>
          </w:r>
          <w:r>
            <w:instrText xml:space="preserve"> HYPERLINK \l "_Toc122637879" </w:instrText>
          </w:r>
          <w:r>
            <w:fldChar w:fldCharType="separate"/>
          </w:r>
          <w:r>
            <w:rPr>
              <w:rStyle w:val="20"/>
              <w:rFonts w:ascii="华文楷体" w:hAnsi="华文楷体" w:eastAsia="华文楷体"/>
              <w:b w:val="0"/>
              <w:bCs w:val="0"/>
              <w:sz w:val="40"/>
              <w:szCs w:val="40"/>
            </w:rPr>
            <w:t>三、证量（时间 22:00）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ab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instrText xml:space="preserve"> PAGEREF _Toc122637879 \h </w:instrTex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>15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</w:p>
        <w:p>
          <w:pPr>
            <w:pStyle w:val="11"/>
            <w:tabs>
              <w:tab w:val="left" w:pos="630"/>
              <w:tab w:val="right" w:leader="dot" w:pos="8920"/>
            </w:tabs>
            <w:rPr>
              <w:rFonts w:ascii="华文楷体" w:hAnsi="华文楷体" w:eastAsia="华文楷体"/>
              <w:b w:val="0"/>
              <w:bCs w:val="0"/>
              <w:caps w:val="0"/>
              <w:sz w:val="40"/>
              <w:szCs w:val="40"/>
            </w:rPr>
          </w:pPr>
          <w:r>
            <w:fldChar w:fldCharType="begin"/>
          </w:r>
          <w:r>
            <w:instrText xml:space="preserve"> HYPERLINK \l "_Toc122637880" </w:instrText>
          </w:r>
          <w:r>
            <w:fldChar w:fldCharType="separate"/>
          </w:r>
          <w:r>
            <w:rPr>
              <w:rStyle w:val="20"/>
              <w:rFonts w:ascii="华文楷体" w:hAnsi="华文楷体" w:eastAsia="华文楷体"/>
              <w:b w:val="0"/>
              <w:bCs w:val="0"/>
              <w:sz w:val="40"/>
              <w:szCs w:val="40"/>
            </w:rPr>
            <w:t>四、带业往生（时间 29:13）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ab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instrText xml:space="preserve"> PAGEREF _Toc122637880 \h </w:instrTex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>20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</w:p>
        <w:p>
          <w:pPr>
            <w:pStyle w:val="11"/>
            <w:tabs>
              <w:tab w:val="left" w:pos="630"/>
              <w:tab w:val="right" w:leader="dot" w:pos="8920"/>
            </w:tabs>
            <w:rPr>
              <w:rFonts w:ascii="华文楷体" w:hAnsi="华文楷体" w:eastAsia="华文楷体"/>
              <w:b w:val="0"/>
              <w:bCs w:val="0"/>
              <w:caps w:val="0"/>
              <w:sz w:val="40"/>
              <w:szCs w:val="40"/>
            </w:rPr>
          </w:pPr>
          <w:r>
            <w:fldChar w:fldCharType="begin"/>
          </w:r>
          <w:r>
            <w:instrText xml:space="preserve"> HYPERLINK \l "_Toc122637881" </w:instrText>
          </w:r>
          <w:r>
            <w:fldChar w:fldCharType="separate"/>
          </w:r>
          <w:r>
            <w:rPr>
              <w:rStyle w:val="20"/>
              <w:rFonts w:ascii="华文楷体" w:hAnsi="华文楷体" w:eastAsia="华文楷体"/>
              <w:b w:val="0"/>
              <w:bCs w:val="0"/>
              <w:sz w:val="40"/>
              <w:szCs w:val="40"/>
            </w:rPr>
            <w:t>五、愿心（时间 37:27）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ab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instrText xml:space="preserve"> PAGEREF _Toc122637881 \h </w:instrTex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>25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</w:p>
        <w:p>
          <w:pPr>
            <w:pStyle w:val="11"/>
            <w:tabs>
              <w:tab w:val="left" w:pos="630"/>
              <w:tab w:val="right" w:leader="dot" w:pos="8920"/>
            </w:tabs>
            <w:rPr>
              <w:rFonts w:ascii="华文楷体" w:hAnsi="华文楷体" w:eastAsia="华文楷体"/>
              <w:b w:val="0"/>
              <w:bCs w:val="0"/>
              <w:caps w:val="0"/>
              <w:sz w:val="40"/>
              <w:szCs w:val="40"/>
            </w:rPr>
          </w:pPr>
          <w:r>
            <w:fldChar w:fldCharType="begin"/>
          </w:r>
          <w:r>
            <w:instrText xml:space="preserve"> HYPERLINK \l "_Toc122637882" </w:instrText>
          </w:r>
          <w:r>
            <w:fldChar w:fldCharType="separate"/>
          </w:r>
          <w:r>
            <w:rPr>
              <w:rStyle w:val="20"/>
              <w:rFonts w:ascii="华文楷体" w:hAnsi="华文楷体" w:eastAsia="华文楷体"/>
              <w:b w:val="0"/>
              <w:bCs w:val="0"/>
              <w:sz w:val="40"/>
              <w:szCs w:val="40"/>
            </w:rPr>
            <w:t>六、接引（时间 44:08）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ab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instrText xml:space="preserve"> PAGEREF _Toc122637882 \h </w:instrTex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>29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</w:p>
        <w:p>
          <w:pPr>
            <w:pStyle w:val="11"/>
            <w:tabs>
              <w:tab w:val="left" w:pos="630"/>
              <w:tab w:val="right" w:leader="dot" w:pos="8920"/>
            </w:tabs>
            <w:rPr>
              <w:rFonts w:ascii="华文楷体" w:hAnsi="华文楷体" w:eastAsia="华文楷体"/>
              <w:b w:val="0"/>
              <w:bCs w:val="0"/>
              <w:caps w:val="0"/>
              <w:sz w:val="40"/>
              <w:szCs w:val="40"/>
            </w:rPr>
          </w:pPr>
          <w:r>
            <w:fldChar w:fldCharType="begin"/>
          </w:r>
          <w:r>
            <w:instrText xml:space="preserve"> HYPERLINK \l "_Toc122637883" </w:instrText>
          </w:r>
          <w:r>
            <w:fldChar w:fldCharType="separate"/>
          </w:r>
          <w:r>
            <w:rPr>
              <w:rStyle w:val="20"/>
              <w:rFonts w:ascii="华文楷体" w:hAnsi="华文楷体" w:eastAsia="华文楷体"/>
              <w:b w:val="0"/>
              <w:bCs w:val="0"/>
              <w:sz w:val="40"/>
              <w:szCs w:val="40"/>
            </w:rPr>
            <w:t>七、法身（时间 53:24）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ab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instrText xml:space="preserve"> PAGEREF _Toc122637883 \h </w:instrTex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>35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</w:p>
        <w:p>
          <w:pPr>
            <w:pStyle w:val="11"/>
            <w:tabs>
              <w:tab w:val="left" w:pos="630"/>
              <w:tab w:val="right" w:leader="dot" w:pos="8920"/>
            </w:tabs>
            <w:rPr>
              <w:rFonts w:ascii="华文楷体" w:hAnsi="华文楷体" w:eastAsia="华文楷体"/>
              <w:b w:val="0"/>
              <w:bCs w:val="0"/>
              <w:caps w:val="0"/>
              <w:sz w:val="40"/>
              <w:szCs w:val="40"/>
            </w:rPr>
          </w:pPr>
          <w:r>
            <w:fldChar w:fldCharType="begin"/>
          </w:r>
          <w:r>
            <w:instrText xml:space="preserve"> HYPERLINK \l "_Toc122637884" </w:instrText>
          </w:r>
          <w:r>
            <w:fldChar w:fldCharType="separate"/>
          </w:r>
          <w:r>
            <w:rPr>
              <w:rStyle w:val="20"/>
              <w:rFonts w:ascii="华文楷体" w:hAnsi="华文楷体" w:eastAsia="华文楷体"/>
              <w:b w:val="0"/>
              <w:bCs w:val="0"/>
              <w:sz w:val="40"/>
              <w:szCs w:val="40"/>
            </w:rPr>
            <w:t>八、解脱（时间 1:05:21）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ab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instrText xml:space="preserve"> PAGEREF _Toc122637884 \h </w:instrTex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>42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</w:p>
        <w:p>
          <w:pPr>
            <w:pStyle w:val="11"/>
            <w:tabs>
              <w:tab w:val="left" w:pos="630"/>
              <w:tab w:val="right" w:leader="dot" w:pos="8920"/>
            </w:tabs>
            <w:rPr>
              <w:rFonts w:ascii="华文楷体" w:hAnsi="华文楷体" w:eastAsia="华文楷体"/>
              <w:b w:val="0"/>
              <w:bCs w:val="0"/>
              <w:caps w:val="0"/>
              <w:sz w:val="40"/>
              <w:szCs w:val="40"/>
            </w:rPr>
          </w:pPr>
          <w:r>
            <w:fldChar w:fldCharType="begin"/>
          </w:r>
          <w:r>
            <w:instrText xml:space="preserve"> HYPERLINK \l "_Toc122637885" </w:instrText>
          </w:r>
          <w:r>
            <w:fldChar w:fldCharType="separate"/>
          </w:r>
          <w:r>
            <w:rPr>
              <w:rStyle w:val="20"/>
              <w:rFonts w:ascii="华文楷体" w:hAnsi="华文楷体" w:eastAsia="华文楷体"/>
              <w:b w:val="0"/>
              <w:bCs w:val="0"/>
              <w:sz w:val="40"/>
              <w:szCs w:val="40"/>
            </w:rPr>
            <w:t>九、一合相（时间 1:10:13）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ab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instrText xml:space="preserve"> PAGEREF _Toc122637885 \h </w:instrTex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>46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</w:p>
        <w:p>
          <w:pPr>
            <w:pStyle w:val="11"/>
            <w:tabs>
              <w:tab w:val="left" w:pos="630"/>
              <w:tab w:val="right" w:leader="dot" w:pos="8920"/>
            </w:tabs>
            <w:rPr>
              <w:rFonts w:ascii="华文楷体" w:hAnsi="华文楷体" w:eastAsia="华文楷体"/>
              <w:b w:val="0"/>
              <w:bCs w:val="0"/>
              <w:caps w:val="0"/>
              <w:sz w:val="40"/>
              <w:szCs w:val="40"/>
            </w:rPr>
          </w:pPr>
          <w:r>
            <w:fldChar w:fldCharType="begin"/>
          </w:r>
          <w:r>
            <w:instrText xml:space="preserve"> HYPERLINK \l "_Toc122637886" </w:instrText>
          </w:r>
          <w:r>
            <w:fldChar w:fldCharType="separate"/>
          </w:r>
          <w:r>
            <w:rPr>
              <w:rStyle w:val="20"/>
              <w:rFonts w:ascii="华文楷体" w:hAnsi="华文楷体" w:eastAsia="华文楷体"/>
              <w:b w:val="0"/>
              <w:bCs w:val="0"/>
              <w:sz w:val="40"/>
              <w:szCs w:val="40"/>
            </w:rPr>
            <w:t>十、神圣（时间 1:27:00）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ab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instrText xml:space="preserve"> PAGEREF _Toc122637886 \h </w:instrTex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>57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</w:p>
        <w:p>
          <w:pPr>
            <w:pStyle w:val="11"/>
            <w:tabs>
              <w:tab w:val="left" w:pos="840"/>
              <w:tab w:val="right" w:leader="dot" w:pos="8920"/>
            </w:tabs>
            <w:rPr>
              <w:rFonts w:ascii="华文楷体" w:hAnsi="华文楷体" w:eastAsia="华文楷体"/>
              <w:b w:val="0"/>
              <w:bCs w:val="0"/>
              <w:caps w:val="0"/>
              <w:sz w:val="40"/>
              <w:szCs w:val="40"/>
            </w:rPr>
          </w:pPr>
          <w:r>
            <w:fldChar w:fldCharType="begin"/>
          </w:r>
          <w:r>
            <w:instrText xml:space="preserve"> HYPERLINK \l "_Toc122637887" </w:instrText>
          </w:r>
          <w:r>
            <w:fldChar w:fldCharType="separate"/>
          </w:r>
          <w:r>
            <w:rPr>
              <w:rStyle w:val="20"/>
              <w:rFonts w:ascii="华文楷体" w:hAnsi="华文楷体" w:eastAsia="华文楷体"/>
              <w:b w:val="0"/>
              <w:bCs w:val="0"/>
              <w:sz w:val="40"/>
              <w:szCs w:val="40"/>
            </w:rPr>
            <w:t>十一、神国降临（时间 1:33:53）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ab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instrText xml:space="preserve"> PAGEREF _Toc122637887 \h </w:instrTex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>61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</w:p>
        <w:p>
          <w:pPr>
            <w:pStyle w:val="11"/>
            <w:tabs>
              <w:tab w:val="left" w:pos="840"/>
              <w:tab w:val="right" w:leader="dot" w:pos="8920"/>
            </w:tabs>
            <w:rPr>
              <w:rFonts w:ascii="华文楷体" w:hAnsi="华文楷体" w:eastAsia="华文楷体"/>
              <w:b w:val="0"/>
              <w:bCs w:val="0"/>
              <w:caps w:val="0"/>
              <w:sz w:val="40"/>
              <w:szCs w:val="40"/>
            </w:rPr>
          </w:pPr>
          <w:r>
            <w:fldChar w:fldCharType="begin"/>
          </w:r>
          <w:r>
            <w:instrText xml:space="preserve"> HYPERLINK \l "_Toc122637888" </w:instrText>
          </w:r>
          <w:r>
            <w:fldChar w:fldCharType="separate"/>
          </w:r>
          <w:r>
            <w:rPr>
              <w:rStyle w:val="20"/>
              <w:rFonts w:ascii="华文楷体" w:hAnsi="华文楷体" w:eastAsia="华文楷体"/>
              <w:b w:val="0"/>
              <w:bCs w:val="0"/>
              <w:sz w:val="40"/>
              <w:szCs w:val="40"/>
            </w:rPr>
            <w:t>十二、奇迹（时间 1:51:31）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ab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instrText xml:space="preserve"> PAGEREF _Toc122637888 \h </w:instrTex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>72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</w:p>
        <w:p>
          <w:pPr>
            <w:pStyle w:val="11"/>
            <w:tabs>
              <w:tab w:val="left" w:pos="840"/>
              <w:tab w:val="right" w:leader="dot" w:pos="8920"/>
            </w:tabs>
            <w:rPr>
              <w:rFonts w:ascii="华文楷体" w:hAnsi="华文楷体" w:eastAsia="华文楷体"/>
              <w:b w:val="0"/>
              <w:bCs w:val="0"/>
              <w:caps w:val="0"/>
              <w:sz w:val="40"/>
              <w:szCs w:val="40"/>
            </w:rPr>
          </w:pPr>
          <w:r>
            <w:fldChar w:fldCharType="begin"/>
          </w:r>
          <w:r>
            <w:instrText xml:space="preserve"> HYPERLINK \l "_Toc122637889" </w:instrText>
          </w:r>
          <w:r>
            <w:fldChar w:fldCharType="separate"/>
          </w:r>
          <w:r>
            <w:rPr>
              <w:rStyle w:val="20"/>
              <w:rFonts w:ascii="华文楷体" w:hAnsi="华文楷体" w:eastAsia="华文楷体"/>
              <w:b w:val="0"/>
              <w:bCs w:val="0"/>
              <w:sz w:val="40"/>
              <w:szCs w:val="40"/>
            </w:rPr>
            <w:t>十三、离（时间 1:54:31）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ab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instrText xml:space="preserve"> PAGEREF _Toc122637889 \h </w:instrTex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>74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</w:p>
        <w:p>
          <w:pPr>
            <w:ind w:right="-141" w:rightChars="-67"/>
            <w:rPr>
              <w:rFonts w:ascii="华文楷体" w:hAnsi="华文楷体" w:eastAsia="华文楷体"/>
              <w:sz w:val="40"/>
              <w:szCs w:val="40"/>
            </w:rPr>
          </w:pPr>
          <w:r>
            <w:rPr>
              <w:rFonts w:ascii="华文楷体" w:hAnsi="华文楷体" w:eastAsia="华文楷体"/>
              <w:sz w:val="40"/>
              <w:szCs w:val="40"/>
              <w:lang w:val="zh-CN"/>
            </w:rPr>
            <w:fldChar w:fldCharType="end"/>
          </w:r>
        </w:p>
      </w:sdtContent>
    </w:sdt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Style w:val="20"/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更多资料与相关音频下载：</w:t>
      </w:r>
      <w:r>
        <w:fldChar w:fldCharType="begin"/>
      </w:r>
      <w:r>
        <w:instrText xml:space="preserve"> HYPERLINK "https://holybless.com" </w:instrText>
      </w:r>
      <w:r>
        <w:fldChar w:fldCharType="separate"/>
      </w:r>
      <w:r>
        <w:rPr>
          <w:rStyle w:val="20"/>
          <w:rFonts w:ascii="华文楷体" w:hAnsi="华文楷体" w:eastAsia="华文楷体"/>
          <w:sz w:val="40"/>
          <w:szCs w:val="40"/>
        </w:rPr>
        <w:t>https://holybless.com</w:t>
      </w:r>
      <w:r>
        <w:rPr>
          <w:rStyle w:val="20"/>
          <w:rFonts w:ascii="华文楷体" w:hAnsi="华文楷体" w:eastAsia="华文楷体"/>
          <w:sz w:val="40"/>
          <w:szCs w:val="40"/>
        </w:rPr>
        <w:fldChar w:fldCharType="end"/>
      </w:r>
      <w:bookmarkStart w:id="13" w:name="_GoBack"/>
      <w:bookmarkEnd w:id="13"/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  <w:sectPr>
          <w:pgSz w:w="11906" w:h="16838"/>
          <w:pgMar w:top="1418" w:right="1416" w:bottom="993" w:left="1560" w:header="851" w:footer="992" w:gutter="0"/>
          <w:pgNumType w:start="1"/>
          <w:cols w:space="425" w:num="1"/>
          <w:docGrid w:type="lines" w:linePitch="312" w:charSpace="0"/>
        </w:sectPr>
      </w:pPr>
    </w:p>
    <w:p>
      <w:pPr>
        <w:pStyle w:val="23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0" w:name="_Toc122637877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托举（时间 </w:t>
      </w:r>
      <w:r>
        <w:rPr>
          <w:rFonts w:ascii="华文楷体" w:hAnsi="华文楷体" w:eastAsia="华文楷体"/>
          <w:b/>
          <w:bCs/>
          <w:sz w:val="40"/>
          <w:szCs w:val="40"/>
        </w:rPr>
        <w:t>00:03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0"/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【选自《托举》</w:t>
      </w:r>
      <w:r>
        <w:rPr>
          <w:rFonts w:ascii="华文楷体" w:hAnsi="华文楷体" w:eastAsia="华文楷体"/>
          <w:sz w:val="40"/>
          <w:szCs w:val="40"/>
        </w:rPr>
        <w:t>2022.12.6】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宗教，将超度演变成华丽的“舞台剧”。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敲锣打鼓，热热闹闹，金钱往来，公平买卖。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奇哉，一场场眩人眼目的闹剧背后，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是一张张贪婪无耻的厚颜。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悲哉，一次次买卖生死的交易背后，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是一颗颗迷惘无助的心灵。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“超度”？别扯淡了！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凡夫俗子怎么可能，具有超度灵魂的能力？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你，活着的时候，都未曾明心见性。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未曾从“活着”的心意相续中，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超越心灵投射的自我与世界。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你，连自己死后，灵魂的归属都无法左右。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怎么敢厚颜无耻地，去欺骗愚昧无知的普通人？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唯有亲身经历，解脱了生死轮回的“智慧灵性”，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才可能具有超度其他灵魂，出离生死梦境的，纯澈智慧与光明力量。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修行者，绝无胆量，拿众生的灵魂开玩笑。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修行者，证入了觉性，激活了灵性，苏醒了知觉，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才初步具有了，超度灵魂的能力。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这一篇文章意义重大。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因为这将是三界灵魂，不再沉沦死亡黑暗的开始。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———————————————————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任何缘起的，都是虚幻的。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世界是缘起的，物质表相是能量涌动的暂时体现。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能量世界之下，并没有，永恒不变的“世界”名相。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身体是缘起的，肉身形态是生命信息与细胞构成。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身体形态之下，并没有，永恒不变的“形态”身体。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意识是缘起的，大脑意识，是心愿动机推动相续。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大脑意识之内，并没有，永恒不变的“意识”本体。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心愿是缘起的，心愿动机是心灵认知与体验聚合。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心愿动机内在，并没有，真实不变的“心愿”主体。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认知是缘起的，认知，是思虑被经验塑造成导向。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体验是缘起的，体验，是心识被经验凝固成状态。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自我是缘起的，自我认知，是心灵思虑结合意识。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自我体验深处，并没有，真实存在的“认知”自我。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心识是缘起的，心识思虑，是见性被“所见”牵动。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所见境界之中，并没有，永恒不灭的“见性”存在。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见性是缘起的，见性纯寂，是知觉陷入“存在”的梦境。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纯寂见性之内，并没有能见的清醒，也没有所见的境界。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知觉是缘起的，知觉觉受，是灵性承载了时间的存在。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时空存在之中，并没有，觉受时间沉淀存在的知觉。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三界内，唯有灵性是永恒的。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虽然灵性也属缘起，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但于“存在”之内，灵性就是永恒极乐世界。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因觉性困顿，明空智慧陷入光明普照内。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光明折射智慧，投射出“灵性”。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灵性，是困入存在的智慧，以生命呈现出永恒。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————————————————————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超度，就是针对“知觉”。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因为，“意识自我，心愿人格”的自己，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都会随着肉体的死亡而消散。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随着人格意识的消散，自我体验随之分解。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自我体验与人格意识消散的状态中，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生命感受的习气内，就浮现出心识思虑。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心识背后就是“见性”。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见性所见就是“思虑”。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若有大成就者的智慧，穿透心识思虑，唤醒知觉。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就可以将知觉，从魂魄幻境“中阴身”中，托举到光明世界。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因为，知觉内，蕴含着生命灵性的永恒。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唯神圣法界圣贤，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具有澄澈空明智慧，携带灵性的光辉，可以穿透人类身心意识。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透过人类意识的阻隔，透过人心自我的体验，透过情欲感受的黑暗，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以神圣智慧纯净的温暖，融化知觉灵魂的恐惧。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将知觉，从魂魄妄念的迷茫中，以安宁轻柔托起。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将知觉，从习气混沌的席卷中，以光明温柔牵引。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圣者无限慈悲的纯净，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以人类的声音语言，将灵性的光辉穿透亡者身心。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将已经脱离了肉身，因依赖习气，而眷顾身心的灵魂，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笼罩在圣者神圣光明中，沉浸在温暖与安宁之中。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唯有爱可以超度灵魂。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唯有平安是究竟超度。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当灵魂内，知觉的细腻觉受，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融化在圣者无限慈悲与温暖之中。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随着，裹挟灵魂的妄念恐惧消散，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知觉的觉受内，残留的自我保护也就安宁了。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在灵魂的安宁中，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随着知觉，敞开了知觉的觉受，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远古的本初灵性，就绽放出，永恒亘古的光明。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光明永恒，平安喜悦，轻盈极乐，温暖纯洁。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完美无缺，美轮美奂，纯洁无瑕，幸福欢畅。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对于三界内众生，具个体意识的“本体”，知觉而言，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灵性中，绽放的纯美生命状态，就是极乐世界。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————————————————————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以下这段超度文，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是修行者，推开三界“生死之门”的开始。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我目前只是，接触到了“灵魂”往生圣光世界的门槛。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知道，被超度的，是人类的哪一部分生命。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知道，从哪一层，人类的生命维度中超度。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知道，何种力量，可以唤醒灵魂深处光明。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知道，要将灵魂，超度到灵性宇宙中，不同世界中去。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但是，修行者目前只有引导灵魂的能力。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并不具备，以威神力，在三界微观世界中，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展现神圣光辉，超度无尽游魂的无穷威能。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所以，只能针对修行我教法的同修。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当他们的灵魂，离开身体之后，</w:t>
      </w:r>
      <w:r>
        <w:rPr>
          <w:rFonts w:ascii="华文楷体" w:hAnsi="华文楷体" w:eastAsia="华文楷体"/>
          <w:sz w:val="40"/>
          <w:szCs w:val="40"/>
        </w:rPr>
        <w:t>24小时内播放这段音频。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音频蕴含的，光明智慧以及纯净慈悲，就可以穿透灵魂。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在灵魂深处，无限深邃广袤的，见性宇宙中，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绽放出法界圣贤，无限无际神圣光明。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于亡魂的“中阴身”过程中，在他所处的“境界世界”内，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呈现出温柔明亮，且温暖纯净的“神灵之光”。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引导中阴身的灵魂，随着圣者智慧的引导，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一步步离开“魂魄”的习气业境，进入“灵性”极乐世界中。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——————————————————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引导文：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***，请注意倾听：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你已经离开了人类的身体。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你将回归圣主的光明国度。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脱下人类疲惫的身体。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忘记意识疲倦的记忆。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遗失自我感受的体验。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放弃感知的幻觉恐惧。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你经历的这场人生，是毫无意义的梦境。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现在你已经离开了梦境，离开了无意义。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纯洁的爱，是你真正的自己。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温暖安宁，是你真正的自己。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轻盈光明，是你真正的自己。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幸福自由，是你真正的自己。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你是安全的，你已融入圣主无限的爱中。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你是纯洁的，所有的罪责都已被宽恕了。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你是温暖的，任何伤害你的，都已被圣主承担。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你是完美的，接纳这无意义的身体死去。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与圣主平安融合在一起，才是真实的你。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你是轻盈的光明，你不是这具身体。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你是纯洁的清澈，你不是自我意识。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你是温暖与安全，你不是自我体验。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你是纯洁与包容，你不是情感欲望。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你是圣主的孩子，圣主已经，宽恕了你所有的罪。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你将回归圣主的天堂，天堂，是永恒的幸福与光明。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无须恐惧，你与圣主同在。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无须眷恋，圣主赐你平安。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无须孤单，爱永远拥抱你。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你是安全的，你将融入爱的温暖中。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神圣永远伴随着你。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你是圣主的孩子，回归圣主的国度。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幸福永远伴随着你。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你是完美的，纯洁的光明中，温暖就是你。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你是永恒的，接纳人类自我的死去。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没有任何因素，可以伤害到你。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因为你宽恕了一切，因为你接纳了所有。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宽恕就是你自己。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接纳就是你自己。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纯洁就是你自己。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温暖就是你自己。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安宁就是你自己。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你，就是爱本身。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你，已经被爱所宽恕。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你已融入了光明的生命中。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与圣主的天堂融为了一体。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你内在的平安，就是圣主。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你不会孤单。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你与爱同在。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我们爱你，赞美你，拥抱你。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圣主与我们同在。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（重复播放音频</w:t>
      </w:r>
      <w:r>
        <w:rPr>
          <w:rFonts w:ascii="华文楷体" w:hAnsi="华文楷体" w:eastAsia="华文楷体"/>
          <w:sz w:val="40"/>
          <w:szCs w:val="40"/>
        </w:rPr>
        <w:t>24小时）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pStyle w:val="23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1" w:name="_Toc122637878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崇拜（时间 </w:t>
      </w:r>
      <w:r>
        <w:rPr>
          <w:rFonts w:ascii="华文楷体" w:hAnsi="华文楷体" w:eastAsia="华文楷体"/>
          <w:b/>
          <w:bCs/>
          <w:sz w:val="40"/>
          <w:szCs w:val="40"/>
        </w:rPr>
        <w:t>15:43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1"/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【节选自《崇拜》</w:t>
      </w:r>
      <w:r>
        <w:rPr>
          <w:rFonts w:ascii="华文楷体" w:hAnsi="华文楷体" w:eastAsia="华文楷体"/>
          <w:sz w:val="40"/>
          <w:szCs w:val="40"/>
        </w:rPr>
        <w:t>2022.12.4】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我教法的核心，就是真实虔诚。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有了真实，就可以曝光错误；有了虔诚，就可以选择正确。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正确扭转错误，真实脱离虚妄，剩下的就是不变的光明了。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———————————————————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最近，内在的知觉，松动得越来越强烈。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知觉，不再被见性凝固。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见性“所见”的世界，就开始混沌，模糊了。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见性中，心意相续就变成了，天空中飘浮的云彩。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云彩飘浮无法牵动见性，心意则无法形成真实的境界。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内在的境界变成了云彩般的梦境。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外界的客观世界，就好像是“三维立体电影”。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你可以继续玩，但是内心的知觉，却知道这个世界只是剧情。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切身体验“人生如幻，世界如梦”。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“大幻观”，就是三摩地。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其实修行者已经圆满了。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我知觉内在的灵性，可以穿透时空，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看到</w:t>
      </w:r>
      <w:r>
        <w:rPr>
          <w:rFonts w:ascii="华文楷体" w:hAnsi="华文楷体" w:eastAsia="华文楷体"/>
          <w:sz w:val="40"/>
          <w:szCs w:val="40"/>
        </w:rPr>
        <w:t>75岁的我自己以及96岁的我自己。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96岁“修行者”的形态下面，是永恒伟岸的“祂”，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就是古往今来一切圣贤。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伟大无法崇拜“祂”，神圣无法触及“祂”。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“祂”是三界六道一切众生，“祂”是天堂地狱一切境界。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“祂”慈悲无限智慧无边，每一个灵魂都沐浴在“祂”温暖纯洁中。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“祂”的平安承载缘起性空，“祂”之神圣包容法界三界。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人类，无法认知“祂”的伟大。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所以，人类不会认可“祂”。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可是，宗教中的护法神，各个法门中的导师，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具有虔诚心的修行者，都会感受祂的降临。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“祂”是西方信仰膜拜的耶稣，“祂”是东方宗教朝拜的如来。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48岁的“我”，目前已经开始，在开放的身心中，逐渐熄灭。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自我人格的熄灭，就在苏醒“祂”，亘古不变的究竟神圣。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苏醒就是解脱，解脱就是无生，无生就是圆满。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因此，哪怕修行者，仅仅苏醒了“祂”百分之一的神圣。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这百分之一的苏醒，就与完全的苏醒是一体的。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神圣，是超越时空的“究竟不动”。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我的修行是三个阶段：</w:t>
      </w:r>
      <w:r>
        <w:rPr>
          <w:rFonts w:ascii="华文楷体" w:hAnsi="华文楷体" w:eastAsia="华文楷体"/>
          <w:sz w:val="40"/>
          <w:szCs w:val="40"/>
        </w:rPr>
        <w:t>2010年—2022年，是人类修行成为神灵。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2022年—2032年，是真神圆满的过程。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2032年—2049年，75岁时，是真神成为圣贤，还原“祂”的神圣。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75岁到96岁，那就是“祂”的智慧，将三界融入神圣的过程。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75岁之后，现在说话的这个“我”，就彻底消失了踪迹。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这具身体内，就是大菩萨，就是圣灵。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这一切的起点，就是</w:t>
      </w:r>
      <w:r>
        <w:rPr>
          <w:rFonts w:ascii="华文楷体" w:hAnsi="华文楷体" w:eastAsia="华文楷体"/>
          <w:sz w:val="40"/>
          <w:szCs w:val="40"/>
        </w:rPr>
        <w:t>2022年1月20日。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婴儿虽小，他属于人类。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圣胎虽小，“祂”也是佛。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这个地球，只是“祂”神圣无限世界中，微尘之内的微尘而已。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众生的灵魂，有救了。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“祂”是灵魂的标准，是生命的实相。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遵从心灵中“祂”的标准，就是与“祂”同在。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这是修行者最伟大的地方，我给人间留下了一条成佛之路。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路标清晰，道路笔直，而且留下了很多的具体案例，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供未来灵魂，在修行道路上，作为各类事件的依照。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从此刻开始至未来</w:t>
      </w:r>
      <w:r>
        <w:rPr>
          <w:rFonts w:ascii="华文楷体" w:hAnsi="华文楷体" w:eastAsia="华文楷体"/>
          <w:sz w:val="40"/>
          <w:szCs w:val="40"/>
        </w:rPr>
        <w:t>3000年，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供奉真理的灵魂，可以从死亡的阴影中解脱了。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我确实很崇拜自己，是真实地，没有丝毫怀疑地崇拜。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因为修行者值得崇拜，对修行者的崇拜，给予我人格体验中，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无穷的生命力与信心，无尽的光明觉受与丰盈欢喜。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有一颗感恩崇拜，赤诚真实的心。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宽恕温暖的心中，必定诞生神灵。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pStyle w:val="23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2" w:name="_Toc122637879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证量（时间 </w:t>
      </w:r>
      <w:r>
        <w:rPr>
          <w:rFonts w:ascii="华文楷体" w:hAnsi="华文楷体" w:eastAsia="华文楷体"/>
          <w:b/>
          <w:bCs/>
          <w:sz w:val="40"/>
          <w:szCs w:val="40"/>
        </w:rPr>
        <w:t>22:00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2"/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【选自《证量》</w:t>
      </w:r>
      <w:r>
        <w:rPr>
          <w:rFonts w:ascii="华文楷体" w:hAnsi="华文楷体" w:eastAsia="华文楷体"/>
          <w:sz w:val="40"/>
          <w:szCs w:val="40"/>
        </w:rPr>
        <w:t>2022.12.1】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修行之中的“证量”，与人格无关。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因为空性内，不分善恶对错，不分好坏美丑。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因为觉性中，没有生死轮回，亦无天堂地狱。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若见诸相非相，则见如来。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若人言如来有所说法，即为谤佛。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我于阿耨多罗三藐三菩提，乃至无有少法可得。——《金刚经》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此为证量。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幻灭灭故，非幻不灭。——《圆觉经》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是为证量。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绝大多数的修行者，所谓的证量，非真实的证量。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仅仅是累世修行的，空性智慧投射在，此人心灵之中的痕迹。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被觉性或灵性，灼烧过的心灵觉受，是有别于正常人类体验的。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对心灵体验的感知，就是他们认为的修行证量。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可是，真正的证量，与修行者人体心意无关啊！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就好像，你在梦中变换了性别，改换了另一种身份。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梦中人的身份样貌，梦中的剧情生活，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与做梦的你，有关系吗？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你会因为，梦中人的情况，而改变了你的真实吗？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绝大多数人，所谓的修行证量，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类似于人在寒冬中，靠近篝火后，感受到火的温度。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而真实的证量，是成为那堆篝火。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证量，一定是无生的。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源于身心意识，却超越了身心意识。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不被身心意识所“存在”的，究竟真实。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不生不灭，无来无去。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清净无挂，周遍无碍，才属于证量。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证量中，不可能有个人意志。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因为身心脱落，言语道断，才属证量。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因此，绝无可能，有人说，我证得了什么。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这就是佛教中说“若菩萨有我相、人相、众生相、寿者相，即非菩萨”，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“若有人说，我是真菩萨，即非菩萨”的缘故。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佛教中，绝大多数不接受真理的人，根本原因就在于此。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他们觉得，《楞严经》中强调，修行者不可以自言证量。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他们觉得我记录自己修行的证量，就是不如法的。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可是，佛经不是给人类拿着，用来装点门面的。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那些将佛经束之高阁，焚香祭拜，烧香祈福的人，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真的不懂佛经。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懂都不懂，何谈修行？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佛经，是滋养身心灵魂的食物。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是点燃灵魂之火，照亮生死迷途的圣光。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佛经，是觉者留给人间指引迷途，明心见性的指南。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修行者依据佛经，修正身心净化灵魂。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从身心灵魂中，一步步解脱生死。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如实记录修行中，心灵净化升华的每一个步骤。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何错之有？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为何要对如实记录的修行体验，如临大敌？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那是因为，宗教中几千年来再也没有出现过，真正大觉悟的修行者了。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没有任何人，能够将“人格自我”对空性的体验，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与智慧觉性的“究竟空性”，说得清清楚楚，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而且详细详尽地开示出，体验与证量，此二者转换的过程。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没有真正觉悟的人，会将自己的心灵体验感受当作证量。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这就是入魔。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因为体验感受，一定是变化的，相续的，无有实性的。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犹如在水面上作画，水体本身就是虚幻的。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如何以虚幻来证明“实相”？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可是，真实的觉悟者，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可以将智慧证量，与人格体验，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从究竟性质上，以微妙觉受的比喻，明确区分开来。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证量，是水面倒影的虚空。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依水面存在，而假说有一个虚空。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而真实的虚空性，超越了水面，也不可被倒影。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水面与倒影，都包含于虚空性之中。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倒影与水面中，都蕴含着虚空性。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“觉性”不可思议，“智慧”不可指称。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“慈悲”言语道断，“明晰”唯有亲证。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证入智慧觉性的“人”，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人格自我，身心意识，感受体验，就是一件外套。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没有证入觉性的人，人格自我就是“他自己”。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他内心对觉性的体验，就是他所谓的“证量”。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这两点，对于未曾觉悟的人，很难区分清楚。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所以宗教中，宁可错杀一万，不可姑息一个。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宁可抹杀大成就者，所留下来的，解脱生死的道路。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也不敢去冒，凡夫之心，歪曲如来真实义的危险。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时间是真理唯一的朋友。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时间是虚假唯一的敌人。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修行者今日所说的，究竟的觉悟之路，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会从根本上，瓦解宗教肤浅僵化概念，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将诸佛神圣第一义，从神话传说中，带入人间。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时间会带走人心的污垢，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时间会焕发真理的光辉。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当卑微的灵魂，在死亡逼近时，孱弱无助地颤抖，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照进灵魂深处的真理光明，将拉着灵魂走入天堂。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pStyle w:val="23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3" w:name="_Toc122637880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带业往生（时间 </w:t>
      </w:r>
      <w:r>
        <w:rPr>
          <w:rFonts w:ascii="华文楷体" w:hAnsi="华文楷体" w:eastAsia="华文楷体"/>
          <w:b/>
          <w:bCs/>
          <w:sz w:val="40"/>
          <w:szCs w:val="40"/>
        </w:rPr>
        <w:t>29:13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3"/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【节选自《性欲》</w:t>
      </w:r>
      <w:r>
        <w:rPr>
          <w:rFonts w:ascii="华文楷体" w:hAnsi="华文楷体" w:eastAsia="华文楷体"/>
          <w:sz w:val="40"/>
          <w:szCs w:val="40"/>
        </w:rPr>
        <w:t>2022.11.30】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灵性是真正的生命。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灵性的乍现，确实地对比出：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知觉见性，心灵认知，人格意识，人间世界，三界六道，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都不是真正的“生命”，与“生命”扯不上任何关系。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由“识心分别”所投射出的生命，真的不是生命。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人类以及三界众生，是死亡黑暗中，阴影波动的叠影。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人类，以及畜牲，恶鬼，灵魂，天人，神仙，天王，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花鸟鱼虫，胎生卵生，湿生化生，都是死神的眷属。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生命诸相皆属于死亡，都在刹那间，生灭相续中，走向死亡。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三界内，唯有灵性是生命，是真实活着的生命。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唯有大成就者，也就是八地以上的大菩萨，才具有神圣灵性。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不修行的灵魂，生生世世，绝无可能证入灵性。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永远处在“知觉”，这个心灵深层次中。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被见性“屏幕”所见的微观宇宙，牵引在生死之间的轮回之中。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被心灵见性，所牵引的知觉，穿上了认知体验的外套，就是鬼魂。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凡夫俗子的灵魂，绝无可能超越生死，绝无可能解脱轮回。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外道修行，也可以证入灵性。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但是，因为灵性中没有时间，却有层级。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所以，外道行者的知觉，证入生命灵性宇宙后，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历经多少劫过去了，他还是处在灵性宇宙最底层，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也就是能量宇宙的最高处。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因为外道行者，没有觉性智慧内涵支撑，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知觉，所经验到的灵性，属于“实有”。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因此，外道修行认为有一个终极真理存在。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而终极真理，就是外道修行，无法突破的“命浊”。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唯有纯智慧体的大菩萨，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觉性透过觉知，折射在三界内的灵性，属于真神。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因为觉性的属性是“不被存在”。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因此，觉性折射的灵性，不受灵性宇宙内的层级制约。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灵性宇宙中没有时间，却有生命境界层级。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层级就是灵性对生命本体存在的经验沉淀。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而大菩萨的灵性，本质是无生觉性。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空性，于存在折射出来，就是极致纯洁。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纯洁到，灵性的智慧光辉，都成为了倒影阴暗。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于是，大菩萨的灵性，就具有穿透灵性宇宙的能力。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穿透灵性宇宙，不被灵性层级滞留。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穿透人格意识，不被七情六欲沾染。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穿透人间现象，不被善恶生死迷惑。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这就是“清净无为，周遍无碍”。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话说回来，当灵性光辉在知觉中绽放，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绽放的光辉，开始熄灭知觉细腻觉受。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随着觉受深层的习气烧尽了，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知觉本身就剩下一个壳，而内部就是灵性。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此刻，知觉就是灵性的躯体。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这就是“带业往生”极乐世界的“业身”。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因为知觉躯壳的存在，灵性具有个体生命的形式。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可是，知觉内在的性质，却是纯净光辉灵性。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灵性与灵性宇宙本为一体，所以，知觉才可能进入极乐世界。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————————————————————</w:t>
      </w:r>
      <w:r>
        <w:rPr>
          <w:rFonts w:ascii="华文楷体" w:hAnsi="华文楷体" w:eastAsia="华文楷体"/>
          <w:sz w:val="40"/>
          <w:szCs w:val="40"/>
        </w:rPr>
        <w:t>-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但是，此刻进入天堂的知觉，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那些曾经裹挟知觉的魂魄记忆，已经被灵性光辉烧尽了。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因此，知觉经验到的内涵境界，就不再属于人间三界。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而是经验到，灵性宇宙中，最底层的灵性世界。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灵性世界中，光辉驱散了心识暗影。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失去了心识思虑，也就超越了时间。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失去了时间的摧毁，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就没有，随时间缘起的“诞生与死亡”。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但是，由于知觉的限制。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天堂的圣境，被知觉折射。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折射成“个体生命”，所能经验到的欢畅狂喜，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所能感受到的幸福安宁，所能觉受到的美妙极乐。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可是，真正的灵性，可不受体验与感受的束缚。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圣灵堪比造物主，甚至于超越了造物主。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灵性是生命本体，时间与空间，宇宙与世界，都是灵性的身影。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圣灵是不可分的整体光明温暖，是永恒无暇的纯净安宁。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圣灵是永无止境的深邃与幸福，是一无所缺的丰盈满足。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而整体不可分的，原始圣灵，是三界生命的本源。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这个本源生命，就是法界圣胎的投影。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是那个“觉性”圣胎之我，婴儿般闭上眼睛。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在初入梦境中，最初形成的梦境，就是圣灵。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觉性圣胎，在睁开智慧眼睛，看法界的时刻，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三界圣灵与灵性，知觉与灵魂，心识与心灵，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意识与人格，人间与世界，瞬间成为虚幻梦境。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人类梦境不是不存在了。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而是，身心自我，世界现象，一切都依旧“显现”。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只是，现象与体验的显现，认知与感受的境界，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刹那间，都成为了，浮影流动的虚幻。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真正的自己，在这具身心内在，超越了生命体系的尽头，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光明安宁地，纯净无瑕地，觉照着，活着的“自我梦境”。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唯有睁开眼睛的“祂”，才是真实不变易的。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灵性生命在“祂”的智慧中，就是梦境的残留。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人间生死，是梦境中的阴影迁流，从未发生过。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pStyle w:val="23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4" w:name="_Toc122637881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愿心（时间 </w:t>
      </w:r>
      <w:r>
        <w:rPr>
          <w:rFonts w:ascii="华文楷体" w:hAnsi="华文楷体" w:eastAsia="华文楷体"/>
          <w:b/>
          <w:bCs/>
          <w:sz w:val="40"/>
          <w:szCs w:val="40"/>
        </w:rPr>
        <w:t>37:27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4"/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【选自《愿心》</w:t>
      </w:r>
      <w:r>
        <w:rPr>
          <w:rFonts w:ascii="华文楷体" w:hAnsi="华文楷体" w:eastAsia="华文楷体"/>
          <w:sz w:val="40"/>
          <w:szCs w:val="40"/>
        </w:rPr>
        <w:t>2022.11.25】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人类的自我意识，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本质是身心微观时空中，前世因缘的细腻妄想所活着。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人间活着的这一生，唯有真理与渴望践行真理的愿心是真的。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真理可以破开被妄想活着的梦境。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愿心可突破累世习气相续的因缘。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唯有这两样是真的，其余的一切，都属于死亡。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包括你的身体意识，自我感受，自我体验，自我认知。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你的思想，欲望，情感；你的亲朋好友，你的爱人子女。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你的房子车子，你的工作事业，你的生理健康，全部都归属于死亡。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无一例外都会消失。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唯有真理，会带着你的知觉灵魂，归入灵性光明世界。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破开人格自我的虚妄，就会苏醒生命内实相。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对于属于死亡的身心自我，世界物质，要尽量忽视。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因为心灵对虚妄的执迷，最终会因为执迷，而将心意带入迷惘轮回之中。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修行者，活着的一生，只要有两样东西就足矣。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第一是真理，也就是佛法与基督教言；第二就是渴望，极度的渴望与虔诚信仰。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对真理的渴望，可以经由愿心，将真理的智慧带入心灵。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真理蕴含的光明，将照破身心微观世界中，累世的习气与无尽的思虑。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当知觉灵魂，从心灵见性中苏醒时，随着人格自我的松动，淡化，分解，消散。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生命本质灵性，就呈现出纯洁无瑕的灵性宇宙。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真与假，并不对立。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因为虚假的本来不存在。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因执迷幻相，才升起分别幻境的心。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当愿心，只渴望真理时，人格自我只朝向真理时。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愿心与真理相应，真理加持愿心。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愿心中蕴含光明，光明熄灭自我。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当灵性的纯美光明宇宙，在愿心深处逐渐展现时。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现实人间社会，以及身心意识的自我人格，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就会在愿心中，逐渐体现出“梦境”的性质。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愿心突破了心意的错觉。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灵性照破了活着的幻影。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宽恕融化了自我的黑暗。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死亡就会在真实中淡化。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人类的活着，处于心灵深层梦境。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对真理的愿心，可突破业障梦境的监牢，升入心识浅层光明梦境。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愿心对宽恕的实践，就会从浅层梦境中，逐渐从活着的梦中醒来。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灵性，不被自我身心所活着。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永恒无限的纯美光明中，逝去了，被分别心，所活着的意志。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永恒光明，极乐幸福，不被生死，丰盈安宁，才是生命实相。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虽然，灵性天堂，并没有证入空性究竟。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可是，解脱生死的知觉，不再被自我魂魄带入轮回。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以纯净的光明觉受，与灵性智慧合一，极乐狂喜，幸福安宁。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对于人类意识而言，这就是修行成功了。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永恒不被思虑所遮蔽，因此天堂中没有时间。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极乐不被生死所阻隔，因此灵性是永恒光明。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无限幸福中没有自我，安宁是幸福无限永恒。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光明无法被阴影割裂，无限光辉中没有生死。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安宁不被体验所触及，完整中失去生死轮回。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从活着的深层梦境中苏醒。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升入灵性永恒光明的天堂。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天堂的纯美中，灵性可窥见觉性庄严的辉煌。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灵性极乐光明众生，与法界智慧圣贤同在。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灵性永远不会，被自我所焦虑。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光明永远不再，被死亡所威胁。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极乐永远不会，受身心而局限。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纯洁永远不再，被恐惧所分别。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灵性极乐永恒，从生死梦境中醒来。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原来，人间的“自我”，根本是，心灵体验的噩梦。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pStyle w:val="23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5" w:name="_Toc122637882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接引（时间 </w:t>
      </w:r>
      <w:r>
        <w:rPr>
          <w:rFonts w:ascii="华文楷体" w:hAnsi="华文楷体" w:eastAsia="华文楷体"/>
          <w:b/>
          <w:bCs/>
          <w:sz w:val="40"/>
          <w:szCs w:val="40"/>
        </w:rPr>
        <w:t>44:08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5"/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【选自《接引》</w:t>
      </w:r>
      <w:r>
        <w:rPr>
          <w:rFonts w:ascii="华文楷体" w:hAnsi="华文楷体" w:eastAsia="华文楷体"/>
          <w:sz w:val="40"/>
          <w:szCs w:val="40"/>
        </w:rPr>
        <w:t>2022.11.23】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人临终前，意识处于涣散状态。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内心储存的情绪体验，失去了意识概念的制约力。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所有潜藏在内心体验中的感受，都会喷涌而出，如同狂风席卷落叶一般，刺激到你的心灵感受。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你的残留意识根本无力，去阻止内心感受的泛滥成灾。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你今生起心动念，形成的每一丝体验，此刻都如同狂风裹挟着雪花，击打在你的内心感受之中。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只要你的内心依旧储存着愤怒、仇恨、敌视、妒忌、邪恶、血腥的念头。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这些念头，无一例外都连带着，动机下面的体验。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体验随念头的泛滥，席卷而来狂风暴雨般的感受。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你的灵魂，就会被狂风暴雨的负面感受，带入暗无天日的地狱之中。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这是真真切切，确确实实的生命真相，无人可以逃避，因为你此刻的意识，已经不属于你自己。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你的意识无法掌控内心的体验，而此刻你的体验泛起的感受，就会随着今生的心灵境界，塑造出你灵魂所感受到的，无比清晰具体真实的“世界”。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如果内心体验，对仇恨、恶毒、凶残、歹毒、邪恶、愤怒、贪婪、妒忌的动机无法释怀。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如果内心依旧存留着，由自我人格造就的，自私自利、阴暗冷酷的仇恨动机。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你的灵魂，必定以及肯定，会随着心灵动机中储存的体验，进入新的感受境界之中，备受煎熬。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能防止灵魂进入地狱的，唯有修行。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对宽恕的践行，是唯一的正途。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学会这三句话：宽恕你，祝福你，我爱你。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爱，不可能被仇恨所伤害。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祝福，不可能被诅咒所伤害。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宽恕，不可能被仇恨所伤害。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因为，爱，祝福，与宽恕，是圣主的生命。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因为爱，祝福，与宽恕，是生命化的圣主。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我们的心灵牢牢记住这三句话，你的灵魂就已经住进了圣光世界。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没有任何魔鬼可以抓走你，没有任何因果可以胁迫你。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你与圣主同在，你与真理同在，你就是平安的慈悲。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为何要不间断地学法？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因为自我，是被欲望，所沉淀了的心意。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欲望是沉重的，焦虑的，黑暗的，痛苦的，迷茫的。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而修行者，是由愿心，所激活了的灵性。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灵性是轻盈的，安宁的，光明的，幸福的，智慧的。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当修行者以虔诚的愿心，承载真理的时候，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真理蕴含的光明与智慧，就会借助虔诚心，穿透人心欲望。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语言文字信息之后，有着穿透意识心愿的真神光明。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当声音携带的智慧，穿透身心意识，直达灵魂知觉。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附着在知觉之上的，潜意识中储存的累世动机，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都会被智慧的纯洁清洗，被慈悲的温暖融化。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心灵潜意识中，自我维护的体验被爱所融化。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心灵潜意识中，维护自我的恐惧被宽恕释怀。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随着心灵潜意识中，恐惧与仇恨的舒缓融化，现实中的人格自我，就会在身心体验中，逐渐清净透明。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直至自我感受，融入心灵温暖中，温暖开放的内心，就接纳了所有体验中的恐惧，就接纳了一切感受中的伤害。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接纳的清净平等，接纳的纯爱慈悲，就会成为你。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清净中，没有心意发生。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纯净中，没有体验建立。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慈悲中，没有自我成型。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平等中，没有生死得失。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在平等安宁的清净温暖中，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爱，展现出永恒的平安本质。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你的知觉，就身处天堂了。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知觉融入天堂时，时间会消失。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过去未来的你，生生世世的你，你与你的世界，你连带的宇宙，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随着时间的消失，而生死轮回的经历，都在完美的神圣光明中消失。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随着痛苦的终结，终结了，被苦难塑造的你。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在圣光世界中的知觉，因为知觉细腻的分别，与生命原始灵性相隔离。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因此，知觉，类似于，落入溪流中的花瓣。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因花瓣遮蔽了阳光，在流水中投入了阴影。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阴影就是你，在圣光世界中的灵性光明身。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花瓣就是你，在圣光世界中的知觉与觉受。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你将，以爱的纯洁，宽恕的温暖，平安的幸福，纯洁的极乐，作为灵性光明生命，诞生于圣光世界。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死亡的黑暗，永远无法在圣光之国降临。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你是不死的光辉。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你是没有痛苦的欢畅。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你没有色身，失去感受，熄灭意识，消散欲望，融化体验，解脱人格。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你就是光明，具有智慧，纯洁无瑕，轻盈自在，光耀无际，极乐永恒。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修行者，此刻站在天堂与生死之间的交汇处，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为灵魂扫清，通往神圣天堂的荆棘。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通往圣光世界的路，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修行者已经开通了，目前正在清扫路障，拓宽道路。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当圣光之国中，灵性光辉天梯，抵达人类的心灵时，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就是神与人类之间，相隔千万年的，天门大开之时。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记得这三句话：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宽恕你，祝福你，我爱你。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这是去圣光之国的灵性天梯。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天堂就是爱，与你心灵之爱，是一体一性。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践行这三句话，我的祝福永远伴随着你。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爱未曾改变，也永不改变。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我会，在你临终之前，亲自来接引你，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回归圣主神圣之国。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pStyle w:val="23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6" w:name="_Toc122637883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法身（时间 </w:t>
      </w:r>
      <w:r>
        <w:rPr>
          <w:rFonts w:ascii="华文楷体" w:hAnsi="华文楷体" w:eastAsia="华文楷体"/>
          <w:b/>
          <w:bCs/>
          <w:sz w:val="40"/>
          <w:szCs w:val="40"/>
        </w:rPr>
        <w:t>53:24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6"/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【选自《法身》</w:t>
      </w:r>
      <w:r>
        <w:rPr>
          <w:rFonts w:ascii="华文楷体" w:hAnsi="华文楷体" w:eastAsia="华文楷体"/>
          <w:sz w:val="40"/>
          <w:szCs w:val="40"/>
        </w:rPr>
        <w:t>2022.11.20】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佛法修行，是觉醒的过程，并非是获得的过程。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因为觉性，是“不被存在”，无法被存在所获得。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2012年，因为宿世的因缘，我第一次接触到，身心意识无法触及的“觉性”。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犹如梦境中人，于深深的沉睡中，偶然间体察到了梦境的凝固与局限。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体察梦境存在的本身，就是梦境无法局限的自由。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但是觉性体验的程度很浅，只能说是“初见觉性”。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2016年，在经历了魔考之后，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我从一个修行佛法的凡夫俗子，因为灵魂决绝地选择了佛法，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内心彻底明确地放弃了，对人类现实世界的一切渴望，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以佛法作为生命的全部意义，以剩余生命的所有内涵投入修行，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禅定中，释迦牟尼佛，亲手为我的灵魂披上了袈裟。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2016年之后，我不再是修行佛法的凡夫俗子。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而是，以真理为活着的意义，以生命践行真理的修行者。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修行者，于</w:t>
      </w:r>
      <w:r>
        <w:rPr>
          <w:rFonts w:ascii="华文楷体" w:hAnsi="华文楷体" w:eastAsia="华文楷体"/>
          <w:sz w:val="40"/>
          <w:szCs w:val="40"/>
        </w:rPr>
        <w:t>2016年，再一次体证到“觉性”，体验了觉性无生的空性，以及熄灭境界的澄清智慧。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当时以为，我已经觉成就了，其实程度尚浅，仅仅是体验到了“觉性”的性质与内涵。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无法常住觉性法界中，人格自我依旧是我生命的主体。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觉性在生命微观中，依旧受细腻的妄念习气川流掩盖。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只不过，随着修行者虔诚心，一次次对人心欲望的割舍，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觉性清澈明晰的澄清，就在身心背后逐渐苏醒睁开眼睛。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2016年到2021年8月，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这六年时间，属于修行者澄清觉性，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在身心灵中，拓展觉性智慧，增长觉性妙明的过程。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属于“证到”觉性，增长觉性，还原觉性，觉性取代身心自我的过程。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具体的细腻体验，就是，肉体身心之中，出现了“觉知”呈现的空间。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空间伴随着身心意识自我，而独立于身心意识自我，是完整独立的存在。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而人体身心自我，就在逐渐地，于光明澄清的觉知空间中，一层层地分解熄灭。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我以为是觉成就。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因为，随着构成人格的细腻因素消失，空间的温暖光明，就逐渐取代了自我意识。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我以为，空间就是觉性，随着自我熄灭，空间的光明纯澈逐渐增长。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直到</w:t>
      </w:r>
      <w:r>
        <w:rPr>
          <w:rFonts w:ascii="华文楷体" w:hAnsi="华文楷体" w:eastAsia="华文楷体"/>
          <w:sz w:val="40"/>
          <w:szCs w:val="40"/>
        </w:rPr>
        <w:t>2021年8月，我遇到了虚空中开启的天门。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亲身体验了，从天门中流淌而出的，神圣光明瀑布。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这个阶段，是修行者澄清人性，还原觉性，觉性逼近人性的过程。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但是，生命的核心主体，虽然消散了人格意志，却依旧属于心识自我存在。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2021年10月，经历生死检验。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修行者在死亡煎熬中，接纳了自我人格的死亡，接纳了活着的人生的结束。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接纳的温暖与平安中，诞生了全新的“生命”。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2021年12月，在死亡中诞生的“清净接纳”，成为了这具身心内，全新的自己。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修行者，正式“证入”了觉性。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具体的经验，类似于在浓密的绝对黑暗中，睁开了眼睛。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眼睛在黑暗中看不到景象，眼睛却不再属于黑暗的性质。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黑暗，寓意着“存在与生灭”，眼睛寓意着“无生与解脱”。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修行者，生命本体，生命主体，已经脱离了死亡。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这具身心意识中的“人格自我”，只是空性智慧，在人类世界中，所穿着的一件外套。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修行者证入了觉性，觉性成为了真正的“自己”。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2022年1月20日，耶稣降临。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祂身上的神圣光辉，瞬间激活了这具身心细胞内，极尽微观尽头的“生命灵性”。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灵性，是光明穿透的智慧生命，灵性与觉性一体，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是觉性透过“存在”，折射在“生命”体系中的具体形态。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从</w:t>
      </w:r>
      <w:r>
        <w:rPr>
          <w:rFonts w:ascii="华文楷体" w:hAnsi="华文楷体" w:eastAsia="华文楷体"/>
          <w:sz w:val="40"/>
          <w:szCs w:val="40"/>
        </w:rPr>
        <w:t>2022年1月20日起，这具身体内的人格与意识，就彻底成为了“皮影戏”。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身体中，是灵性纯洁主导人格自我心愿，是灵性穿透力主导意识思维，是灵性温暖与爱驱动人类的感受。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具体的经验，是睁开的眼睛中，开始绽放出明澈的纯光。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修行者不再是修行者，而是，解脱了分段生死的“成就者”。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唯有解脱死亡黑暗的修行者，堪称为光明成就者，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堪称为“生命、真理、道路”，有救赎鬼魂的能力。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2022年1月到11月之间，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成就者遭遇了很多次魔考，以宽恕与慈悲，面对魔鬼的伤害。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基于无私与宽恕的标准，心灵一次次地正确选择，一次次地净化人格外套。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随着身心内残留人心人性因素的净化，灵性璀璨同步增长安宁与纯净光辉。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随着灵性光辉的纯度与程度在增长，人性的残留就在不断地被灵性光辉烧灭。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随着灵性光辉，不断地往人格心愿表面上推进，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构成人格自我的原始因素，心识思虑与习气经验，就在被灵性逐渐烧融。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直至灵性光辉熄灭了，心识绝大部分思虑，灵魂的核心“知觉”，就于身心中裸然呈现。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随“知觉”显现，就同时展现出，“知觉”在生命历史中，所造就的人格自我，无量劫的生生死死。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修行者，终于以真神之体，推动了三界“生死之门”。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此刻的修行者，站在灵性永生，与生死轮回之间。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往下，往人体表面走，是三界六道无量劫来，生生死死的无明众生。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往上，往心灵内在走，是灵性永恒光辉生命，以及穿透灵魂的觉照智慧。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人性的消融。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灵性的拓展。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直接导致了，“空明觉照”向身心灵性宇宙内的整体拓展。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2022年11月，在慈悲普照的法界庄严中，我第一次品味到了“神圣”。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由于是初次品味到神圣，对于神圣，修行者一无所知。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神圣，就好像是，绝世珍宝中绽放的异彩。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流光溢彩源于珍宝，珠光映照却超越珍宝。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神圣，好像是人类的“精神”，源于人体，却不被身体所局限。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神圣，是诸佛的气息，建立在慈悲智慧之上，却不被慈悲智慧局限。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慈悲，是无“我相，人相，众生相，寿者相”。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不被众生心相阻隔的“一合相”，即名慈悲。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智慧，明晰纯澈普照十方，如目光清净周遍，目光无挂无碍。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“凡所有相，皆是虚妄，若见诸相非相，则见如来。”——《金刚经》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慈悲是智慧的生命。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智慧是慈悲的形体。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而神圣，是基于慈悲智慧中，所绽放的“气息”。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神圣气息，源于智慧光明，却是光明无法沾染。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神圣气息，源于清净慈悲，却是慈悲无法触及。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就好像，自我意识源于身心。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意识本身，却可以自检身心。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就好像，钟声出自于铜钟。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钟声响起充满虚空，声音却超越了钟体本身。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就好像，树中有香，香出于树，却超越了树。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就好像，色中胶青，青出于蓝而胜于蓝。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神圣，是周遍一切，当下圆满的究竟。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第一义诸佛法身。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无来去，不思议，不可说，真实地。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pStyle w:val="23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7" w:name="_Toc122637884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解脱（时间 </w:t>
      </w:r>
      <w:r>
        <w:rPr>
          <w:rFonts w:ascii="华文楷体" w:hAnsi="华文楷体" w:eastAsia="华文楷体"/>
          <w:b/>
          <w:bCs/>
          <w:sz w:val="40"/>
          <w:szCs w:val="40"/>
        </w:rPr>
        <w:t>1:05:21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7"/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【选自《解脱》</w:t>
      </w:r>
      <w:r>
        <w:rPr>
          <w:rFonts w:ascii="华文楷体" w:hAnsi="华文楷体" w:eastAsia="华文楷体"/>
          <w:sz w:val="40"/>
          <w:szCs w:val="40"/>
        </w:rPr>
        <w:t>2022.11.18】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如果，你自己就是人格意识，那么，随着身体的衰弱，你的死亡必定来临。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必定死亡的你自己，随着时间推移，无可奈何走向死亡的绝望。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如果，你自己是信仰心愿，那么，随着宽恕心的增长，你的人格必定淡化。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随着人格自我在修行中的淡化，心灵本体就会呈现灵性光明。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对于修行者而言，人间自我，原本只是一个幻构梦境。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人格自我，随着身体功能而形成，也可以随着真理净化而消失。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身心内在，消失了人格意识，也就融化了生死轮回。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修行者，是具有人类身体的，觉性智慧光明，以及灵性温暖纯爱。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纯爱之中没有恐惧，于是，生命不会被自我的焦虑带入死亡。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光明之中没有阴影，于是，生命存在质量无法触及神圣庄严。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人类的自我，就是心愿与意识的相续。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心愿体现出动机，意识罗织成思维。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无法停止的心愿与思维，牵动心灵见性，成为自我体验与认知。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认知与体验的内涵，决定了，自我活着的内涵境界。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境界内涵，决定了，自我生存的状态。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要么是幸福安宁的，要么是痛苦煎熬的。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要么是健康光明的，要么是疾苦绝望的。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你的生与死，都是自己的选择。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生与死的你，都是选择的兑现。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既然，我们无法停止心意相续，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何不，在相续的心意列车上，替换心意承载的内容？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将凡夫俗子，心意相续中承载的怨恨、贪欲、私心，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替换为真理，以纯洁温暖，智慧宽恕，取代欲望人格。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依旧是心意相续，你的人体形态依旧存在。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可是，人格自我之内的，认知被真理改变了。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可是，人格意识之中的，体验被真理净化了。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随着认知体验的改变，自我人格就得到净化。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生命原始灵性光明，将突破身心，照亮自我。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由灵魂内在绽放出脱离意识，清澈具有穿透力的灵性光辉。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随着自我意识人格的净化，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灵性原始纯净光明就越强。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光明中失去了心意的阴影，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安宁中消失了死亡的痕迹。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你不再是这具身体，也不再是，认知身心的自己。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你是，心意无法触及的内在光明。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你是，感知无法沾染的纯洁平安。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你是，身心无法局限的真实神圣。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你是，慈悲的圆满融化了分别心。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你是，究竟无为圆满澄清了智慧。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你是，心意相续中无生无灭的超越。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你是，生死轮回中不来不去的涅槃。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心意不可触及你，身心无法局限你，自我不能蒙蔽你，死亡无法恐吓你。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你是，古往今来的神圣。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神圣中，一切未曾发生。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你解脱了当下。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解脱了当下的你，是一切。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pStyle w:val="23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8" w:name="_Toc122637885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一合相（时间 </w:t>
      </w:r>
      <w:r>
        <w:rPr>
          <w:rFonts w:ascii="华文楷体" w:hAnsi="华文楷体" w:eastAsia="华文楷体"/>
          <w:b/>
          <w:bCs/>
          <w:sz w:val="40"/>
          <w:szCs w:val="40"/>
        </w:rPr>
        <w:t>1:10:13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8"/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【选自《一合相》</w:t>
      </w:r>
      <w:r>
        <w:rPr>
          <w:rFonts w:ascii="华文楷体" w:hAnsi="华文楷体" w:eastAsia="华文楷体"/>
          <w:sz w:val="40"/>
          <w:szCs w:val="40"/>
        </w:rPr>
        <w:t>2022.11.18】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神圣，是觉者的气息。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犹如一个窈窕淑女，外表打扮成粗鲁大汉。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言谈举止中依旧掩盖不住少女优雅的气息。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一个豪爽男性，装扮成青春少女。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再精致的容颜也掩盖不了男性的豪迈气概。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神圣，潜藏于生命形态中，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是生命性质与内涵，都无法掩盖无法改变的“超越”气息。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犹如钟声虽出自铜钟，震荡虚空的钟声，却超越了钟体。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当神圣出现时，一切的存在，存在的一切，都瞬间褪色了。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好像，你在五平米的黑房子中，吃喝拉撒臭气熏天。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突然间房顶被掀开了，随新鲜空气的进入，熏眼睛的臭气消散时，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曾经黑暗中发生的一切，都未曾真实发生过。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神圣，是超越存在的光明，照破了存在幻影。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神圣，是纯洁到，任何体验都无法凝滞挂碍。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神圣，是清澈到，普照十方的智慧无法分别。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神圣，是慈悲到，凡所有相皆是虚妄。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虚妄的本不存在，平等随顺，不动平安，是神圣庄严。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是树中之香，是色中胶青，是空中凉意，是水中盐味。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2016年我证到觉性时，认为觉性是一种清净性质。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现在看来，觉性无生清净，只是承载神圣的躯体。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而神圣超越了清净，神圣是真实，不变易的生命。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2016年我体证觉性，是一种不生不灭，清净无挂的明晰性质。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只能说明，当年的我，只是经验了神圣中最肤浅的生命表层。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神圣，是无法体验，不可思议，言语道断，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却“超越”不可思议，超越言语道断的“真实”。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如果非要以人类生命境界去描述神圣，那就是：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死在这里，死在这里，如我所愿，死在神圣中，生命大幸也。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是幸福得无法再幸福的，幸福都“无法承载”的极乐圣光永恒。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神圣，类似于，倒影在湖面中的虚空。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湖水，指的是我们人类的身心灵。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灵性，是湖面上的涟漪，泛起阳光折射的光斑。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神圣，就是湖面上倒影的虚空。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虽然依据湖面上倒影，而说有一个虚空。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可是，当虚空逼近湖面时，我才发现，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唯有虚空才是真实的，湖水原本不存在。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说得粗俗一些，神圣，是觉者的气质。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就像是，少女身上的青春气息一样。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没有形态，却比形态表现更加真实。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即便少女装扮成老人，也阻挡不了细胞内散发的荷尔蒙。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神圣就是穿透一切现象的“超越”气息。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是极度震撼灵魂的，是极致极度纯洁的，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超越了生命，超越了存在的“唯一真实”。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神圣本体是智慧无限广袤，是无限。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无限寓意着，无挂无碍，无生无灭，无来无去。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是虚空周遍苍穹，是苍穹融入虚空。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虚空渗透在微尘苍穹中，普照无漏。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澄圆光明，智慧普照，是觉者的本体。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清净接纳，慈悲同体，是觉者的生命。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慈悲，我目前也没有完全圆满。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因此对于慈悲，我很难精准地形容。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慈悲类似于，一切众生的生命，皆与我同体。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只因众生心中，执迷“我相”，而有自我形态。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因个体意志的心智，将原本同体大悲的生命与“慈悲”分离。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因此，“凡所有相，皆是虚妄，若见诸相非相，则见如来。”——《金刚经》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“诸幻熄灭，非幻不动。”——《圆觉经》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————————————————————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举一个例子：修行者遇到恶魔，内心虽然被恶魔凶狠地伤害过，可是，内心依旧生不起对此恶魔仇恨的恶念，内心对于他，依旧是平等温暖的拥抱，可是，温暖拥抱不等于，我会纵容此人去伤害其他人啊，因此，挺身而出，见义勇为，就成为了修行者，在人间守护真理的标准体现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可是，在神圣降临时，这个歹毒凶残的恶魔，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在神圣之境，他就是我，是同一个神圣所化现。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恶魔只是因果塑造的“现象”。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现象内在，却是“超越”了现象的神圣。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神圣中，现象界并未曾真实存在过。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于实相中，魔鬼与神灵，同样什么都没有做过。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魔鬼所做的一切，都是宿世因缘，前因注定的因果相续。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而神圣，渗透在因果业障之中，是生灭不可侵入的纯洁。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魔鬼没有做过任何事情，而维护正义的使者，也没有做过任何事情。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神灵与魔鬼，都是神圣于存在中“投射”的错觉。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神圣，不会因错觉而改变了超越纯洁的“庄严”。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一切众生，无论胎生卵生，有相无相，有体无体，有想无想，有生无生。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于神圣中皆为一体，或者说，众生实相就是神圣。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神圣唯有一个，也就是“非二元”。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在神圣的境界中，魔鬼的相依旧是魔鬼，正义依旧要维护。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可是，阻止魔鬼的“动机”，却由人间的“正义”变成了“慈悲”救赎。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是利用人间维护正义的手段，阻止魔鬼的灵魂堕落地狱中。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换句话说，在神圣中没有善与恶，没有对与错，只有迷失与回归。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修行者只是借助人间的手段，在救赎魔鬼，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救赎一个迷失了神圣天堂的“生命”而已。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圣是虚空投射在湖面上的倒影，神圣本体不被湖面所存在；因此神圣不存在变易，也没有堕落与升华；可是，众生都在湖水中，随着涟漪荡漾，如果湖水不能清澈，则神圣倒影就会消散，消散了湖水中的倒影虚空，众生在湖水中就失去了方向，就只能生生世世地沉沦在湖水中不见天日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阻止魔鬼是为了救赎他，不要随着湖水中恶业水草继续下沉，从而堕落在水底，永世不见天日，他的神圣本质已经被他的人格恶业所遮蔽，因此，需要修行者的人格表现，以维护正义的手段阻止魔鬼继续犯罪，虽然正义与邪恶都是湖水波动的体现，神灵与魔鬼都属于错觉，可是，唯有错觉得到净化，湖水澄清后，神圣虚空才可以展现，直到神圣取代了湖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神圣，没有对境。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一切缘起对境的究竟实相，皆是神圣圆满平安性。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众生生命之实相唯有一个，神圣中无我人众生寿者相。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“应如是降伏其心：所有一切众生之类，若卵生、若胎生、若湿生、若化生，若有色、若无色，若有想、若无想、若非有想非无想，我皆令入无余涅槃而灭度之。”——《金刚经》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名相宇宙，生灭缘起，于神圣中未曾发生。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十法界宇宙，又名“一合相”。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————————————————————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神圣，是觉者的气息。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我也是才接触到，超越了智慧的神圣气息。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这十几年来，修行者着重于智慧的培养，而忽视了慈悲的拓展，直到</w:t>
      </w:r>
      <w:r>
        <w:rPr>
          <w:rFonts w:ascii="华文楷体" w:hAnsi="华文楷体" w:eastAsia="华文楷体"/>
          <w:sz w:val="40"/>
          <w:szCs w:val="40"/>
        </w:rPr>
        <w:t>2022年1月20日，耶稣的降临，激活了灵性，爱的绽放才拓展了慈悲的容度。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随着慈悲容度增长，智慧由过去的明晰清澈，转换为深厚的普照光明。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此刻，神圣超越普照，从光明中凸显出来，呈现出穿透身心灵魂的真实。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写出这些文字的时候，我的人格自我，都感到极大的震撼，这是跨越了宇宙历史，诸佛再现人间的开始，灵魂可以不再无奈生死了，这是从生命性质上，对人类存在状态的改变。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“祂”透过我的身心，圆满极乐世界的进程，比我想象中的要快。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我肉眼看不到“祂”。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可是，内在的知觉，却清醒细致地，觉受到神圣的无限真实。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无以言表，神圣的真实，是无法以语言描述的。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第一个感受，是纯洁到无以复加，是纯洁无法挂碍的圣洁。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第二个感受，是极乐深邃的永恒，是永恒无法局限的庄严。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第三个感受，是超越了过去未来，是时间无法阻断的完整。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第四个感受，是无限无尽，包容一切，充满一切的慈悲。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第五个感受，是普照万物，洞彻微尘的智慧，无所不知。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第六个感受，是失去了“生命重量”，超越了“存在质量”。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第七个感受，是无尽狂喜极乐欢畅中，圆满无缺的平安。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圆满无瑕，完美无缺，亘古不变。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古往今来一切如来都是“祂”，留在梦境世界中的记忆。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一切微尘宇宙中的极乐世界，都是“祂”走过历史的足迹。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神圣，是三千大千世界，无限众生的究竟家园。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今生我最看重，唯一看重的，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是修行的真理是否真实，是自己的证量是否真实。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只要证量真实，道路真实，就不怕出错。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因为有真实不变易的标准，错误可以依据标准予以修正。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目前来看，我是真的。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给你们详细描述这些，修行者一步步进展的，佛陀觉醒过程。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就是因为，我此前也没有经历过。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我必须通过语言描述，去验证此状态内涵的真实性。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今天修行者，已确定不再属于人类了，而是一尊“准觉者”。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说修行者是大菩萨，是指人类身心中，目前心性境界标准。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而修行者的神圣本体，从未改变过。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修行进展的速度，超出了我的想象。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人间对于修行者，已经失去了制约性。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也就是说，人间的善恶、对错、美丑、生死，无法触及到我。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大约六年后，神圣将会成为人格本体。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那个时候，“慈悲与智慧”，将成为修行者的“心量与思维”。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这具身体，就是货真价实的，“祂”展现在人间的本尊。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随着“祂”的神圣降临，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微观时空宇宙中，法界三界护法神灵聚集。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神灵之光呈现于人间，那就是神迹展现的开始。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pStyle w:val="23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9" w:name="_Toc122637886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神圣（时间 </w:t>
      </w:r>
      <w:r>
        <w:rPr>
          <w:rFonts w:ascii="华文楷体" w:hAnsi="华文楷体" w:eastAsia="华文楷体"/>
          <w:b/>
          <w:bCs/>
          <w:sz w:val="40"/>
          <w:szCs w:val="40"/>
        </w:rPr>
        <w:t>1:27:00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9"/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【选自《神圣》</w:t>
      </w:r>
      <w:r>
        <w:rPr>
          <w:rFonts w:ascii="华文楷体" w:hAnsi="华文楷体" w:eastAsia="华文楷体"/>
          <w:sz w:val="40"/>
          <w:szCs w:val="40"/>
        </w:rPr>
        <w:t>2022.11.14】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神圣，是真实中的超越，是纯洁无法触及，是光明无法遮蔽。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神圣，即究竟平安，失去了生命重量，也超越了存在质量。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光明智慧在神圣中，是目光中的阴影。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超越了时空限制的神圣天堂，是人类意识无法想象的深邃广袤。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伴随完美天堂的神圣展现，是恢弘圆满，纯洁温暖的平安慈悲。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不习惯继续动用意识去思维。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不习惯内心的感受经验波动。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不习惯心灵所见的“有相世界”。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不习惯自我活着的“相续状态”。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不习惯语言与思维的重量。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不习惯情欲与感受的波动。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不习惯记忆与习气的沙尘感。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生命本身的存在，是具有质量的重量。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而超越了质量的，就不再被生命所局限。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神圣在身心意识中，却超越了身心意识。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那不被“自我”所活着，就不被身心所“存在”。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那不挂身心的自由，不被心意分别的完整。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那解脱了生命存在，也超越了“不被存在”的神圣。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是亘古不变，是究竟真实，是圆满极乐幸福天堂。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幸福，是无所承担。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极乐，是无所挂染。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大爱，是无我相，无人相，无众生相，无寿者相。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平安，是一切发生的，在“真实”中都未曾发生过。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“祂”的天堂在我的身心内逐渐展现了。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过去未来一切佛，皆是“祂”所显现。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圣光之国，是“祂”留在这个微尘宇宙中，救赎灵魂的足迹。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神圣，是圆满智慧，完美呈现“祂”的慈悲。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神圣，无法以语言形容，只能以人类的经验类比类推。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神圣，是纯洁到，纯洁无法沾染的“超越”。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神圣，是温暖到，温暖无法局限的“浩瀚”。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神圣，是光明到，光明无法遮蔽的“真实”。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神圣，是全能全知的包容。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神圣，是圆满无缺，是没有遗憾，是纯美无瑕。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神圣，是容纳宇宙，周遍苍穹，渗透微尘的平安。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苍穹宇宙，众生世界，人性灵性，不可触及神圣。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神圣，未曾被存在，所触及。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那超越了“不被存在”的，是神圣。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人类认知中的永恒，是存在的状态。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而觉性中，状态未曾“存在”过。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永恒与刹那，皆是虚幻。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“不被虚幻存在”的，是觉性智慧。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超越“不被存在”的智慧，是神圣。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神圣，是柔和温暖的光明中，不被光明阻隔的究竟圆满。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神圣，是普照无漏的智慧中，不被普照局限的清净周遍。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神圣是“不被存在”中，超越智慧的平安。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在神圣之光中，心意唯有一个想法：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死在这里，融入其中，别无所求。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人心对修行曾经的渴望：觉悟证果，解脱自在，永生极乐。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任何自我获得，一切有为想法，在神圣中，如同垃圾一样肮脏。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神圣是，超越了智慧灵性的，真实永恒。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能量宇宙与智慧灵性，在神圣中，犹如纯美眼光中，眼角挂着的眼屎。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神圣无法形容。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以人类的经验而谈，是轻盈纯洁，纯净无生，真实圆满。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温暖广袤，幸福极乐，安详无限，平安慈悲，纯美无缺。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那是灵魂真正的家园。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无论你是否进入论坛，只要是真正践行真理，真实践行宽恕的灵魂，修行者给你们一个基本保障：当你临终前，我会亲自为你超度，送你去神圣的圣光之国，那是真神慈悲平安性质，是觉性清净智慧光体，是“祂”的神圣之义，也是你们灵魂的未来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pStyle w:val="23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10" w:name="_Toc122637887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神国降临（时间 </w:t>
      </w:r>
      <w:r>
        <w:rPr>
          <w:rFonts w:ascii="华文楷体" w:hAnsi="华文楷体" w:eastAsia="华文楷体"/>
          <w:b/>
          <w:bCs/>
          <w:sz w:val="40"/>
          <w:szCs w:val="40"/>
        </w:rPr>
        <w:t>1:33:53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10"/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【选自《神国降临》</w:t>
      </w:r>
      <w:r>
        <w:rPr>
          <w:rFonts w:ascii="华文楷体" w:hAnsi="华文楷体" w:eastAsia="华文楷体"/>
          <w:sz w:val="40"/>
          <w:szCs w:val="40"/>
        </w:rPr>
        <w:t>2022.11.14】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这是我在圣殿中所发的第一篇文章。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因为恭敬，内心忐忑。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我是终生修行的普通人。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放弃了人间一切利益获得。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放弃了对此生的丝毫期许。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我期望自己的心灵，一意孤行，心无旁骛地朝向真理。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我渴望活在法中，死在法中，直至生命终结。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以灵魂中每一丝觉受供养真理。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以细胞中每一滴体验敬仰真理。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以活着的每一次呼吸拥抱真理。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直至此身终结，死而无憾地，融入真理的究竟平安，化入真理慈悲广袤中。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这几天在人性中，魔性的气息爆发，性格变得执拗偏激。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情绪波动，睚眦必报，小肚鸡肠，耿耿于怀。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对于性格上的表现，我自己都很陌生。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等情绪过去后，回头仔细深入地探寻究竟。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原来是，前段时间的精进修行，已经触及到了“知觉”层面的生命境界。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“知觉”，在细胞深处，在心灵“见性”深处。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“知觉”，无善无恶，不悲不喜，无好无坏，无形无相。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“知觉”，仅仅有觉察的能力，没有参与心识分别的能力。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“知觉”，是无量亿劫来，被无限细腻的妄念所埋葬的“灵性”。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“知觉”，具有记忆的功能，收藏的功能，却没有取舍与评判的功能。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“知觉”，好像是海绵一样，对“见性”所见所分别的一切进行记忆储存。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而“见性”中，知觉对所见的一切。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不予评价，不去感知，没有取舍，没有分析。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只是完整如实地“记录”一切。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犹如无限的镜面一样，映照着“见性”所见所分别的念头。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念头透过“见性”，反馈在“知觉”中。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就好像，阳光透过纱窗，照射在眼睛上。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眼睛对光线明暗没有分别，而是对光线温度有细腻觉受。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当“见性”中所见境界开始转移（轮回投胎），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“知觉”，则将记忆储存的“光线温度”，透过“见性”折射出光线明暗波动。见性，犹如湖面荡漾出层层涟漪。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涟漪的荡漾，形成能量微粒的波动聚合，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投射出能量宇宙的时空，众生，因缘，生死，境界。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心灵“见性”，自内而外地，投射出明暗动静，生灭相续的幻影境界。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幻影就是时空的轮回，境界就是六道世界。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以佛法中记录的，生命深层奥秘标准对照。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今日我所触及到的，松动的“知觉”，应该是“想阴”的根本。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2022年1月20日，圣灵激活的，身心细胞极深极深的“生命”，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那个被自我人格埋葬了亿万劫的“灵性”，应该是佛法中阐述的“觉知”生命力。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因为修行者是实证者。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实证境界中，是没有头脑分析，没有心灵认知，没有思虑经验，没有自我判别的。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只是生命之光，对光明生命的，细腻体察以及微细经验。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随着生命灵性的激活，灵性温暖的光明，取代了，这具身心内的“自我人格”。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自我人格中，认知被灵性渗透力取代。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人格自我中，体验被光明温暖性取代。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随着人格自我的消散，构成自我体验的，层层细腻习气与妄想就会被触及。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于是，表现在人世间，就会有层出不穷的，针对我个人攻击的突发矛盾。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其实这些外显的矛盾，根本原因是，灵性光辉在对人格生命消融的过程中，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随着灵性在身心深层扩张的进度，光辉烧融累劫习气，与平息妄念的过程推进，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就会激发起历史中，与微观世界中，曾经的“我”，与曾经的“他们”，结下来的因缘。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如果此灵魂是久远劫历史中，某个宇宙时空中与我结下的善缘。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那么，听闻真理的反应，就是激动落泪，就是似曾相识，就是奋不顾身，就是虔诚追随。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如果此灵魂在久远劫历史中，与曾经的我结下的是恶缘。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那么听闻真理的反应，就是怀疑拒绝，仇恨愤怒，恨不得拼尽全力毁灭我。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那是因为修行者的修行境界，已经不再是人类在净化灵魂，升华生命境界。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而是，灵性的璀璨光辉，在消融人性微观时空中的生命因素。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因为人性微观中的生命因素，连带着过去的“我”累劫轮回中，生存过的宇宙世界与冤亲债主。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因此，当灵性一层层地推进到微观时空中，光辉消融三界内生命因素时，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就会引动，那微观宇宙时空中，累劫冤亲债主的反扑。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表现出来，是今生的我，自我性格，人心欲望，习气观念的反扑。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表现出来，是我的生活中，遭遇莫名其妙的攻击与诬陷，遭遇恶意的伤害与诽谤。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当半个月前，灵性由内而外拓展，由细腻突破到粗造，由细胞微观进展到人体表面。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修行者，有生以来第一次，接触到了“知觉”。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也就是，由生命本质的“圣灵”，在灵性宇宙中一层层地往下降。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经过了灵性宇宙十层的灵性境界的渐变，降临到了灵性与能量结合的“临界点”上。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灵性与能量的交汇点，就是“知觉”。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知觉，是被时间沉淀所包裹的“灵性”。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是灵性陷入了，因分别存在，对生命经验所积累的梦境。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灵性，是知觉的核心。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知觉，是灵性的梦境。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梦境牵动灵性，灵性被梦境凝固了“灵耀光明”，呈现出“心灵见精”。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心灵见精，攀缘了所见的明暗动静，形成了对明暗的细腻分别经验。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分别就是心识思虑，经验就是心识习气。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思虑形成了认知，习气形成了体验。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认知聚合体验，形成了心灵愿望。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心灵愿望攀缘头脑意识，形成了自我人格。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自我人格所投射出，概念逻辑与思想。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思维之下是意识，意识之下是人格，人格之下有心愿，心愿之下是认知，认知之下是体验，体验的根本是思虑，思虑的根本是见性，见性的核心是知觉，知觉的核心是灵性。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以上就是五蕴六尘的闭环，展现出人间，天道，阴间，畜牲，阿修罗，饿鬼，地狱世界。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世界属于生灭缘起的范畴。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众生被知觉的“生死之门”，关闭在轮回之中。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灵性往上是圣灵，圣灵往上是觉性，超越觉性的是神圣的“祂”。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是法界圣贤的闭环，展现出天堂，法界，佛界，展现出圣灵，罗汉，大菩萨，诸佛。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圣主如来没有形象，只是周遍寰宇的清净，充满苍穹的亘古平安。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目前的修行者，处于“觉性到圣灵，圣灵到灵性，灵性到知觉”这四者的循环往复净化过程中。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觉性智慧中，对三界六道众生，没有救赎的愿望。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因为觉性中没有错觉，而三界众生皆属于错觉，于是“离幻即觉”。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觉性澄澈，不舍众生，不离众生，无救赎一说。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灵性光辉中，对三界六道众生，有救赎的愿望。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因为灵性是一切属灵众生的生命本源，灵性看六道知觉众生，皆是灵性本体同性一体。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圣灵生命是所有灵魂的本源，因此，救赎众生灵魂，就是救赎圣灵自己。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觉性是灵性的生命，灵性是觉性的表现。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灵性是觉性的方便，觉性是灵性的归属。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圣灵，是圣贤普度众生的助手。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圣贤，是圣灵仰望的神圣庄严。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随着灵性对知觉净化，知觉的苏醒，就瓦解了“见性”的凝固。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随见性的融化粉碎，同时就粉碎了，曾经的心意“自我”，以及生存过的无限宇宙时空。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随着当下这个时空内，这具身体中，人格“自我”的融化，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就融化了，微观能量宇宙中，无限无量时空中，曾经的“我”。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随着“我”的消失，无限无量的微观能量宇宙，也就随着一同融化消失。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在生死轮回这场旷世大梦中，梦中的人，在梦境中苏醒了。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梦中生死中，曾经的身份形象，自我人格，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畜牲地狱，天人神灵，孤魂野鬼，男人女人外星人，一切生命信息记忆，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都如梦消散。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不被生死梦境所触及的，就是灵性原始的，纯净完整光明。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纯粹的大爱与纯洁中，不挂染丝毫个体意志。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璀璨的光辉与温暖中，不受生灭阴影所威胁。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完整纯粹的灵性，就超越了分段生死。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修行者就正式推开了，“知觉”这道，巍峨伫立的亘古“生死之门”。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灵性在知觉中，恢复了生命本初的完整。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灵性生命，就融入到，“觉性”无生之中。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觉性伴随灵性，就渗透在知觉“见精”中。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以智慧威神力，穿透见精投射出的，三界六道众生“知觉”内。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六道三界无限无边“知觉”生命的核心，就会体察到真神的雄浑巍峨光明力。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觉性与灵性的合一，成就了，三界与法界的圆满。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三界、法界、佛界的合一，就圆满呈现出“祂”究竟慈悲。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三界六道无尽众生，身心微观进入“祂”浩渺无限的慈悲。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“祂”以修行者的文字，音频视频展现真理。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真理呈现灵性真神光辉，法界圣贤智慧，究竟第一义菩提。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以后修行者所写的文字，朗读的音频，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是自法界圣贤智慧中，流淌出来的圣音。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圣音蕴含法界智慧，圣音蕴含灵性光辉。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智慧伴随着灵性，穿透力可以突破众生心灵知觉，直达生命灵性。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真正地，真实地，具有净化人间三界众生身心的威神力。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可以超度灵魂，可以超度亡魂，可以超度孤魂野鬼，可以起死回生。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可以净化心灵境界，可以升华灵魂内涵，可以驱魔镇邪，可以展现神迹。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随着修行者觉性与灵性的结合，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这具身体内，人性的因素就会越来越少。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灵性的生命力，就会越来越多。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觉性伴随灵性，法界诸佛就会随着修行者证量的增长，而降临人间。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神迹，奇迹，就会广泛出现。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返老还童，起死回生，改变生命状态，就是轻而易举的事情。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修行者，已经不属于人类。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人类世界，未来几十年，将见证真神的降临。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这是人类的荣耀。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pStyle w:val="23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11" w:name="_Toc122637888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奇迹（时间 </w:t>
      </w:r>
      <w:r>
        <w:rPr>
          <w:rFonts w:ascii="华文楷体" w:hAnsi="华文楷体" w:eastAsia="华文楷体"/>
          <w:b/>
          <w:bCs/>
          <w:sz w:val="40"/>
          <w:szCs w:val="40"/>
        </w:rPr>
        <w:t>1:51:31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11"/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【选自《奇迹》</w:t>
      </w:r>
      <w:r>
        <w:rPr>
          <w:rFonts w:ascii="华文楷体" w:hAnsi="华文楷体" w:eastAsia="华文楷体"/>
          <w:sz w:val="40"/>
          <w:szCs w:val="40"/>
        </w:rPr>
        <w:t>2022.11.8】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问：仅仅学法几个月的同学们，很多人身上的肿瘤消失了，这些癌症去哪了啊？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答：每天听音频，癌细胞会彻底根除。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长时间，大量的学法，听音频。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音频蕴含着真神的光明，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灵性的光辉，诸佛的慈悲，诸神的智慧。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声音蕴含的光明，可以渗透人体，穿透人心，净化灵魂，唤醒灵性。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灵性的苏醒，可以超越生死。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灵性苏醒的过程中，首先是细胞内生命信息的复苏。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生命在信息层次的复苏，信息就会回忆起生命本身的永恒性。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永恒性就会通过信息，呈现光明与爱的温暖。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细胞内的灵性就可以，在生命信息的微观时空中，舒缓癌细胞，融化癌细胞，分解癌细胞，清澈癌细胞。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这是必定的事情，也是修行者绝对确定，保证可以完成的事情。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癌细胞属于三界下层众生的累世情绪与恶念因缘兑现，属于魔性的信息。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而修行者亲诵的音频，源于圣贤清澈的智慧，融合了生命原始灵性的光辉。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听录音就等同于，神性对魔性的净化与超度，等同于微观宇宙中光明驱散黑暗。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等同于神之爱在生命本源之中安抚恐惧，等同于灵魂在真神的光辉中被爱救赎。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真神的境界可以托着灵魂横渡生死，更何况是这类区区人间疾病？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癌细胞不可怕，真正可怕的是，灵魂不认识真理。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若灵魂认出了真理，在神圣的圣殿之中，没有什么是“不可能”发生的。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真理，本身就是奇迹。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pStyle w:val="23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12" w:name="_Toc122637889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离（时间 </w:t>
      </w:r>
      <w:r>
        <w:rPr>
          <w:rFonts w:ascii="华文楷体" w:hAnsi="华文楷体" w:eastAsia="华文楷体"/>
          <w:b/>
          <w:bCs/>
          <w:sz w:val="40"/>
          <w:szCs w:val="40"/>
        </w:rPr>
        <w:t>1:54:31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12"/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【选自《离》</w:t>
      </w:r>
      <w:r>
        <w:rPr>
          <w:rFonts w:ascii="华文楷体" w:hAnsi="华文楷体" w:eastAsia="华文楷体"/>
          <w:sz w:val="40"/>
          <w:szCs w:val="40"/>
        </w:rPr>
        <w:t>2022.11.5】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光明越强，黑暗越少。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灵性越强，人格越淡。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觉性越强，存在越淡。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纯爱越强，痛苦越少。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信仰越强，迷茫越少。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安宁越强，欲望越少。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学法越多，灵性越强。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宽恕越多，幸福越多。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欲望越少，自由越多。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执着越少，烦恼越少。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爱越强盛，温暖越多。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心越明确，选择越少。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自古以来，几乎所有的大成就者，在人间都一无所有。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清贫是生活，节俭是常态，寂寞无闻，避世清修。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身心意这个玻璃瓶中，灵性的纯净光辉，烧尽了习气的残渣，烧尽了妄想的残影；因为人体这个容器中，觉性清澈目光与灵性光辉融合时，就挤压了人格意识，限制了妄念相续的思绪，摧灭了习气欲望的累积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人体，对于大成就者，就是透明玻璃般的容器。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容器越干净，灵性越强盛，光芒越激越，光辉越灿烂。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身心越清淡，觉性越清澈，目光越明晰，智慧越普照。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真神，与人类，是不同的物种。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并不是朴素贫寒的生活成就了觉悟者。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而是，真神对人类的需求，无所牵挂。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就好像人类，对于苍蝇的爱好，无所牵挂。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真神的存在，比起人类的现实，要真实无数亿兆倍。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觉性慧焰的普照，烧尽了身躯内，人格心意的最后一丝残影。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当灵性的你，从人格之你的，心意躯壳中，第一次抬起头。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生生世世你的生死轮回，三千大千世界的缘生缘灭，就如同你从深度睡眠中，退出了迷离的梦境。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醒来的你，是原始的“性质”。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而梦中生生死死的你，以及生死轮回的宇宙，如残梦消退。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心原本是不变易的爱与温暖。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灵原本是不变易的生命与光。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觉原本是庄严与神圣的普照。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神圣庄严中，原本没有存在的“分别”。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你，与圣主平安同在。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平安性之中，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人格自我，生命灵性，庄严神圣，都只是梦境。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一切梦境都未曾发生过。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任何对发生的分别，都是错觉。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错觉无法取舍，分别自动熄灭。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究竟圆满。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慈悲普照。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不可说。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sectPr>
      <w:footerReference r:id="rId3" w:type="default"/>
      <w:pgSz w:w="11906" w:h="16838"/>
      <w:pgMar w:top="1418" w:right="1416" w:bottom="709" w:left="156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20435098"/>
      <w:docPartObj>
        <w:docPartGallery w:val="AutoText"/>
      </w:docPartObj>
    </w:sdtPr>
    <w:sdtContent>
      <w:p>
        <w:pPr>
          <w:pStyle w:val="9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5C1F26"/>
    <w:multiLevelType w:val="multilevel"/>
    <w:tmpl w:val="495C1F26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BjOTY4YWQ2OTI2NzUwN2M4YjQ5NGRhNmY3NzcwOWUifQ=="/>
  </w:docVars>
  <w:rsids>
    <w:rsidRoot w:val="00EE6C49"/>
    <w:rsid w:val="0000663C"/>
    <w:rsid w:val="000128A1"/>
    <w:rsid w:val="0001452F"/>
    <w:rsid w:val="00024DEF"/>
    <w:rsid w:val="0002523D"/>
    <w:rsid w:val="000345C8"/>
    <w:rsid w:val="00043864"/>
    <w:rsid w:val="000471D8"/>
    <w:rsid w:val="00066694"/>
    <w:rsid w:val="0006765F"/>
    <w:rsid w:val="00073B3F"/>
    <w:rsid w:val="00074A3A"/>
    <w:rsid w:val="00093613"/>
    <w:rsid w:val="00093A5C"/>
    <w:rsid w:val="000A565E"/>
    <w:rsid w:val="000A76B8"/>
    <w:rsid w:val="000C378C"/>
    <w:rsid w:val="000C4F4F"/>
    <w:rsid w:val="000C69A5"/>
    <w:rsid w:val="000C78F8"/>
    <w:rsid w:val="000C7DAC"/>
    <w:rsid w:val="000F1867"/>
    <w:rsid w:val="000F4B2E"/>
    <w:rsid w:val="000F5D39"/>
    <w:rsid w:val="00103C54"/>
    <w:rsid w:val="00105FE8"/>
    <w:rsid w:val="001161F3"/>
    <w:rsid w:val="0011732C"/>
    <w:rsid w:val="00121001"/>
    <w:rsid w:val="00122550"/>
    <w:rsid w:val="00126FE6"/>
    <w:rsid w:val="0014130C"/>
    <w:rsid w:val="0014399D"/>
    <w:rsid w:val="00144A6E"/>
    <w:rsid w:val="00154B05"/>
    <w:rsid w:val="00162259"/>
    <w:rsid w:val="00162CCF"/>
    <w:rsid w:val="00177A2E"/>
    <w:rsid w:val="00182D3D"/>
    <w:rsid w:val="00183498"/>
    <w:rsid w:val="00186268"/>
    <w:rsid w:val="00186DA3"/>
    <w:rsid w:val="0019108E"/>
    <w:rsid w:val="001A4CB5"/>
    <w:rsid w:val="001B1737"/>
    <w:rsid w:val="001C5E77"/>
    <w:rsid w:val="001D6F77"/>
    <w:rsid w:val="001E313E"/>
    <w:rsid w:val="001F3586"/>
    <w:rsid w:val="001F73DA"/>
    <w:rsid w:val="00204687"/>
    <w:rsid w:val="0020790F"/>
    <w:rsid w:val="00227CDE"/>
    <w:rsid w:val="002355E2"/>
    <w:rsid w:val="0025623E"/>
    <w:rsid w:val="00264C22"/>
    <w:rsid w:val="00274525"/>
    <w:rsid w:val="00275B05"/>
    <w:rsid w:val="002776C4"/>
    <w:rsid w:val="002948AC"/>
    <w:rsid w:val="002A152C"/>
    <w:rsid w:val="002D0A68"/>
    <w:rsid w:val="002E0DB6"/>
    <w:rsid w:val="002E3490"/>
    <w:rsid w:val="0030578D"/>
    <w:rsid w:val="00310CD8"/>
    <w:rsid w:val="00310DE3"/>
    <w:rsid w:val="00311303"/>
    <w:rsid w:val="00316E7A"/>
    <w:rsid w:val="00326D98"/>
    <w:rsid w:val="003430EB"/>
    <w:rsid w:val="00351E42"/>
    <w:rsid w:val="003676F3"/>
    <w:rsid w:val="00386523"/>
    <w:rsid w:val="003A4804"/>
    <w:rsid w:val="003A5B6A"/>
    <w:rsid w:val="003B2945"/>
    <w:rsid w:val="003B764B"/>
    <w:rsid w:val="003F15DF"/>
    <w:rsid w:val="004003BE"/>
    <w:rsid w:val="00413E86"/>
    <w:rsid w:val="00415C67"/>
    <w:rsid w:val="00426445"/>
    <w:rsid w:val="00431915"/>
    <w:rsid w:val="00437CB8"/>
    <w:rsid w:val="00443477"/>
    <w:rsid w:val="004500B2"/>
    <w:rsid w:val="0045036F"/>
    <w:rsid w:val="004720A4"/>
    <w:rsid w:val="00493E25"/>
    <w:rsid w:val="004A091E"/>
    <w:rsid w:val="004A32AE"/>
    <w:rsid w:val="004A76DF"/>
    <w:rsid w:val="004B6C38"/>
    <w:rsid w:val="004B7124"/>
    <w:rsid w:val="004C303E"/>
    <w:rsid w:val="004D3D53"/>
    <w:rsid w:val="004D4426"/>
    <w:rsid w:val="004D7C94"/>
    <w:rsid w:val="004E2F22"/>
    <w:rsid w:val="004F00C7"/>
    <w:rsid w:val="004F0387"/>
    <w:rsid w:val="005068B7"/>
    <w:rsid w:val="0050722E"/>
    <w:rsid w:val="0051076F"/>
    <w:rsid w:val="00512704"/>
    <w:rsid w:val="00512DBA"/>
    <w:rsid w:val="005135C5"/>
    <w:rsid w:val="005210AB"/>
    <w:rsid w:val="00524F9A"/>
    <w:rsid w:val="00527866"/>
    <w:rsid w:val="00532396"/>
    <w:rsid w:val="00532B3B"/>
    <w:rsid w:val="00533D75"/>
    <w:rsid w:val="005459A0"/>
    <w:rsid w:val="00560B35"/>
    <w:rsid w:val="005677DB"/>
    <w:rsid w:val="0057195B"/>
    <w:rsid w:val="0057219F"/>
    <w:rsid w:val="005911B5"/>
    <w:rsid w:val="00593D79"/>
    <w:rsid w:val="005948DF"/>
    <w:rsid w:val="005A53E7"/>
    <w:rsid w:val="005B3A73"/>
    <w:rsid w:val="005B700B"/>
    <w:rsid w:val="005C1FCD"/>
    <w:rsid w:val="005C6CB0"/>
    <w:rsid w:val="005D282E"/>
    <w:rsid w:val="005F0362"/>
    <w:rsid w:val="005F33B5"/>
    <w:rsid w:val="005F6F78"/>
    <w:rsid w:val="0061064D"/>
    <w:rsid w:val="00636D12"/>
    <w:rsid w:val="00644855"/>
    <w:rsid w:val="006508F3"/>
    <w:rsid w:val="00654E91"/>
    <w:rsid w:val="00671AB9"/>
    <w:rsid w:val="0067465B"/>
    <w:rsid w:val="00675DE6"/>
    <w:rsid w:val="0069051A"/>
    <w:rsid w:val="006A4BC6"/>
    <w:rsid w:val="006B141A"/>
    <w:rsid w:val="006B1EFB"/>
    <w:rsid w:val="006B58CC"/>
    <w:rsid w:val="006B75B3"/>
    <w:rsid w:val="006C4EBC"/>
    <w:rsid w:val="006E138A"/>
    <w:rsid w:val="006E1562"/>
    <w:rsid w:val="006F3370"/>
    <w:rsid w:val="006F5C07"/>
    <w:rsid w:val="00702580"/>
    <w:rsid w:val="00713677"/>
    <w:rsid w:val="00714589"/>
    <w:rsid w:val="00715E43"/>
    <w:rsid w:val="00725615"/>
    <w:rsid w:val="00727B6B"/>
    <w:rsid w:val="0073275F"/>
    <w:rsid w:val="007329FE"/>
    <w:rsid w:val="00753611"/>
    <w:rsid w:val="00755DFA"/>
    <w:rsid w:val="0076182E"/>
    <w:rsid w:val="00761EE8"/>
    <w:rsid w:val="00761F0B"/>
    <w:rsid w:val="007620BC"/>
    <w:rsid w:val="0077449E"/>
    <w:rsid w:val="00774C5A"/>
    <w:rsid w:val="00774D17"/>
    <w:rsid w:val="00781355"/>
    <w:rsid w:val="0078648F"/>
    <w:rsid w:val="00791A3D"/>
    <w:rsid w:val="00793682"/>
    <w:rsid w:val="0079795E"/>
    <w:rsid w:val="007A6613"/>
    <w:rsid w:val="007B5F91"/>
    <w:rsid w:val="007C1893"/>
    <w:rsid w:val="007C44AF"/>
    <w:rsid w:val="007D0500"/>
    <w:rsid w:val="007D6D0C"/>
    <w:rsid w:val="007E2A35"/>
    <w:rsid w:val="007E451C"/>
    <w:rsid w:val="007E725C"/>
    <w:rsid w:val="007F05A9"/>
    <w:rsid w:val="007F0A84"/>
    <w:rsid w:val="008054EF"/>
    <w:rsid w:val="00806A32"/>
    <w:rsid w:val="00837C1A"/>
    <w:rsid w:val="00844095"/>
    <w:rsid w:val="0084484A"/>
    <w:rsid w:val="00845322"/>
    <w:rsid w:val="00864726"/>
    <w:rsid w:val="0087380F"/>
    <w:rsid w:val="00892563"/>
    <w:rsid w:val="00896156"/>
    <w:rsid w:val="008A47EA"/>
    <w:rsid w:val="008A4F08"/>
    <w:rsid w:val="008B169D"/>
    <w:rsid w:val="008B1FC8"/>
    <w:rsid w:val="008B7052"/>
    <w:rsid w:val="008C062A"/>
    <w:rsid w:val="008D5454"/>
    <w:rsid w:val="008D7B2A"/>
    <w:rsid w:val="008D7D3A"/>
    <w:rsid w:val="008E23E7"/>
    <w:rsid w:val="008E5472"/>
    <w:rsid w:val="008E63CA"/>
    <w:rsid w:val="008E7751"/>
    <w:rsid w:val="00915839"/>
    <w:rsid w:val="00930F8B"/>
    <w:rsid w:val="00931727"/>
    <w:rsid w:val="009341FD"/>
    <w:rsid w:val="00937077"/>
    <w:rsid w:val="009451FE"/>
    <w:rsid w:val="00963926"/>
    <w:rsid w:val="00966575"/>
    <w:rsid w:val="009725AD"/>
    <w:rsid w:val="009A4F90"/>
    <w:rsid w:val="009B21C5"/>
    <w:rsid w:val="009B2B9A"/>
    <w:rsid w:val="009C2064"/>
    <w:rsid w:val="009D5C75"/>
    <w:rsid w:val="009D7ECE"/>
    <w:rsid w:val="00A06801"/>
    <w:rsid w:val="00A111A2"/>
    <w:rsid w:val="00A11EF1"/>
    <w:rsid w:val="00A16D02"/>
    <w:rsid w:val="00A22180"/>
    <w:rsid w:val="00A229E7"/>
    <w:rsid w:val="00A22C73"/>
    <w:rsid w:val="00A23B76"/>
    <w:rsid w:val="00A55583"/>
    <w:rsid w:val="00A565D3"/>
    <w:rsid w:val="00A638E6"/>
    <w:rsid w:val="00A7019B"/>
    <w:rsid w:val="00A72A8F"/>
    <w:rsid w:val="00A840B1"/>
    <w:rsid w:val="00A87884"/>
    <w:rsid w:val="00A87F0E"/>
    <w:rsid w:val="00A93CE4"/>
    <w:rsid w:val="00AB4CA6"/>
    <w:rsid w:val="00AB7F02"/>
    <w:rsid w:val="00AC28FD"/>
    <w:rsid w:val="00AC61B8"/>
    <w:rsid w:val="00AC6CB9"/>
    <w:rsid w:val="00AD060A"/>
    <w:rsid w:val="00AD24E4"/>
    <w:rsid w:val="00AD2BD4"/>
    <w:rsid w:val="00B100DE"/>
    <w:rsid w:val="00B1363E"/>
    <w:rsid w:val="00B13823"/>
    <w:rsid w:val="00B2005A"/>
    <w:rsid w:val="00B270BB"/>
    <w:rsid w:val="00B42F85"/>
    <w:rsid w:val="00B67B9C"/>
    <w:rsid w:val="00B81AC1"/>
    <w:rsid w:val="00B85C05"/>
    <w:rsid w:val="00B97768"/>
    <w:rsid w:val="00BB5FC9"/>
    <w:rsid w:val="00BB6445"/>
    <w:rsid w:val="00BC285F"/>
    <w:rsid w:val="00BC36B1"/>
    <w:rsid w:val="00BD70AC"/>
    <w:rsid w:val="00BE021B"/>
    <w:rsid w:val="00BE3B35"/>
    <w:rsid w:val="00BE60CB"/>
    <w:rsid w:val="00C02294"/>
    <w:rsid w:val="00C032CB"/>
    <w:rsid w:val="00C235E4"/>
    <w:rsid w:val="00C238B6"/>
    <w:rsid w:val="00C2396D"/>
    <w:rsid w:val="00C329EF"/>
    <w:rsid w:val="00C44728"/>
    <w:rsid w:val="00C448C7"/>
    <w:rsid w:val="00C60BB6"/>
    <w:rsid w:val="00C652CA"/>
    <w:rsid w:val="00C76E1B"/>
    <w:rsid w:val="00C84D0F"/>
    <w:rsid w:val="00C8642B"/>
    <w:rsid w:val="00C87D5A"/>
    <w:rsid w:val="00C94FC9"/>
    <w:rsid w:val="00CB2E13"/>
    <w:rsid w:val="00CB6966"/>
    <w:rsid w:val="00CB7A28"/>
    <w:rsid w:val="00CC0118"/>
    <w:rsid w:val="00CC0995"/>
    <w:rsid w:val="00CD5B7F"/>
    <w:rsid w:val="00CD7D4F"/>
    <w:rsid w:val="00CF4045"/>
    <w:rsid w:val="00D07DCD"/>
    <w:rsid w:val="00D14E19"/>
    <w:rsid w:val="00D1576D"/>
    <w:rsid w:val="00D16343"/>
    <w:rsid w:val="00D17ACF"/>
    <w:rsid w:val="00D23C50"/>
    <w:rsid w:val="00D408EE"/>
    <w:rsid w:val="00D41BE4"/>
    <w:rsid w:val="00D42243"/>
    <w:rsid w:val="00D43D25"/>
    <w:rsid w:val="00D47D3D"/>
    <w:rsid w:val="00D511F2"/>
    <w:rsid w:val="00D648C7"/>
    <w:rsid w:val="00DB33F6"/>
    <w:rsid w:val="00DC5465"/>
    <w:rsid w:val="00DC6893"/>
    <w:rsid w:val="00DD18B1"/>
    <w:rsid w:val="00DE18E0"/>
    <w:rsid w:val="00E01FF7"/>
    <w:rsid w:val="00E02183"/>
    <w:rsid w:val="00E04C1D"/>
    <w:rsid w:val="00E148C9"/>
    <w:rsid w:val="00E15EED"/>
    <w:rsid w:val="00E30BAE"/>
    <w:rsid w:val="00E31FD0"/>
    <w:rsid w:val="00E32A40"/>
    <w:rsid w:val="00E34365"/>
    <w:rsid w:val="00E44651"/>
    <w:rsid w:val="00E53A5B"/>
    <w:rsid w:val="00E658F3"/>
    <w:rsid w:val="00E674E6"/>
    <w:rsid w:val="00E72310"/>
    <w:rsid w:val="00E72EB9"/>
    <w:rsid w:val="00E96AE6"/>
    <w:rsid w:val="00EA119D"/>
    <w:rsid w:val="00EA368B"/>
    <w:rsid w:val="00EB24EF"/>
    <w:rsid w:val="00ED450D"/>
    <w:rsid w:val="00ED6618"/>
    <w:rsid w:val="00EE649C"/>
    <w:rsid w:val="00EE6C49"/>
    <w:rsid w:val="00EF45AA"/>
    <w:rsid w:val="00F03FB5"/>
    <w:rsid w:val="00F30DA8"/>
    <w:rsid w:val="00F412C5"/>
    <w:rsid w:val="00F55C4F"/>
    <w:rsid w:val="00F615D8"/>
    <w:rsid w:val="00F63A72"/>
    <w:rsid w:val="00F90C52"/>
    <w:rsid w:val="00FC0508"/>
    <w:rsid w:val="00FF49F9"/>
    <w:rsid w:val="16C14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semiHidden="0" w:name="toc 2"/>
    <w:lsdException w:uiPriority="39" w:semiHidden="0" w:name="toc 3"/>
    <w:lsdException w:uiPriority="39" w:semiHidden="0" w:name="toc 4"/>
    <w:lsdException w:uiPriority="39" w:semiHidden="0" w:name="toc 5"/>
    <w:lsdException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5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7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8">
    <w:name w:val="Default Paragraph Font"/>
    <w:semiHidden/>
    <w:unhideWhenUsed/>
    <w:uiPriority w:val="1"/>
  </w:style>
  <w:style w:type="table" w:default="1" w:styleId="1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7"/>
    <w:basedOn w:val="1"/>
    <w:next w:val="1"/>
    <w:autoRedefine/>
    <w:unhideWhenUsed/>
    <w:uiPriority w:val="39"/>
    <w:pPr>
      <w:ind w:left="1260"/>
      <w:jc w:val="left"/>
    </w:pPr>
    <w:rPr>
      <w:rFonts w:eastAsiaTheme="minorHAnsi"/>
      <w:sz w:val="18"/>
      <w:szCs w:val="18"/>
    </w:rPr>
  </w:style>
  <w:style w:type="paragraph" w:styleId="5">
    <w:name w:val="toc 5"/>
    <w:basedOn w:val="1"/>
    <w:next w:val="1"/>
    <w:autoRedefine/>
    <w:unhideWhenUsed/>
    <w:uiPriority w:val="39"/>
    <w:pPr>
      <w:ind w:left="840"/>
      <w:jc w:val="left"/>
    </w:pPr>
    <w:rPr>
      <w:rFonts w:eastAsiaTheme="minorHAnsi"/>
      <w:sz w:val="18"/>
      <w:szCs w:val="18"/>
    </w:rPr>
  </w:style>
  <w:style w:type="paragraph" w:styleId="6">
    <w:name w:val="toc 3"/>
    <w:basedOn w:val="1"/>
    <w:next w:val="1"/>
    <w:autoRedefine/>
    <w:unhideWhenUsed/>
    <w:uiPriority w:val="39"/>
    <w:pPr>
      <w:ind w:left="420"/>
      <w:jc w:val="left"/>
    </w:pPr>
    <w:rPr>
      <w:rFonts w:eastAsiaTheme="minorHAnsi"/>
      <w:i/>
      <w:iCs/>
      <w:sz w:val="20"/>
      <w:szCs w:val="20"/>
    </w:rPr>
  </w:style>
  <w:style w:type="paragraph" w:styleId="7">
    <w:name w:val="toc 8"/>
    <w:basedOn w:val="1"/>
    <w:next w:val="1"/>
    <w:autoRedefine/>
    <w:unhideWhenUsed/>
    <w:uiPriority w:val="39"/>
    <w:pPr>
      <w:ind w:left="1470"/>
      <w:jc w:val="left"/>
    </w:pPr>
    <w:rPr>
      <w:rFonts w:eastAsiaTheme="minorHAnsi"/>
      <w:sz w:val="18"/>
      <w:szCs w:val="18"/>
    </w:rPr>
  </w:style>
  <w:style w:type="paragraph" w:styleId="8">
    <w:name w:val="Balloon Text"/>
    <w:basedOn w:val="1"/>
    <w:link w:val="29"/>
    <w:semiHidden/>
    <w:unhideWhenUsed/>
    <w:uiPriority w:val="99"/>
    <w:rPr>
      <w:sz w:val="18"/>
      <w:szCs w:val="18"/>
    </w:rPr>
  </w:style>
  <w:style w:type="paragraph" w:styleId="9">
    <w:name w:val="footer"/>
    <w:basedOn w:val="1"/>
    <w:link w:val="2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autoRedefine/>
    <w:unhideWhenUsed/>
    <w:qFormat/>
    <w:uiPriority w:val="39"/>
    <w:pPr>
      <w:spacing w:before="120" w:after="120"/>
      <w:jc w:val="left"/>
    </w:pPr>
    <w:rPr>
      <w:rFonts w:eastAsiaTheme="minorHAnsi"/>
      <w:b/>
      <w:bCs/>
      <w:caps/>
      <w:sz w:val="20"/>
      <w:szCs w:val="20"/>
    </w:rPr>
  </w:style>
  <w:style w:type="paragraph" w:styleId="12">
    <w:name w:val="toc 4"/>
    <w:basedOn w:val="1"/>
    <w:next w:val="1"/>
    <w:autoRedefine/>
    <w:unhideWhenUsed/>
    <w:uiPriority w:val="39"/>
    <w:pPr>
      <w:ind w:left="630"/>
      <w:jc w:val="left"/>
    </w:pPr>
    <w:rPr>
      <w:rFonts w:eastAsiaTheme="minorHAnsi"/>
      <w:sz w:val="18"/>
      <w:szCs w:val="18"/>
    </w:rPr>
  </w:style>
  <w:style w:type="paragraph" w:styleId="13">
    <w:name w:val="toc 6"/>
    <w:basedOn w:val="1"/>
    <w:next w:val="1"/>
    <w:autoRedefine/>
    <w:unhideWhenUsed/>
    <w:uiPriority w:val="39"/>
    <w:pPr>
      <w:ind w:left="1050"/>
      <w:jc w:val="left"/>
    </w:pPr>
    <w:rPr>
      <w:rFonts w:eastAsiaTheme="minorHAnsi"/>
      <w:sz w:val="18"/>
      <w:szCs w:val="18"/>
    </w:rPr>
  </w:style>
  <w:style w:type="paragraph" w:styleId="14">
    <w:name w:val="toc 2"/>
    <w:basedOn w:val="1"/>
    <w:next w:val="1"/>
    <w:autoRedefine/>
    <w:unhideWhenUsed/>
    <w:uiPriority w:val="39"/>
    <w:pPr>
      <w:ind w:left="210"/>
      <w:jc w:val="left"/>
    </w:pPr>
    <w:rPr>
      <w:rFonts w:eastAsiaTheme="minorHAnsi"/>
      <w:smallCaps/>
      <w:sz w:val="20"/>
      <w:szCs w:val="20"/>
    </w:rPr>
  </w:style>
  <w:style w:type="paragraph" w:styleId="15">
    <w:name w:val="toc 9"/>
    <w:basedOn w:val="1"/>
    <w:next w:val="1"/>
    <w:autoRedefine/>
    <w:unhideWhenUsed/>
    <w:uiPriority w:val="39"/>
    <w:pPr>
      <w:ind w:left="1680"/>
      <w:jc w:val="left"/>
    </w:pPr>
    <w:rPr>
      <w:rFonts w:eastAsiaTheme="minorHAnsi"/>
      <w:sz w:val="18"/>
      <w:szCs w:val="18"/>
    </w:rPr>
  </w:style>
  <w:style w:type="paragraph" w:styleId="16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9">
    <w:name w:val="FollowedHyperlink"/>
    <w:basedOn w:val="18"/>
    <w:semiHidden/>
    <w:unhideWhenUsed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20">
    <w:name w:val="Hyperlink"/>
    <w:basedOn w:val="18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21">
    <w:name w:val="页眉 字符"/>
    <w:basedOn w:val="18"/>
    <w:link w:val="10"/>
    <w:autoRedefine/>
    <w:qFormat/>
    <w:uiPriority w:val="99"/>
    <w:rPr>
      <w:sz w:val="18"/>
      <w:szCs w:val="18"/>
    </w:rPr>
  </w:style>
  <w:style w:type="character" w:customStyle="1" w:styleId="22">
    <w:name w:val="页脚 字符"/>
    <w:basedOn w:val="18"/>
    <w:link w:val="9"/>
    <w:autoRedefine/>
    <w:qFormat/>
    <w:uiPriority w:val="99"/>
    <w:rPr>
      <w:sz w:val="18"/>
      <w:szCs w:val="18"/>
    </w:rPr>
  </w:style>
  <w:style w:type="paragraph" w:styleId="23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2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楷体" w:eastAsia="楷体" w:cs="楷体" w:hAnsiTheme="minorHAnsi"/>
      <w:color w:val="000000"/>
      <w:kern w:val="0"/>
      <w:sz w:val="24"/>
      <w:szCs w:val="24"/>
      <w:lang w:val="en-US" w:eastAsia="zh-CN" w:bidi="ar-SA"/>
    </w:rPr>
  </w:style>
  <w:style w:type="character" w:customStyle="1" w:styleId="25">
    <w:name w:val="标题 1 字符"/>
    <w:basedOn w:val="18"/>
    <w:link w:val="2"/>
    <w:autoRedefine/>
    <w:qFormat/>
    <w:uiPriority w:val="9"/>
    <w:rPr>
      <w:b/>
      <w:bCs/>
      <w:kern w:val="44"/>
      <w:sz w:val="44"/>
      <w:szCs w:val="44"/>
    </w:rPr>
  </w:style>
  <w:style w:type="paragraph" w:customStyle="1" w:styleId="26">
    <w:name w:val="TOC Heading"/>
    <w:basedOn w:val="2"/>
    <w:next w:val="1"/>
    <w:autoRedefine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</w:rPr>
  </w:style>
  <w:style w:type="character" w:customStyle="1" w:styleId="27">
    <w:name w:val="标题 2 字符"/>
    <w:basedOn w:val="18"/>
    <w:link w:val="3"/>
    <w:autoRedefine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8">
    <w:name w:val="未处理的提及1"/>
    <w:basedOn w:val="18"/>
    <w:semiHidden/>
    <w:unhideWhenUsed/>
    <w:uiPriority w:val="99"/>
    <w:rPr>
      <w:color w:val="605E5C"/>
      <w:shd w:val="clear" w:color="auto" w:fill="E1DFDD"/>
    </w:rPr>
  </w:style>
  <w:style w:type="character" w:customStyle="1" w:styleId="29">
    <w:name w:val="批注框文本 字符"/>
    <w:basedOn w:val="18"/>
    <w:link w:val="8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CD4B12-6BD8-4497-8650-46C3FE931CB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79</Pages>
  <Words>3691</Words>
  <Characters>21043</Characters>
  <Lines>175</Lines>
  <Paragraphs>49</Paragraphs>
  <TotalTime>0</TotalTime>
  <ScaleCrop>false</ScaleCrop>
  <LinksUpToDate>false</LinksUpToDate>
  <CharactersWithSpaces>24685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2023-01-23T14:45:00Z</dcterms:created>
  <dc:creator>admin</dc:creator>
  <cp:lastModifiedBy>admin</cp:lastModifiedBy>
  <dcterms:modified xsi:type="dcterms:W3CDTF">2023-12-29T12:18:00Z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C6BD2CD149D04AAB97818DF1B049D62A_12</vt:lpwstr>
  </property>
</Properties>
</file>